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8909" w14:textId="77777777" w:rsidR="00DD11F7" w:rsidRDefault="00DD11F7" w:rsidP="0075303D">
      <w:pPr>
        <w:spacing w:before="120" w:line="240" w:lineRule="auto"/>
        <w:jc w:val="center"/>
        <w:rPr>
          <w:rFonts w:ascii="Century Gothic" w:hAnsi="Century Gothic" w:cs="Arial"/>
          <w:b/>
          <w:bCs/>
          <w:sz w:val="21"/>
          <w:szCs w:val="21"/>
          <w:u w:val="single"/>
        </w:rPr>
      </w:pPr>
    </w:p>
    <w:p w14:paraId="1796CEC7" w14:textId="4915F234" w:rsidR="008B387A" w:rsidRDefault="008B387A" w:rsidP="0075303D">
      <w:pPr>
        <w:spacing w:before="120" w:line="240" w:lineRule="auto"/>
        <w:jc w:val="center"/>
        <w:rPr>
          <w:rFonts w:ascii="Century Gothic" w:hAnsi="Century Gothic" w:cs="Arial"/>
          <w:b/>
          <w:bCs/>
          <w:sz w:val="21"/>
          <w:szCs w:val="21"/>
          <w:u w:val="single"/>
        </w:rPr>
      </w:pPr>
      <w:r w:rsidRPr="00C738A6">
        <w:rPr>
          <w:rFonts w:ascii="Century Gothic" w:hAnsi="Century Gothic" w:cs="Arial"/>
          <w:b/>
          <w:bCs/>
          <w:sz w:val="21"/>
          <w:szCs w:val="21"/>
          <w:u w:val="single"/>
        </w:rPr>
        <w:t>COLLEGE OF AGRICULTURE, ENGINEERING AND SCIENCE</w:t>
      </w:r>
    </w:p>
    <w:p w14:paraId="3435B54E" w14:textId="77777777" w:rsidR="00DD11F7" w:rsidRPr="00C738A6" w:rsidRDefault="00DD11F7" w:rsidP="0075303D">
      <w:pPr>
        <w:spacing w:before="120" w:line="240" w:lineRule="auto"/>
        <w:jc w:val="center"/>
        <w:rPr>
          <w:rFonts w:ascii="Century Gothic" w:hAnsi="Century Gothic" w:cs="Arial"/>
          <w:b/>
          <w:bCs/>
          <w:sz w:val="21"/>
          <w:szCs w:val="21"/>
          <w:u w:val="single"/>
        </w:rPr>
      </w:pPr>
    </w:p>
    <w:p w14:paraId="402700DB" w14:textId="6C7B6434" w:rsidR="00943AB3" w:rsidRPr="00C738A6" w:rsidRDefault="00967F88" w:rsidP="0075303D">
      <w:pPr>
        <w:shd w:val="clear" w:color="auto" w:fill="FFFFFF" w:themeFill="background1"/>
        <w:spacing w:after="0" w:line="240" w:lineRule="auto"/>
        <w:jc w:val="center"/>
        <w:rPr>
          <w:rFonts w:ascii="Century Gothic" w:hAnsi="Century Gothic" w:cs="Arial"/>
          <w:b/>
          <w:bCs/>
          <w:sz w:val="21"/>
          <w:szCs w:val="21"/>
        </w:rPr>
      </w:pPr>
      <w:r w:rsidRPr="00C738A6">
        <w:rPr>
          <w:rFonts w:ascii="Century Gothic" w:hAnsi="Century Gothic" w:cs="Arial"/>
          <w:b/>
          <w:bCs/>
          <w:sz w:val="21"/>
          <w:szCs w:val="21"/>
        </w:rPr>
        <w:t>POSTDOCTORAL FELLOWSHIP</w:t>
      </w:r>
    </w:p>
    <w:p w14:paraId="113C3CB6" w14:textId="186E7AEA" w:rsidR="00943AB3" w:rsidRPr="00C738A6" w:rsidRDefault="00943AB3" w:rsidP="0075303D">
      <w:pPr>
        <w:shd w:val="clear" w:color="auto" w:fill="FFFFFF" w:themeFill="background1"/>
        <w:spacing w:after="0" w:line="240" w:lineRule="auto"/>
        <w:jc w:val="center"/>
        <w:rPr>
          <w:rFonts w:ascii="Century Gothic" w:hAnsi="Century Gothic" w:cs="Arial"/>
          <w:b/>
          <w:bCs/>
          <w:sz w:val="21"/>
          <w:szCs w:val="21"/>
        </w:rPr>
      </w:pPr>
      <w:r w:rsidRPr="00C738A6">
        <w:rPr>
          <w:rFonts w:ascii="Century Gothic" w:hAnsi="Century Gothic" w:cs="Arial"/>
          <w:b/>
          <w:bCs/>
          <w:sz w:val="21"/>
          <w:szCs w:val="21"/>
        </w:rPr>
        <w:t>PALAEOECOLOGY LABORATORY</w:t>
      </w:r>
    </w:p>
    <w:p w14:paraId="14AA6E18" w14:textId="2A3D3ABB" w:rsidR="00B222C0" w:rsidRDefault="008B387A" w:rsidP="0075303D">
      <w:pPr>
        <w:shd w:val="clear" w:color="auto" w:fill="FFFFFF" w:themeFill="background1"/>
        <w:spacing w:after="0" w:line="240" w:lineRule="auto"/>
        <w:jc w:val="center"/>
        <w:rPr>
          <w:rFonts w:ascii="Century Gothic" w:hAnsi="Century Gothic" w:cs="Arial"/>
          <w:b/>
          <w:bCs/>
          <w:sz w:val="21"/>
          <w:szCs w:val="21"/>
        </w:rPr>
      </w:pPr>
      <w:r w:rsidRPr="00C738A6">
        <w:rPr>
          <w:rFonts w:ascii="Century Gothic" w:hAnsi="Century Gothic" w:cs="Arial"/>
          <w:b/>
          <w:bCs/>
          <w:sz w:val="21"/>
          <w:szCs w:val="21"/>
        </w:rPr>
        <w:t xml:space="preserve">SCHOOL OF </w:t>
      </w:r>
      <w:r w:rsidR="00EC1F24" w:rsidRPr="00C738A6">
        <w:rPr>
          <w:rFonts w:ascii="Century Gothic" w:hAnsi="Century Gothic" w:cs="Arial"/>
          <w:b/>
          <w:bCs/>
          <w:sz w:val="21"/>
          <w:szCs w:val="21"/>
        </w:rPr>
        <w:t>AGRICULTUR</w:t>
      </w:r>
      <w:r w:rsidR="00E06490">
        <w:rPr>
          <w:rFonts w:ascii="Century Gothic" w:hAnsi="Century Gothic" w:cs="Arial"/>
          <w:b/>
          <w:bCs/>
          <w:sz w:val="21"/>
          <w:szCs w:val="21"/>
        </w:rPr>
        <w:t>AL</w:t>
      </w:r>
      <w:r w:rsidR="00EC74AB">
        <w:rPr>
          <w:rFonts w:ascii="Century Gothic" w:hAnsi="Century Gothic" w:cs="Arial"/>
          <w:b/>
          <w:bCs/>
          <w:sz w:val="21"/>
          <w:szCs w:val="21"/>
        </w:rPr>
        <w:t xml:space="preserve"> AND </w:t>
      </w:r>
      <w:r w:rsidR="00EC1F24" w:rsidRPr="00C738A6">
        <w:rPr>
          <w:rFonts w:ascii="Century Gothic" w:hAnsi="Century Gothic" w:cs="Arial"/>
          <w:b/>
          <w:bCs/>
          <w:sz w:val="21"/>
          <w:szCs w:val="21"/>
        </w:rPr>
        <w:t>SCIENCE</w:t>
      </w:r>
      <w:r w:rsidR="00EC74AB">
        <w:rPr>
          <w:rFonts w:ascii="Century Gothic" w:hAnsi="Century Gothic" w:cs="Arial"/>
          <w:b/>
          <w:bCs/>
          <w:sz w:val="21"/>
          <w:szCs w:val="21"/>
        </w:rPr>
        <w:t>,</w:t>
      </w:r>
    </w:p>
    <w:p w14:paraId="384B29AA" w14:textId="6D833D40" w:rsidR="00B222C0" w:rsidRPr="00C738A6" w:rsidRDefault="00B222C0" w:rsidP="0075303D">
      <w:pPr>
        <w:shd w:val="clear" w:color="auto" w:fill="FFFFFF" w:themeFill="background1"/>
        <w:spacing w:after="0" w:line="240" w:lineRule="auto"/>
        <w:jc w:val="center"/>
        <w:rPr>
          <w:rFonts w:ascii="Century Gothic" w:hAnsi="Century Gothic" w:cs="Arial"/>
          <w:b/>
          <w:bCs/>
          <w:sz w:val="21"/>
          <w:szCs w:val="21"/>
        </w:rPr>
      </w:pPr>
      <w:r>
        <w:rPr>
          <w:rFonts w:ascii="Century Gothic" w:hAnsi="Century Gothic" w:cs="Arial"/>
          <w:b/>
          <w:bCs/>
          <w:sz w:val="21"/>
          <w:szCs w:val="21"/>
        </w:rPr>
        <w:t xml:space="preserve">UNIVERSITY OF KWAZULU-NATAL, </w:t>
      </w:r>
      <w:r w:rsidRPr="00C738A6">
        <w:rPr>
          <w:rFonts w:ascii="Century Gothic" w:hAnsi="Century Gothic" w:cs="Arial"/>
          <w:b/>
          <w:bCs/>
          <w:sz w:val="21"/>
          <w:szCs w:val="21"/>
        </w:rPr>
        <w:t>SOUTH AFRICA</w:t>
      </w:r>
    </w:p>
    <w:p w14:paraId="3C9CA43B" w14:textId="27131658" w:rsidR="00C4645C" w:rsidRPr="00C738A6" w:rsidRDefault="00B222C0" w:rsidP="0075303D">
      <w:pPr>
        <w:shd w:val="clear" w:color="auto" w:fill="FFFFFF" w:themeFill="background1"/>
        <w:spacing w:after="0" w:line="240" w:lineRule="auto"/>
        <w:jc w:val="center"/>
        <w:rPr>
          <w:rFonts w:ascii="Century Gothic" w:hAnsi="Century Gothic" w:cs="Arial"/>
          <w:b/>
          <w:bCs/>
          <w:sz w:val="21"/>
          <w:szCs w:val="21"/>
        </w:rPr>
      </w:pPr>
      <w:r w:rsidRPr="0077419F">
        <w:rPr>
          <w:rFonts w:ascii="Century Gothic" w:hAnsi="Century Gothic" w:cs="Arial"/>
          <w:b/>
          <w:bCs/>
          <w:sz w:val="21"/>
          <w:szCs w:val="21"/>
          <w:highlight w:val="yellow"/>
        </w:rPr>
        <w:t xml:space="preserve">CLOSING DATE: </w:t>
      </w:r>
      <w:r w:rsidR="005952FB">
        <w:rPr>
          <w:rFonts w:ascii="Century Gothic" w:hAnsi="Century Gothic" w:cs="Arial"/>
          <w:b/>
          <w:bCs/>
          <w:sz w:val="21"/>
          <w:szCs w:val="21"/>
          <w:highlight w:val="yellow"/>
        </w:rPr>
        <w:t>15</w:t>
      </w:r>
      <w:r w:rsidR="005952FB">
        <w:rPr>
          <w:rFonts w:ascii="Century Gothic" w:hAnsi="Century Gothic" w:cs="Arial"/>
          <w:b/>
          <w:bCs/>
          <w:sz w:val="21"/>
          <w:szCs w:val="21"/>
          <w:highlight w:val="yellow"/>
          <w:vertAlign w:val="superscript"/>
        </w:rPr>
        <w:t>TH</w:t>
      </w:r>
      <w:r w:rsidR="0077419F" w:rsidRPr="0077419F">
        <w:rPr>
          <w:rFonts w:ascii="Century Gothic" w:hAnsi="Century Gothic" w:cs="Arial"/>
          <w:b/>
          <w:bCs/>
          <w:sz w:val="21"/>
          <w:szCs w:val="21"/>
          <w:highlight w:val="yellow"/>
        </w:rPr>
        <w:t xml:space="preserve"> </w:t>
      </w:r>
      <w:r w:rsidR="005952FB">
        <w:rPr>
          <w:rFonts w:ascii="Century Gothic" w:hAnsi="Century Gothic" w:cs="Arial"/>
          <w:b/>
          <w:bCs/>
          <w:sz w:val="21"/>
          <w:szCs w:val="21"/>
          <w:highlight w:val="yellow"/>
        </w:rPr>
        <w:t>JULY</w:t>
      </w:r>
      <w:r w:rsidRPr="0077419F">
        <w:rPr>
          <w:rFonts w:ascii="Century Gothic" w:hAnsi="Century Gothic" w:cs="Arial"/>
          <w:b/>
          <w:bCs/>
          <w:sz w:val="21"/>
          <w:szCs w:val="21"/>
          <w:highlight w:val="yellow"/>
        </w:rPr>
        <w:t xml:space="preserve"> 202</w:t>
      </w:r>
      <w:r w:rsidR="005952FB">
        <w:rPr>
          <w:rFonts w:ascii="Century Gothic" w:hAnsi="Century Gothic" w:cs="Arial"/>
          <w:b/>
          <w:bCs/>
          <w:sz w:val="21"/>
          <w:szCs w:val="21"/>
        </w:rPr>
        <w:t>6</w:t>
      </w:r>
    </w:p>
    <w:p w14:paraId="49D6DF97" w14:textId="10551C9F" w:rsidR="00B222C0" w:rsidRDefault="00B222C0" w:rsidP="0075303D">
      <w:pPr>
        <w:shd w:val="clear" w:color="auto" w:fill="FFFFFF" w:themeFill="background1"/>
        <w:spacing w:after="0" w:line="240" w:lineRule="auto"/>
        <w:jc w:val="center"/>
        <w:rPr>
          <w:rFonts w:ascii="Century Gothic" w:hAnsi="Century Gothic" w:cs="Arial"/>
          <w:b/>
          <w:bCs/>
          <w:sz w:val="21"/>
          <w:szCs w:val="21"/>
        </w:rPr>
      </w:pPr>
      <w:r w:rsidRPr="00C738A6">
        <w:rPr>
          <w:rFonts w:ascii="Century Gothic" w:hAnsi="Century Gothic" w:cs="Arial"/>
          <w:b/>
          <w:bCs/>
          <w:sz w:val="21"/>
          <w:szCs w:val="21"/>
        </w:rPr>
        <w:t xml:space="preserve">START DATE: </w:t>
      </w:r>
      <w:r w:rsidRPr="00EC74AB">
        <w:rPr>
          <w:rFonts w:ascii="Century Gothic" w:hAnsi="Century Gothic" w:cs="Arial"/>
          <w:b/>
          <w:bCs/>
          <w:sz w:val="21"/>
          <w:szCs w:val="21"/>
          <w:highlight w:val="yellow"/>
        </w:rPr>
        <w:t xml:space="preserve">1 </w:t>
      </w:r>
      <w:r w:rsidR="005952FB">
        <w:rPr>
          <w:rFonts w:ascii="Century Gothic" w:hAnsi="Century Gothic" w:cs="Arial"/>
          <w:b/>
          <w:bCs/>
          <w:sz w:val="21"/>
          <w:szCs w:val="21"/>
          <w:highlight w:val="yellow"/>
        </w:rPr>
        <w:t>SEPTEMBER</w:t>
      </w:r>
      <w:r w:rsidRPr="00EC74AB">
        <w:rPr>
          <w:rFonts w:ascii="Century Gothic" w:hAnsi="Century Gothic" w:cs="Arial"/>
          <w:b/>
          <w:bCs/>
          <w:sz w:val="21"/>
          <w:szCs w:val="21"/>
          <w:highlight w:val="yellow"/>
        </w:rPr>
        <w:t xml:space="preserve"> 202</w:t>
      </w:r>
      <w:r w:rsidR="005952FB">
        <w:rPr>
          <w:rFonts w:ascii="Century Gothic" w:hAnsi="Century Gothic" w:cs="Arial"/>
          <w:b/>
          <w:bCs/>
          <w:sz w:val="21"/>
          <w:szCs w:val="21"/>
        </w:rPr>
        <w:t>6</w:t>
      </w:r>
      <w:r w:rsidRPr="00C738A6">
        <w:rPr>
          <w:rFonts w:ascii="Century Gothic" w:hAnsi="Century Gothic" w:cs="Arial"/>
          <w:b/>
          <w:bCs/>
          <w:sz w:val="21"/>
          <w:szCs w:val="21"/>
        </w:rPr>
        <w:t xml:space="preserve"> OR AS SOON AS POSSIBLE THEREAFTER</w:t>
      </w:r>
    </w:p>
    <w:p w14:paraId="47235092" w14:textId="77777777" w:rsidR="00DD11F7" w:rsidRPr="00C738A6" w:rsidRDefault="00DD11F7" w:rsidP="0075303D">
      <w:pPr>
        <w:shd w:val="clear" w:color="auto" w:fill="FFFFFF" w:themeFill="background1"/>
        <w:spacing w:after="0" w:line="240" w:lineRule="auto"/>
        <w:jc w:val="center"/>
        <w:rPr>
          <w:rFonts w:ascii="Century Gothic" w:hAnsi="Century Gothic" w:cs="Arial"/>
          <w:b/>
          <w:bCs/>
          <w:sz w:val="21"/>
          <w:szCs w:val="21"/>
        </w:rPr>
      </w:pPr>
    </w:p>
    <w:p w14:paraId="13EFECFB" w14:textId="3A97B175" w:rsidR="0075303D" w:rsidRDefault="008B387A" w:rsidP="0075303D">
      <w:pPr>
        <w:spacing w:line="240" w:lineRule="auto"/>
        <w:jc w:val="center"/>
        <w:rPr>
          <w:rFonts w:ascii="Century Gothic" w:hAnsi="Century Gothic" w:cs="Arial"/>
          <w:b/>
          <w:bCs/>
          <w:sz w:val="21"/>
          <w:szCs w:val="21"/>
        </w:rPr>
      </w:pPr>
      <w:r w:rsidRPr="005952FB">
        <w:rPr>
          <w:rFonts w:ascii="Century Gothic" w:hAnsi="Century Gothic" w:cs="Arial"/>
          <w:b/>
          <w:bCs/>
          <w:sz w:val="21"/>
          <w:szCs w:val="21"/>
          <w:highlight w:val="yellow"/>
        </w:rPr>
        <w:t>REF NO.:</w:t>
      </w:r>
      <w:r w:rsidR="009367CE">
        <w:rPr>
          <w:rFonts w:ascii="Century Gothic" w:hAnsi="Century Gothic" w:cs="Arial"/>
          <w:b/>
          <w:bCs/>
          <w:sz w:val="21"/>
          <w:szCs w:val="21"/>
        </w:rPr>
        <w:t xml:space="preserve"> SASc04/2026</w:t>
      </w:r>
      <w:r w:rsidRPr="00C738A6">
        <w:rPr>
          <w:rFonts w:ascii="Century Gothic" w:hAnsi="Century Gothic" w:cs="Arial"/>
          <w:b/>
          <w:bCs/>
          <w:sz w:val="21"/>
          <w:szCs w:val="21"/>
        </w:rPr>
        <w:t xml:space="preserve"> </w:t>
      </w:r>
    </w:p>
    <w:p w14:paraId="11788F1B" w14:textId="77777777" w:rsidR="0075303D" w:rsidRPr="00C738A6" w:rsidRDefault="0075303D" w:rsidP="0075303D">
      <w:pPr>
        <w:spacing w:line="240" w:lineRule="auto"/>
        <w:jc w:val="center"/>
        <w:rPr>
          <w:rFonts w:ascii="Century Gothic" w:hAnsi="Century Gothic" w:cs="Arial"/>
          <w:b/>
          <w:bCs/>
          <w:sz w:val="21"/>
          <w:szCs w:val="21"/>
        </w:rPr>
      </w:pPr>
    </w:p>
    <w:p w14:paraId="415AC787" w14:textId="17E80E18" w:rsidR="007E2189" w:rsidRPr="00C738A6" w:rsidRDefault="00EC1F24" w:rsidP="00DD11F7">
      <w:pPr>
        <w:pStyle w:val="Default"/>
        <w:spacing w:line="276" w:lineRule="auto"/>
        <w:jc w:val="both"/>
        <w:rPr>
          <w:sz w:val="21"/>
          <w:szCs w:val="21"/>
          <w:lang w:val="en-US" w:eastAsia="en-ZA"/>
        </w:rPr>
      </w:pPr>
      <w:r w:rsidRPr="00C738A6">
        <w:rPr>
          <w:sz w:val="21"/>
          <w:szCs w:val="21"/>
          <w:lang w:val="en-US" w:eastAsia="en-ZA"/>
        </w:rPr>
        <w:t xml:space="preserve">We are seeking a numerical scientist with an interest in </w:t>
      </w:r>
      <w:r w:rsidR="007E2189" w:rsidRPr="00C738A6">
        <w:rPr>
          <w:sz w:val="21"/>
          <w:szCs w:val="21"/>
          <w:lang w:val="en-US" w:eastAsia="en-ZA"/>
        </w:rPr>
        <w:t>long-term ecosystem dynamics</w:t>
      </w:r>
      <w:r w:rsidRPr="00C738A6">
        <w:rPr>
          <w:sz w:val="21"/>
          <w:szCs w:val="21"/>
          <w:lang w:val="en-US" w:eastAsia="en-ZA"/>
        </w:rPr>
        <w:t xml:space="preserve"> for a</w:t>
      </w:r>
      <w:r w:rsidR="00960F09" w:rsidRPr="00C738A6">
        <w:rPr>
          <w:sz w:val="21"/>
          <w:szCs w:val="21"/>
          <w:lang w:val="en-US" w:eastAsia="en-ZA"/>
        </w:rPr>
        <w:t xml:space="preserve"> </w:t>
      </w:r>
      <w:r w:rsidRPr="00C738A6">
        <w:rPr>
          <w:sz w:val="21"/>
          <w:szCs w:val="21"/>
          <w:lang w:val="en-US" w:eastAsia="en-ZA"/>
        </w:rPr>
        <w:t xml:space="preserve">postdoctoral position </w:t>
      </w:r>
      <w:r w:rsidR="007E2189" w:rsidRPr="00C738A6">
        <w:rPr>
          <w:sz w:val="21"/>
          <w:szCs w:val="21"/>
          <w:lang w:val="en-US" w:eastAsia="en-ZA"/>
        </w:rPr>
        <w:t xml:space="preserve">based in the University of KwaZulu-Natal </w:t>
      </w:r>
      <w:r w:rsidR="00B222C0">
        <w:rPr>
          <w:sz w:val="21"/>
          <w:szCs w:val="21"/>
          <w:lang w:val="en-US" w:eastAsia="en-ZA"/>
        </w:rPr>
        <w:t xml:space="preserve">(UKZN) </w:t>
      </w:r>
      <w:proofErr w:type="spellStart"/>
      <w:r w:rsidR="007E2189" w:rsidRPr="00C738A6">
        <w:rPr>
          <w:sz w:val="21"/>
          <w:szCs w:val="21"/>
          <w:lang w:val="en-US" w:eastAsia="en-ZA"/>
        </w:rPr>
        <w:t>Palaeoecology</w:t>
      </w:r>
      <w:proofErr w:type="spellEnd"/>
      <w:r w:rsidR="007E2189" w:rsidRPr="00C738A6">
        <w:rPr>
          <w:sz w:val="21"/>
          <w:szCs w:val="21"/>
          <w:lang w:val="en-US" w:eastAsia="en-ZA"/>
        </w:rPr>
        <w:t xml:space="preserve"> Laborato</w:t>
      </w:r>
      <w:r w:rsidR="0075303D">
        <w:rPr>
          <w:sz w:val="21"/>
          <w:szCs w:val="21"/>
          <w:lang w:val="en-US" w:eastAsia="en-ZA"/>
        </w:rPr>
        <w:t>ry on the Pietermaritzburg Campus</w:t>
      </w:r>
      <w:r w:rsidR="00653414">
        <w:rPr>
          <w:sz w:val="21"/>
          <w:szCs w:val="21"/>
          <w:lang w:val="en-US" w:eastAsia="en-ZA"/>
        </w:rPr>
        <w:t>, South Africa</w:t>
      </w:r>
      <w:r w:rsidR="00AB2714">
        <w:rPr>
          <w:sz w:val="21"/>
          <w:szCs w:val="21"/>
          <w:lang w:val="en-US" w:eastAsia="en-ZA"/>
        </w:rPr>
        <w:t>.</w:t>
      </w:r>
      <w:r w:rsidR="0075303D" w:rsidRPr="0075303D">
        <w:rPr>
          <w:sz w:val="21"/>
          <w:szCs w:val="21"/>
          <w:lang w:val="en-US" w:eastAsia="en-ZA"/>
        </w:rPr>
        <w:t xml:space="preserve"> </w:t>
      </w:r>
      <w:r w:rsidR="0075303D" w:rsidRPr="00C738A6">
        <w:rPr>
          <w:sz w:val="21"/>
          <w:szCs w:val="21"/>
          <w:lang w:val="en-US" w:eastAsia="en-ZA"/>
        </w:rPr>
        <w:t xml:space="preserve">This position is part of a larger multi-disciplinary research project funded by the Global Research Council via the Chinese Academy of Sciences and National Research Foundation </w:t>
      </w:r>
      <w:r w:rsidR="0075303D">
        <w:rPr>
          <w:sz w:val="21"/>
          <w:szCs w:val="21"/>
          <w:lang w:val="en-US" w:eastAsia="en-ZA"/>
        </w:rPr>
        <w:t>Sustainable Development Goals</w:t>
      </w:r>
      <w:r w:rsidR="0075303D" w:rsidRPr="00C738A6">
        <w:rPr>
          <w:sz w:val="21"/>
          <w:szCs w:val="21"/>
          <w:lang w:val="en-US" w:eastAsia="en-ZA"/>
        </w:rPr>
        <w:t xml:space="preserve"> </w:t>
      </w:r>
      <w:r w:rsidR="0075303D">
        <w:rPr>
          <w:sz w:val="21"/>
          <w:szCs w:val="21"/>
          <w:lang w:val="en-US" w:eastAsia="en-ZA"/>
        </w:rPr>
        <w:t xml:space="preserve">(SDGs) </w:t>
      </w:r>
      <w:r w:rsidR="0075303D" w:rsidRPr="00C738A6">
        <w:rPr>
          <w:sz w:val="21"/>
          <w:szCs w:val="21"/>
          <w:lang w:val="en-US" w:eastAsia="en-ZA"/>
        </w:rPr>
        <w:t xml:space="preserve">Project (Grant Number LT240524220338): </w:t>
      </w:r>
      <w:r w:rsidR="0075303D" w:rsidRPr="00C738A6">
        <w:rPr>
          <w:i/>
          <w:iCs/>
          <w:sz w:val="21"/>
          <w:szCs w:val="21"/>
          <w:lang w:val="en-US" w:eastAsia="en-ZA"/>
        </w:rPr>
        <w:t>Defining achievable targets for ecosystem restoration and sustainability</w:t>
      </w:r>
      <w:r w:rsidR="0075303D" w:rsidRPr="00C738A6">
        <w:rPr>
          <w:sz w:val="21"/>
          <w:szCs w:val="21"/>
          <w:lang w:val="en-US" w:eastAsia="en-ZA"/>
        </w:rPr>
        <w:t xml:space="preserve">. </w:t>
      </w:r>
    </w:p>
    <w:p w14:paraId="2A7C53E2" w14:textId="77777777" w:rsidR="007E2189" w:rsidRPr="00C738A6" w:rsidRDefault="007E2189" w:rsidP="00DD11F7">
      <w:pPr>
        <w:pStyle w:val="Default"/>
        <w:spacing w:line="276" w:lineRule="auto"/>
        <w:jc w:val="both"/>
        <w:rPr>
          <w:sz w:val="21"/>
          <w:szCs w:val="21"/>
          <w:lang w:val="en-US" w:eastAsia="en-ZA"/>
        </w:rPr>
      </w:pPr>
    </w:p>
    <w:p w14:paraId="29412DE3" w14:textId="252C9BF9" w:rsidR="007E2189" w:rsidRPr="00C738A6" w:rsidRDefault="00EC1F24" w:rsidP="00DD11F7">
      <w:pPr>
        <w:pStyle w:val="Default"/>
        <w:spacing w:line="276" w:lineRule="auto"/>
        <w:jc w:val="both"/>
        <w:rPr>
          <w:sz w:val="21"/>
          <w:szCs w:val="21"/>
          <w:lang w:val="en-US" w:eastAsia="en-ZA"/>
        </w:rPr>
      </w:pPr>
      <w:r w:rsidRPr="00C738A6">
        <w:rPr>
          <w:sz w:val="21"/>
          <w:szCs w:val="21"/>
          <w:lang w:val="en-US" w:eastAsia="en-ZA"/>
        </w:rPr>
        <w:t xml:space="preserve">The </w:t>
      </w:r>
      <w:r w:rsidR="007E2189" w:rsidRPr="00C738A6">
        <w:rPr>
          <w:sz w:val="21"/>
          <w:szCs w:val="21"/>
          <w:lang w:val="en-US" w:eastAsia="en-ZA"/>
        </w:rPr>
        <w:t xml:space="preserve">postdoctoral </w:t>
      </w:r>
      <w:r w:rsidRPr="00C738A6">
        <w:rPr>
          <w:sz w:val="21"/>
          <w:szCs w:val="21"/>
          <w:lang w:val="en-US" w:eastAsia="en-ZA"/>
        </w:rPr>
        <w:t xml:space="preserve">project will </w:t>
      </w:r>
      <w:r w:rsidR="00960F09" w:rsidRPr="00C738A6">
        <w:rPr>
          <w:sz w:val="21"/>
          <w:szCs w:val="21"/>
          <w:lang w:val="en-US" w:eastAsia="en-ZA"/>
        </w:rPr>
        <w:t>leverage</w:t>
      </w:r>
      <w:r w:rsidRPr="00C738A6">
        <w:rPr>
          <w:sz w:val="21"/>
          <w:szCs w:val="21"/>
          <w:lang w:val="en-US" w:eastAsia="en-ZA"/>
        </w:rPr>
        <w:t xml:space="preserve"> </w:t>
      </w:r>
      <w:r w:rsidR="007E2189" w:rsidRPr="00C738A6">
        <w:rPr>
          <w:sz w:val="21"/>
          <w:szCs w:val="21"/>
          <w:lang w:val="en-US" w:eastAsia="en-ZA"/>
        </w:rPr>
        <w:t xml:space="preserve">existing regional </w:t>
      </w:r>
      <w:r w:rsidRPr="00C738A6">
        <w:rPr>
          <w:sz w:val="21"/>
          <w:szCs w:val="21"/>
          <w:lang w:val="en-US" w:eastAsia="en-ZA"/>
        </w:rPr>
        <w:t xml:space="preserve">palaeoecological datasets </w:t>
      </w:r>
      <w:r w:rsidR="007E2189" w:rsidRPr="00C738A6">
        <w:rPr>
          <w:sz w:val="21"/>
          <w:szCs w:val="21"/>
          <w:lang w:val="en-US" w:eastAsia="en-ZA"/>
        </w:rPr>
        <w:t xml:space="preserve">from South Africa </w:t>
      </w:r>
      <w:r w:rsidR="00960F09" w:rsidRPr="00C738A6">
        <w:rPr>
          <w:sz w:val="21"/>
          <w:szCs w:val="21"/>
          <w:lang w:val="en-US" w:eastAsia="en-ZA"/>
        </w:rPr>
        <w:t xml:space="preserve">to evaluate landscape process vulnerability, path-dependency, and resilience. The </w:t>
      </w:r>
      <w:r w:rsidR="007E2189" w:rsidRPr="00C738A6">
        <w:rPr>
          <w:sz w:val="21"/>
          <w:szCs w:val="21"/>
          <w:lang w:val="en-US" w:eastAsia="en-ZA"/>
        </w:rPr>
        <w:t>primary</w:t>
      </w:r>
      <w:r w:rsidR="00960F09" w:rsidRPr="00C738A6">
        <w:rPr>
          <w:sz w:val="21"/>
          <w:szCs w:val="21"/>
          <w:lang w:val="en-US" w:eastAsia="en-ZA"/>
        </w:rPr>
        <w:t xml:space="preserve"> objective will be to </w:t>
      </w:r>
      <w:r w:rsidR="007E2189" w:rsidRPr="00C738A6">
        <w:rPr>
          <w:sz w:val="21"/>
          <w:szCs w:val="21"/>
          <w:lang w:val="en-US" w:eastAsia="en-ZA"/>
        </w:rPr>
        <w:t>model</w:t>
      </w:r>
      <w:r w:rsidR="00960F09" w:rsidRPr="00C738A6">
        <w:rPr>
          <w:sz w:val="21"/>
          <w:szCs w:val="21"/>
          <w:lang w:val="en-US" w:eastAsia="en-ZA"/>
        </w:rPr>
        <w:t xml:space="preserve"> the historical range of variability and trajectories of </w:t>
      </w:r>
      <w:r w:rsidR="007E2189" w:rsidRPr="00C738A6">
        <w:rPr>
          <w:sz w:val="21"/>
          <w:szCs w:val="21"/>
          <w:lang w:val="en-US" w:eastAsia="en-ZA"/>
        </w:rPr>
        <w:t xml:space="preserve">ecosystem </w:t>
      </w:r>
      <w:r w:rsidR="00960F09" w:rsidRPr="00C738A6">
        <w:rPr>
          <w:sz w:val="21"/>
          <w:szCs w:val="21"/>
          <w:lang w:val="en-US" w:eastAsia="en-ZA"/>
        </w:rPr>
        <w:t>change</w:t>
      </w:r>
      <w:r w:rsidR="007E2189" w:rsidRPr="00C738A6">
        <w:rPr>
          <w:sz w:val="21"/>
          <w:szCs w:val="21"/>
          <w:lang w:val="en-US" w:eastAsia="en-ZA"/>
        </w:rPr>
        <w:t xml:space="preserve">, including </w:t>
      </w:r>
      <w:r w:rsidR="00960F09" w:rsidRPr="00C738A6">
        <w:rPr>
          <w:sz w:val="21"/>
          <w:szCs w:val="21"/>
          <w:lang w:val="en-US" w:eastAsia="en-ZA"/>
        </w:rPr>
        <w:t xml:space="preserve">magnitude, rate of change, </w:t>
      </w:r>
      <w:r w:rsidR="007E2189" w:rsidRPr="00C738A6">
        <w:rPr>
          <w:sz w:val="21"/>
          <w:szCs w:val="21"/>
          <w:lang w:val="en-US" w:eastAsia="en-ZA"/>
        </w:rPr>
        <w:t xml:space="preserve">and </w:t>
      </w:r>
      <w:r w:rsidR="00960F09" w:rsidRPr="00C738A6">
        <w:rPr>
          <w:sz w:val="21"/>
          <w:szCs w:val="21"/>
          <w:lang w:val="en-US" w:eastAsia="en-ZA"/>
        </w:rPr>
        <w:t>tipping point</w:t>
      </w:r>
      <w:r w:rsidR="007E2189" w:rsidRPr="00C738A6">
        <w:rPr>
          <w:sz w:val="21"/>
          <w:szCs w:val="21"/>
          <w:lang w:val="en-US" w:eastAsia="en-ZA"/>
        </w:rPr>
        <w:t>s,</w:t>
      </w:r>
      <w:r w:rsidR="00960F09" w:rsidRPr="00C738A6">
        <w:rPr>
          <w:sz w:val="21"/>
          <w:szCs w:val="21"/>
          <w:lang w:val="en-US" w:eastAsia="en-ZA"/>
        </w:rPr>
        <w:t xml:space="preserve"> in key ecological and environmental processes. </w:t>
      </w:r>
      <w:r w:rsidR="000E4A0C" w:rsidRPr="00C738A6">
        <w:rPr>
          <w:sz w:val="21"/>
          <w:szCs w:val="21"/>
          <w:lang w:val="en-US" w:eastAsia="en-ZA"/>
        </w:rPr>
        <w:t xml:space="preserve">The outputs of the fellowship will be used to </w:t>
      </w:r>
      <w:r w:rsidR="000E4A0C" w:rsidRPr="00C738A6">
        <w:rPr>
          <w:sz w:val="21"/>
          <w:szCs w:val="21"/>
          <w:lang w:eastAsia="en-ZA"/>
        </w:rPr>
        <w:t>develop a tool-kit with stakeholders for defining realistic restoration targets, explor</w:t>
      </w:r>
      <w:r w:rsidR="00653414">
        <w:rPr>
          <w:sz w:val="21"/>
          <w:szCs w:val="21"/>
          <w:lang w:eastAsia="en-ZA"/>
        </w:rPr>
        <w:t>ing</w:t>
      </w:r>
      <w:r w:rsidR="000E4A0C" w:rsidRPr="00C738A6">
        <w:rPr>
          <w:sz w:val="21"/>
          <w:szCs w:val="21"/>
          <w:lang w:eastAsia="en-ZA"/>
        </w:rPr>
        <w:t xml:space="preserve"> future scenarios under different combinations of land use and climate change, and defin</w:t>
      </w:r>
      <w:r w:rsidR="00653414">
        <w:rPr>
          <w:sz w:val="21"/>
          <w:szCs w:val="21"/>
          <w:lang w:eastAsia="en-ZA"/>
        </w:rPr>
        <w:t>ing</w:t>
      </w:r>
      <w:r w:rsidR="000E4A0C" w:rsidRPr="00C738A6">
        <w:rPr>
          <w:sz w:val="21"/>
          <w:szCs w:val="21"/>
          <w:lang w:eastAsia="en-ZA"/>
        </w:rPr>
        <w:t xml:space="preserve"> potential management interventions for desired scenarios.</w:t>
      </w:r>
    </w:p>
    <w:p w14:paraId="6B51C9F7" w14:textId="77777777" w:rsidR="00C738A6" w:rsidRPr="00C738A6" w:rsidRDefault="00C738A6" w:rsidP="00DD11F7">
      <w:pPr>
        <w:pStyle w:val="Default"/>
        <w:spacing w:line="276" w:lineRule="auto"/>
        <w:jc w:val="both"/>
        <w:rPr>
          <w:sz w:val="21"/>
          <w:szCs w:val="21"/>
          <w:lang w:val="en-US" w:eastAsia="en-ZA"/>
        </w:rPr>
      </w:pPr>
    </w:p>
    <w:p w14:paraId="04ECE144" w14:textId="699CDA90" w:rsidR="007E2189" w:rsidRPr="00C738A6" w:rsidRDefault="000E4A0C" w:rsidP="00DD11F7">
      <w:pPr>
        <w:pStyle w:val="Default"/>
        <w:spacing w:line="276" w:lineRule="auto"/>
        <w:jc w:val="both"/>
        <w:rPr>
          <w:sz w:val="21"/>
          <w:szCs w:val="21"/>
          <w:lang w:val="en-US" w:eastAsia="en-ZA"/>
        </w:rPr>
      </w:pPr>
      <w:r w:rsidRPr="00C738A6">
        <w:rPr>
          <w:sz w:val="21"/>
          <w:szCs w:val="21"/>
          <w:lang w:val="en-US" w:eastAsia="en-ZA"/>
        </w:rPr>
        <w:t>The project aims to inform</w:t>
      </w:r>
      <w:r w:rsidR="007E2189" w:rsidRPr="00C738A6">
        <w:rPr>
          <w:sz w:val="21"/>
          <w:szCs w:val="21"/>
          <w:lang w:val="en-US" w:eastAsia="en-ZA"/>
        </w:rPr>
        <w:t xml:space="preserve"> restoration targets by integrating </w:t>
      </w:r>
      <w:proofErr w:type="spellStart"/>
      <w:r w:rsidR="007E2189" w:rsidRPr="00C738A6">
        <w:rPr>
          <w:sz w:val="21"/>
          <w:szCs w:val="21"/>
          <w:lang w:val="en-US" w:eastAsia="en-ZA"/>
        </w:rPr>
        <w:t>paleodata</w:t>
      </w:r>
      <w:proofErr w:type="spellEnd"/>
      <w:r w:rsidR="007E2189" w:rsidRPr="00C738A6">
        <w:rPr>
          <w:sz w:val="21"/>
          <w:szCs w:val="21"/>
          <w:lang w:val="en-US" w:eastAsia="en-ZA"/>
        </w:rPr>
        <w:t xml:space="preserve">, archaeological and historical records to provide evidence-based solutions for achieving </w:t>
      </w:r>
      <w:r w:rsidR="00653414">
        <w:rPr>
          <w:sz w:val="21"/>
          <w:szCs w:val="21"/>
          <w:lang w:val="en-US" w:eastAsia="en-ZA"/>
        </w:rPr>
        <w:t xml:space="preserve">the </w:t>
      </w:r>
      <w:r w:rsidR="0075303D">
        <w:rPr>
          <w:sz w:val="21"/>
          <w:szCs w:val="21"/>
          <w:lang w:val="en-US" w:eastAsia="en-ZA"/>
        </w:rPr>
        <w:t>SDGs</w:t>
      </w:r>
      <w:r w:rsidR="007E2189" w:rsidRPr="00C738A6">
        <w:rPr>
          <w:sz w:val="21"/>
          <w:szCs w:val="21"/>
          <w:lang w:val="en-US" w:eastAsia="en-ZA"/>
        </w:rPr>
        <w:t xml:space="preserve">. </w:t>
      </w:r>
      <w:r w:rsidRPr="00C738A6">
        <w:rPr>
          <w:sz w:val="21"/>
          <w:szCs w:val="21"/>
          <w:lang w:val="en-US" w:eastAsia="en-ZA"/>
        </w:rPr>
        <w:t>The project is a collaboration between UKZN, the Chinese Academy of Sciences, the University of York</w:t>
      </w:r>
      <w:r w:rsidR="00653414">
        <w:rPr>
          <w:sz w:val="21"/>
          <w:szCs w:val="21"/>
          <w:lang w:val="en-US" w:eastAsia="en-ZA"/>
        </w:rPr>
        <w:t>, Coventry University,</w:t>
      </w:r>
      <w:r w:rsidRPr="00C738A6">
        <w:rPr>
          <w:sz w:val="21"/>
          <w:szCs w:val="21"/>
          <w:lang w:val="en-US" w:eastAsia="en-ZA"/>
        </w:rPr>
        <w:t xml:space="preserve"> and </w:t>
      </w:r>
      <w:r w:rsidR="00653414">
        <w:rPr>
          <w:sz w:val="21"/>
          <w:szCs w:val="21"/>
          <w:lang w:val="en-US" w:eastAsia="en-ZA"/>
        </w:rPr>
        <w:t xml:space="preserve">the </w:t>
      </w:r>
      <w:r w:rsidR="00780864" w:rsidRPr="00C738A6">
        <w:rPr>
          <w:rFonts w:cs="Times New Roman"/>
          <w:sz w:val="21"/>
          <w:szCs w:val="21"/>
        </w:rPr>
        <w:t>Netherlands Institute of Ecology</w:t>
      </w:r>
      <w:r w:rsidR="0075303D">
        <w:rPr>
          <w:rFonts w:cs="Times New Roman"/>
          <w:sz w:val="21"/>
          <w:szCs w:val="21"/>
        </w:rPr>
        <w:t>.</w:t>
      </w:r>
    </w:p>
    <w:p w14:paraId="7A38C941" w14:textId="77777777" w:rsidR="007E2189" w:rsidRPr="00C738A6" w:rsidRDefault="007E2189" w:rsidP="00DD11F7">
      <w:pPr>
        <w:pStyle w:val="Default"/>
        <w:spacing w:line="276" w:lineRule="auto"/>
        <w:jc w:val="both"/>
        <w:rPr>
          <w:sz w:val="21"/>
          <w:szCs w:val="21"/>
          <w:lang w:eastAsia="en-ZA"/>
        </w:rPr>
      </w:pPr>
    </w:p>
    <w:p w14:paraId="4A02D5BB" w14:textId="474044DB" w:rsidR="00C4645C" w:rsidRPr="00C738A6" w:rsidRDefault="00EC1F24" w:rsidP="00DD11F7">
      <w:pPr>
        <w:pStyle w:val="Default"/>
        <w:spacing w:line="276" w:lineRule="auto"/>
        <w:jc w:val="both"/>
        <w:rPr>
          <w:sz w:val="21"/>
          <w:szCs w:val="21"/>
          <w:lang w:val="en-US" w:eastAsia="en-ZA"/>
        </w:rPr>
      </w:pPr>
      <w:r w:rsidRPr="00C738A6">
        <w:rPr>
          <w:sz w:val="21"/>
          <w:szCs w:val="21"/>
          <w:lang w:val="en-US" w:eastAsia="en-ZA"/>
        </w:rPr>
        <w:t>The research</w:t>
      </w:r>
      <w:r w:rsidR="0012439B" w:rsidRPr="00C738A6">
        <w:rPr>
          <w:sz w:val="21"/>
          <w:szCs w:val="21"/>
          <w:lang w:val="en-US" w:eastAsia="en-ZA"/>
        </w:rPr>
        <w:t xml:space="preserve">er </w:t>
      </w:r>
      <w:r w:rsidRPr="00C738A6">
        <w:rPr>
          <w:sz w:val="21"/>
          <w:szCs w:val="21"/>
          <w:lang w:val="en-US" w:eastAsia="en-ZA"/>
        </w:rPr>
        <w:t>will be based at the</w:t>
      </w:r>
      <w:r w:rsidR="0075303D">
        <w:rPr>
          <w:sz w:val="21"/>
          <w:szCs w:val="21"/>
          <w:lang w:val="en-US" w:eastAsia="en-ZA"/>
        </w:rPr>
        <w:t xml:space="preserve"> UKZN</w:t>
      </w:r>
      <w:r w:rsidRPr="00C738A6">
        <w:rPr>
          <w:sz w:val="21"/>
          <w:szCs w:val="21"/>
          <w:lang w:val="en-US" w:eastAsia="en-ZA"/>
        </w:rPr>
        <w:t xml:space="preserve"> </w:t>
      </w:r>
      <w:proofErr w:type="spellStart"/>
      <w:r w:rsidR="007E2189" w:rsidRPr="00C738A6">
        <w:rPr>
          <w:sz w:val="21"/>
          <w:szCs w:val="21"/>
          <w:lang w:val="en-US" w:eastAsia="en-ZA"/>
        </w:rPr>
        <w:t>Palaeoecology</w:t>
      </w:r>
      <w:proofErr w:type="spellEnd"/>
      <w:r w:rsidR="007E2189" w:rsidRPr="00C738A6">
        <w:rPr>
          <w:sz w:val="21"/>
          <w:szCs w:val="21"/>
          <w:lang w:val="en-US" w:eastAsia="en-ZA"/>
        </w:rPr>
        <w:t xml:space="preserve"> Laboratory </w:t>
      </w:r>
      <w:r w:rsidRPr="00C738A6">
        <w:rPr>
          <w:sz w:val="21"/>
          <w:szCs w:val="21"/>
          <w:lang w:val="en-US" w:eastAsia="en-ZA"/>
        </w:rPr>
        <w:t xml:space="preserve">under the primary supervision of </w:t>
      </w:r>
      <w:r w:rsidR="007E2189" w:rsidRPr="00C738A6">
        <w:rPr>
          <w:sz w:val="21"/>
          <w:szCs w:val="21"/>
          <w:lang w:val="en-US" w:eastAsia="en-ZA"/>
        </w:rPr>
        <w:t>Prof. Jemma Finch</w:t>
      </w:r>
      <w:r w:rsidRPr="00C738A6">
        <w:rPr>
          <w:sz w:val="21"/>
          <w:szCs w:val="21"/>
          <w:lang w:val="en-US" w:eastAsia="en-ZA"/>
        </w:rPr>
        <w:t xml:space="preserve"> and the co-supervision </w:t>
      </w:r>
      <w:r w:rsidR="0012439B" w:rsidRPr="00C738A6">
        <w:rPr>
          <w:sz w:val="21"/>
          <w:szCs w:val="21"/>
          <w:lang w:val="en-US" w:eastAsia="en-ZA"/>
        </w:rPr>
        <w:t xml:space="preserve">of a strong international network of researchers including </w:t>
      </w:r>
      <w:r w:rsidR="007E2189" w:rsidRPr="00C738A6">
        <w:rPr>
          <w:sz w:val="21"/>
          <w:szCs w:val="21"/>
          <w:lang w:val="en-US" w:eastAsia="en-ZA"/>
        </w:rPr>
        <w:t>Prof. Ke Zhang (</w:t>
      </w:r>
      <w:r w:rsidR="00257D89" w:rsidRPr="00C738A6">
        <w:rPr>
          <w:sz w:val="21"/>
          <w:szCs w:val="21"/>
          <w:lang w:eastAsia="en-ZA"/>
        </w:rPr>
        <w:t>Chinese Academy of Sciences</w:t>
      </w:r>
      <w:r w:rsidR="007E2189" w:rsidRPr="00C738A6">
        <w:rPr>
          <w:sz w:val="21"/>
          <w:szCs w:val="21"/>
          <w:lang w:val="en-US" w:eastAsia="en-ZA"/>
        </w:rPr>
        <w:t>), Prof. Lindsey Gillson</w:t>
      </w:r>
      <w:r w:rsidR="00257D89" w:rsidRPr="00C738A6">
        <w:rPr>
          <w:sz w:val="21"/>
          <w:szCs w:val="21"/>
          <w:lang w:val="en-US" w:eastAsia="en-ZA"/>
        </w:rPr>
        <w:t xml:space="preserve"> (University of York)</w:t>
      </w:r>
      <w:r w:rsidR="007E2189" w:rsidRPr="00C738A6">
        <w:rPr>
          <w:sz w:val="21"/>
          <w:szCs w:val="21"/>
          <w:lang w:val="en-US" w:eastAsia="en-ZA"/>
        </w:rPr>
        <w:t xml:space="preserve">, </w:t>
      </w:r>
      <w:r w:rsidR="006952CB" w:rsidRPr="00C738A6">
        <w:rPr>
          <w:sz w:val="21"/>
          <w:szCs w:val="21"/>
          <w:lang w:val="en-US" w:eastAsia="zh-CN"/>
        </w:rPr>
        <w:t>Prof.</w:t>
      </w:r>
      <w:r w:rsidR="00C738A6" w:rsidRPr="00C738A6">
        <w:rPr>
          <w:sz w:val="21"/>
          <w:szCs w:val="21"/>
          <w:lang w:val="en-US" w:eastAsia="zh-CN"/>
        </w:rPr>
        <w:t xml:space="preserve"> </w:t>
      </w:r>
      <w:r w:rsidR="00445474" w:rsidRPr="00C738A6">
        <w:rPr>
          <w:sz w:val="21"/>
          <w:szCs w:val="21"/>
          <w:lang w:val="en-US" w:eastAsia="zh-CN"/>
        </w:rPr>
        <w:t>Suzanne McGowan</w:t>
      </w:r>
      <w:r w:rsidR="006952CB" w:rsidRPr="00C738A6">
        <w:rPr>
          <w:sz w:val="21"/>
          <w:szCs w:val="21"/>
          <w:lang w:val="en-US" w:eastAsia="zh-CN"/>
        </w:rPr>
        <w:t xml:space="preserve"> (</w:t>
      </w:r>
      <w:r w:rsidR="006952CB" w:rsidRPr="00C738A6">
        <w:rPr>
          <w:rFonts w:cs="Times New Roman"/>
          <w:sz w:val="21"/>
          <w:szCs w:val="21"/>
        </w:rPr>
        <w:t>Netherlands Institute of Ecology</w:t>
      </w:r>
      <w:r w:rsidR="006952CB" w:rsidRPr="00C738A6">
        <w:rPr>
          <w:sz w:val="21"/>
          <w:szCs w:val="21"/>
          <w:lang w:val="en-US" w:eastAsia="zh-CN"/>
        </w:rPr>
        <w:t>),</w:t>
      </w:r>
      <w:r w:rsidR="00B222C0">
        <w:rPr>
          <w:sz w:val="21"/>
          <w:szCs w:val="21"/>
          <w:lang w:val="en-US" w:eastAsia="zh-CN"/>
        </w:rPr>
        <w:t xml:space="preserve"> </w:t>
      </w:r>
      <w:r w:rsidR="007E2189" w:rsidRPr="00C738A6">
        <w:rPr>
          <w:sz w:val="21"/>
          <w:szCs w:val="21"/>
          <w:lang w:val="en-US" w:eastAsia="en-ZA"/>
        </w:rPr>
        <w:t>and Dr Kelly Kirsten (Coventry</w:t>
      </w:r>
      <w:r w:rsidR="0012439B" w:rsidRPr="00C738A6">
        <w:rPr>
          <w:sz w:val="21"/>
          <w:szCs w:val="21"/>
          <w:lang w:val="en-US" w:eastAsia="en-ZA"/>
        </w:rPr>
        <w:t xml:space="preserve"> University</w:t>
      </w:r>
      <w:r w:rsidR="007E2189" w:rsidRPr="00C738A6">
        <w:rPr>
          <w:sz w:val="21"/>
          <w:szCs w:val="21"/>
          <w:lang w:val="en-US" w:eastAsia="en-ZA"/>
        </w:rPr>
        <w:t>)</w:t>
      </w:r>
      <w:r w:rsidRPr="00C738A6">
        <w:rPr>
          <w:sz w:val="21"/>
          <w:szCs w:val="21"/>
          <w:lang w:val="en-US" w:eastAsia="en-ZA"/>
        </w:rPr>
        <w:t>.</w:t>
      </w:r>
      <w:r w:rsidR="0012439B" w:rsidRPr="00C738A6">
        <w:rPr>
          <w:sz w:val="21"/>
          <w:szCs w:val="21"/>
          <w:lang w:val="en-US" w:eastAsia="en-ZA"/>
        </w:rPr>
        <w:t xml:space="preserve"> The research will further contribute to the objectives of the </w:t>
      </w:r>
      <w:hyperlink r:id="rId10" w:history="1">
        <w:r w:rsidR="0012439B" w:rsidRPr="00C738A6">
          <w:rPr>
            <w:rStyle w:val="Hyperlink"/>
            <w:sz w:val="21"/>
            <w:szCs w:val="21"/>
            <w:lang w:val="en-US" w:eastAsia="en-ZA"/>
          </w:rPr>
          <w:t xml:space="preserve">PAGES </w:t>
        </w:r>
        <w:r w:rsidR="0012439B" w:rsidRPr="00C738A6">
          <w:rPr>
            <w:rStyle w:val="Hyperlink"/>
            <w:sz w:val="21"/>
            <w:szCs w:val="21"/>
            <w:lang w:eastAsia="en-ZA"/>
          </w:rPr>
          <w:t>Planetary Boundaries Working Group</w:t>
        </w:r>
      </w:hyperlink>
      <w:r w:rsidR="0012439B" w:rsidRPr="00C738A6">
        <w:rPr>
          <w:sz w:val="21"/>
          <w:szCs w:val="21"/>
          <w:lang w:eastAsia="en-ZA"/>
        </w:rPr>
        <w:t>.</w:t>
      </w:r>
      <w:r w:rsidR="0012439B" w:rsidRPr="00C738A6">
        <w:rPr>
          <w:sz w:val="21"/>
          <w:szCs w:val="21"/>
          <w:lang w:val="en-US" w:eastAsia="en-ZA"/>
        </w:rPr>
        <w:t xml:space="preserve"> </w:t>
      </w:r>
    </w:p>
    <w:p w14:paraId="36D56636" w14:textId="77777777" w:rsidR="00C4645C" w:rsidRPr="00C738A6" w:rsidRDefault="00C4645C" w:rsidP="00DD11F7">
      <w:pPr>
        <w:pStyle w:val="Default"/>
        <w:spacing w:line="276" w:lineRule="auto"/>
        <w:jc w:val="both"/>
        <w:rPr>
          <w:sz w:val="21"/>
          <w:szCs w:val="21"/>
          <w:lang w:val="en-US" w:eastAsia="en-ZA"/>
        </w:rPr>
      </w:pPr>
    </w:p>
    <w:p w14:paraId="3FACFF04" w14:textId="54F680E2" w:rsidR="00481104" w:rsidRDefault="0012439B" w:rsidP="00DD11F7">
      <w:pPr>
        <w:pStyle w:val="Default"/>
        <w:spacing w:line="276" w:lineRule="auto"/>
        <w:jc w:val="both"/>
        <w:rPr>
          <w:sz w:val="21"/>
          <w:szCs w:val="21"/>
          <w:lang w:val="en-US" w:eastAsia="en-ZA"/>
        </w:rPr>
      </w:pPr>
      <w:r w:rsidRPr="00C738A6">
        <w:rPr>
          <w:sz w:val="21"/>
          <w:szCs w:val="21"/>
          <w:lang w:val="en-US" w:eastAsia="en-ZA"/>
        </w:rPr>
        <w:t xml:space="preserve">The candidate must be willing to undertake an extended research stay at the </w:t>
      </w:r>
      <w:r w:rsidRPr="00C738A6">
        <w:rPr>
          <w:sz w:val="21"/>
          <w:szCs w:val="21"/>
          <w:lang w:eastAsia="en-ZA"/>
        </w:rPr>
        <w:t>Chinese Academy of Sciences</w:t>
      </w:r>
      <w:r w:rsidRPr="00C738A6">
        <w:rPr>
          <w:sz w:val="21"/>
          <w:szCs w:val="21"/>
          <w:lang w:val="en-US" w:eastAsia="en-ZA"/>
        </w:rPr>
        <w:t xml:space="preserve"> in Nanjing, where they will work closely with numerical scientists focused on the equivalent analysis of the Yangtze River Delta. </w:t>
      </w:r>
      <w:r w:rsidR="00EC1F24" w:rsidRPr="00C738A6">
        <w:rPr>
          <w:sz w:val="21"/>
          <w:szCs w:val="21"/>
          <w:lang w:val="en-US" w:eastAsia="en-ZA"/>
        </w:rPr>
        <w:t>As part of the successful candidate’s professional development, the opportunity to participate in limited teaching and supervision of senior students in the Department will be offered.</w:t>
      </w:r>
    </w:p>
    <w:p w14:paraId="302FB102" w14:textId="77777777" w:rsidR="00DD11F7" w:rsidRDefault="00DD11F7" w:rsidP="00DD11F7">
      <w:pPr>
        <w:pStyle w:val="BodyText2"/>
        <w:spacing w:after="0" w:line="276" w:lineRule="auto"/>
        <w:jc w:val="both"/>
        <w:rPr>
          <w:rFonts w:ascii="Century Gothic" w:hAnsi="Century Gothic" w:cs="Arial"/>
          <w:b/>
          <w:bCs/>
          <w:sz w:val="21"/>
          <w:szCs w:val="21"/>
        </w:rPr>
      </w:pPr>
    </w:p>
    <w:p w14:paraId="75D03296" w14:textId="3CCA190C" w:rsidR="008B387A" w:rsidRPr="00C738A6" w:rsidRDefault="008B387A" w:rsidP="00DD11F7">
      <w:pPr>
        <w:pStyle w:val="BodyText2"/>
        <w:spacing w:after="0" w:line="276" w:lineRule="auto"/>
        <w:jc w:val="both"/>
        <w:rPr>
          <w:rFonts w:ascii="Century Gothic" w:hAnsi="Century Gothic" w:cs="Arial"/>
          <w:b/>
          <w:bCs/>
          <w:sz w:val="21"/>
          <w:szCs w:val="21"/>
        </w:rPr>
      </w:pPr>
      <w:r w:rsidRPr="00C738A6">
        <w:rPr>
          <w:rFonts w:ascii="Century Gothic" w:hAnsi="Century Gothic" w:cs="Arial"/>
          <w:b/>
          <w:bCs/>
          <w:sz w:val="21"/>
          <w:szCs w:val="21"/>
        </w:rPr>
        <w:t>Minimum Requirements:</w:t>
      </w:r>
    </w:p>
    <w:p w14:paraId="4F7578C9" w14:textId="65C8D987" w:rsidR="00B4566B" w:rsidRDefault="0012439B" w:rsidP="00DD11F7">
      <w:pPr>
        <w:pStyle w:val="Default"/>
        <w:spacing w:line="276" w:lineRule="auto"/>
        <w:jc w:val="both"/>
        <w:rPr>
          <w:sz w:val="21"/>
          <w:szCs w:val="21"/>
          <w:lang w:val="en-US" w:eastAsia="en-ZA"/>
        </w:rPr>
      </w:pPr>
      <w:r w:rsidRPr="00C738A6">
        <w:rPr>
          <w:sz w:val="21"/>
          <w:szCs w:val="21"/>
          <w:lang w:val="en-US" w:eastAsia="en-ZA"/>
        </w:rPr>
        <w:t xml:space="preserve">The fellowship is </w:t>
      </w:r>
      <w:r w:rsidRPr="00AB2714">
        <w:rPr>
          <w:b/>
          <w:bCs/>
          <w:sz w:val="21"/>
          <w:szCs w:val="21"/>
          <w:lang w:val="en-US" w:eastAsia="en-ZA"/>
        </w:rPr>
        <w:t>open to any eligible person, South African or otherwise</w:t>
      </w:r>
      <w:r w:rsidRPr="00C738A6">
        <w:rPr>
          <w:sz w:val="21"/>
          <w:szCs w:val="21"/>
          <w:lang w:val="en-US" w:eastAsia="en-ZA"/>
        </w:rPr>
        <w:t xml:space="preserve">, who can carry out its objective. </w:t>
      </w:r>
      <w:r w:rsidR="00FA5C77">
        <w:rPr>
          <w:sz w:val="21"/>
          <w:szCs w:val="21"/>
          <w:lang w:val="en-US" w:eastAsia="en-ZA"/>
        </w:rPr>
        <w:t>Non-South African candidates must be in possession of a valid work permit</w:t>
      </w:r>
      <w:r w:rsidR="005952FB">
        <w:rPr>
          <w:sz w:val="21"/>
          <w:szCs w:val="21"/>
          <w:lang w:val="en-US" w:eastAsia="en-ZA"/>
        </w:rPr>
        <w:t xml:space="preserve"> for the duration of the postdoc</w:t>
      </w:r>
      <w:r w:rsidR="00FA5C77">
        <w:rPr>
          <w:sz w:val="21"/>
          <w:szCs w:val="21"/>
          <w:lang w:val="en-US" w:eastAsia="en-ZA"/>
        </w:rPr>
        <w:t xml:space="preserve">. </w:t>
      </w:r>
      <w:r w:rsidR="00B4566B" w:rsidRPr="00C738A6">
        <w:rPr>
          <w:sz w:val="21"/>
          <w:szCs w:val="21"/>
          <w:lang w:val="en-US" w:eastAsia="en-ZA"/>
        </w:rPr>
        <w:t>Eligible candidates may not have previously held any academic or professional permanent positions.</w:t>
      </w:r>
    </w:p>
    <w:p w14:paraId="1923A39B" w14:textId="77777777" w:rsidR="00AB2714" w:rsidRPr="00C738A6" w:rsidRDefault="00AB2714" w:rsidP="00DD11F7">
      <w:pPr>
        <w:pStyle w:val="Default"/>
        <w:spacing w:line="276" w:lineRule="auto"/>
        <w:jc w:val="both"/>
        <w:rPr>
          <w:sz w:val="21"/>
          <w:szCs w:val="21"/>
          <w:lang w:val="en-US" w:eastAsia="en-ZA"/>
        </w:rPr>
      </w:pPr>
    </w:p>
    <w:p w14:paraId="0ED0C143" w14:textId="7A81F235" w:rsidR="0012439B" w:rsidRPr="00C738A6" w:rsidRDefault="0012439B" w:rsidP="00DD11F7">
      <w:pPr>
        <w:pStyle w:val="Default"/>
        <w:numPr>
          <w:ilvl w:val="0"/>
          <w:numId w:val="9"/>
        </w:numPr>
        <w:spacing w:line="276" w:lineRule="auto"/>
        <w:jc w:val="both"/>
        <w:rPr>
          <w:sz w:val="21"/>
          <w:szCs w:val="21"/>
          <w:lang w:val="en-US" w:eastAsia="en-ZA"/>
        </w:rPr>
      </w:pPr>
      <w:r w:rsidRPr="00C738A6">
        <w:rPr>
          <w:sz w:val="21"/>
          <w:szCs w:val="21"/>
          <w:lang w:val="en-US" w:eastAsia="en-ZA"/>
        </w:rPr>
        <w:t xml:space="preserve">Possession of a PhD degree in </w:t>
      </w:r>
      <w:r w:rsidR="00B457DE">
        <w:rPr>
          <w:sz w:val="21"/>
          <w:szCs w:val="21"/>
          <w:lang w:val="en-US" w:eastAsia="en-ZA"/>
        </w:rPr>
        <w:t>the environmental or ecological sciences</w:t>
      </w:r>
      <w:r w:rsidRPr="00C738A6">
        <w:rPr>
          <w:sz w:val="21"/>
          <w:szCs w:val="21"/>
          <w:lang w:val="en-US" w:eastAsia="en-ZA"/>
        </w:rPr>
        <w:t xml:space="preserve">, which has been obtained no more than five years ago, is a minimum requirement. </w:t>
      </w:r>
    </w:p>
    <w:p w14:paraId="0FF6BE0E" w14:textId="7789A533" w:rsidR="00B4566B" w:rsidRPr="00B457DE" w:rsidRDefault="0012439B" w:rsidP="00B457DE">
      <w:pPr>
        <w:pStyle w:val="Default"/>
        <w:numPr>
          <w:ilvl w:val="0"/>
          <w:numId w:val="9"/>
        </w:numPr>
        <w:spacing w:line="276" w:lineRule="auto"/>
        <w:jc w:val="both"/>
        <w:rPr>
          <w:sz w:val="21"/>
          <w:szCs w:val="21"/>
          <w:lang w:val="en-US" w:eastAsia="en-ZA"/>
        </w:rPr>
      </w:pPr>
      <w:r w:rsidRPr="00C738A6">
        <w:rPr>
          <w:sz w:val="21"/>
          <w:szCs w:val="21"/>
          <w:lang w:val="en-US" w:eastAsia="en-ZA"/>
        </w:rPr>
        <w:t xml:space="preserve">Experience in quantitative modelling </w:t>
      </w:r>
      <w:r w:rsidR="00B4566B" w:rsidRPr="00C738A6">
        <w:rPr>
          <w:sz w:val="21"/>
          <w:szCs w:val="21"/>
          <w:lang w:val="en-US" w:eastAsia="en-ZA"/>
        </w:rPr>
        <w:t xml:space="preserve">and proficiency in R </w:t>
      </w:r>
      <w:r w:rsidRPr="00C738A6">
        <w:rPr>
          <w:sz w:val="21"/>
          <w:szCs w:val="21"/>
          <w:lang w:val="en-US" w:eastAsia="en-ZA"/>
        </w:rPr>
        <w:t xml:space="preserve">is </w:t>
      </w:r>
      <w:r w:rsidR="00B457DE" w:rsidRPr="00C738A6">
        <w:rPr>
          <w:sz w:val="21"/>
          <w:szCs w:val="21"/>
          <w:lang w:val="en-US" w:eastAsia="en-ZA"/>
        </w:rPr>
        <w:t xml:space="preserve">a minimum requirement. </w:t>
      </w:r>
    </w:p>
    <w:p w14:paraId="79ACB797" w14:textId="6C88B53D" w:rsidR="00B4566B" w:rsidRPr="00C738A6" w:rsidRDefault="0012439B" w:rsidP="00DD11F7">
      <w:pPr>
        <w:pStyle w:val="Default"/>
        <w:numPr>
          <w:ilvl w:val="0"/>
          <w:numId w:val="9"/>
        </w:numPr>
        <w:spacing w:line="276" w:lineRule="auto"/>
        <w:jc w:val="both"/>
        <w:rPr>
          <w:sz w:val="21"/>
          <w:szCs w:val="21"/>
          <w:lang w:val="en-US" w:eastAsia="en-ZA"/>
        </w:rPr>
      </w:pPr>
      <w:r w:rsidRPr="00C738A6">
        <w:rPr>
          <w:rFonts w:cs="Arial"/>
          <w:sz w:val="21"/>
          <w:szCs w:val="21"/>
        </w:rPr>
        <w:t>The candidate must d</w:t>
      </w:r>
      <w:r w:rsidR="00704EE6" w:rsidRPr="00C738A6">
        <w:rPr>
          <w:rFonts w:cs="Arial"/>
          <w:sz w:val="21"/>
          <w:szCs w:val="21"/>
        </w:rPr>
        <w:t xml:space="preserve">emonstrate </w:t>
      </w:r>
      <w:r w:rsidR="00A84CEA" w:rsidRPr="00C738A6">
        <w:rPr>
          <w:rFonts w:cs="Arial"/>
          <w:sz w:val="21"/>
          <w:szCs w:val="21"/>
        </w:rPr>
        <w:t>experience in</w:t>
      </w:r>
      <w:r w:rsidR="008769C5" w:rsidRPr="00C738A6">
        <w:rPr>
          <w:rFonts w:cs="Arial"/>
          <w:sz w:val="21"/>
          <w:szCs w:val="21"/>
        </w:rPr>
        <w:t xml:space="preserve"> </w:t>
      </w:r>
      <w:r w:rsidR="00A84CEA" w:rsidRPr="00C738A6">
        <w:rPr>
          <w:rFonts w:cs="Arial"/>
          <w:sz w:val="21"/>
          <w:szCs w:val="21"/>
        </w:rPr>
        <w:t xml:space="preserve">writing journal articles and </w:t>
      </w:r>
      <w:r w:rsidR="008769C5" w:rsidRPr="00C738A6">
        <w:rPr>
          <w:rFonts w:cs="Arial"/>
          <w:sz w:val="21"/>
          <w:szCs w:val="21"/>
        </w:rPr>
        <w:t>publications</w:t>
      </w:r>
      <w:r w:rsidRPr="00C738A6">
        <w:rPr>
          <w:rFonts w:cs="Arial"/>
          <w:sz w:val="21"/>
          <w:szCs w:val="21"/>
        </w:rPr>
        <w:t xml:space="preserve">, with a minimum of three </w:t>
      </w:r>
      <w:r w:rsidR="001C253F" w:rsidRPr="00C738A6">
        <w:rPr>
          <w:rFonts w:cs="Arial"/>
          <w:sz w:val="21"/>
          <w:szCs w:val="21"/>
        </w:rPr>
        <w:t xml:space="preserve">peer reviewed publications </w:t>
      </w:r>
      <w:r w:rsidR="008769C5" w:rsidRPr="00C738A6">
        <w:rPr>
          <w:rFonts w:cs="Arial"/>
          <w:sz w:val="21"/>
          <w:szCs w:val="21"/>
        </w:rPr>
        <w:t>in the relevant area of expertise</w:t>
      </w:r>
      <w:r w:rsidR="009C657E">
        <w:rPr>
          <w:rFonts w:cs="Arial"/>
          <w:sz w:val="21"/>
          <w:szCs w:val="21"/>
        </w:rPr>
        <w:t xml:space="preserve"> within the last </w:t>
      </w:r>
      <w:r w:rsidR="00653414" w:rsidRPr="005952FB">
        <w:rPr>
          <w:rFonts w:cs="Arial"/>
          <w:sz w:val="21"/>
          <w:szCs w:val="21"/>
        </w:rPr>
        <w:t>five</w:t>
      </w:r>
      <w:r w:rsidR="009C657E">
        <w:rPr>
          <w:rFonts w:cs="Arial"/>
          <w:sz w:val="21"/>
          <w:szCs w:val="21"/>
        </w:rPr>
        <w:t xml:space="preserve"> years</w:t>
      </w:r>
    </w:p>
    <w:p w14:paraId="5424AE10" w14:textId="77777777" w:rsidR="00B4566B" w:rsidRPr="00C738A6" w:rsidRDefault="00B4566B" w:rsidP="00DD11F7">
      <w:pPr>
        <w:pStyle w:val="Default"/>
        <w:spacing w:line="276" w:lineRule="auto"/>
        <w:ind w:left="720"/>
        <w:jc w:val="both"/>
        <w:rPr>
          <w:sz w:val="21"/>
          <w:szCs w:val="21"/>
          <w:lang w:val="en-US" w:eastAsia="en-ZA"/>
        </w:rPr>
      </w:pPr>
    </w:p>
    <w:p w14:paraId="51832FAF" w14:textId="310A6514" w:rsidR="008417A9" w:rsidRPr="00C738A6" w:rsidRDefault="008B387A" w:rsidP="00DD11F7">
      <w:pPr>
        <w:spacing w:line="276" w:lineRule="auto"/>
        <w:jc w:val="both"/>
        <w:rPr>
          <w:rFonts w:ascii="Century Gothic" w:hAnsi="Century Gothic" w:cs="Arial"/>
          <w:sz w:val="21"/>
          <w:szCs w:val="21"/>
          <w:u w:val="single"/>
        </w:rPr>
      </w:pPr>
      <w:r w:rsidRPr="00C738A6">
        <w:rPr>
          <w:rFonts w:ascii="Century Gothic" w:hAnsi="Century Gothic" w:cs="Arial"/>
          <w:sz w:val="21"/>
          <w:szCs w:val="21"/>
        </w:rPr>
        <w:t>Enquiries a</w:t>
      </w:r>
      <w:r w:rsidR="00967F88" w:rsidRPr="00C738A6">
        <w:rPr>
          <w:rFonts w:ascii="Century Gothic" w:hAnsi="Century Gothic" w:cs="Arial"/>
          <w:sz w:val="21"/>
          <w:szCs w:val="21"/>
        </w:rPr>
        <w:t xml:space="preserve">nd details regarding this post </w:t>
      </w:r>
      <w:r w:rsidRPr="00C738A6">
        <w:rPr>
          <w:rFonts w:ascii="Century Gothic" w:hAnsi="Century Gothic" w:cs="Arial"/>
          <w:sz w:val="21"/>
          <w:szCs w:val="21"/>
        </w:rPr>
        <w:t xml:space="preserve">may be directed to </w:t>
      </w:r>
      <w:r w:rsidR="00EC1F24" w:rsidRPr="00C738A6">
        <w:rPr>
          <w:rFonts w:ascii="Century Gothic" w:hAnsi="Century Gothic" w:cs="Arial"/>
          <w:sz w:val="21"/>
          <w:szCs w:val="21"/>
        </w:rPr>
        <w:t>Prof. J. Finch</w:t>
      </w:r>
      <w:r w:rsidR="00464496" w:rsidRPr="00C738A6">
        <w:rPr>
          <w:rFonts w:ascii="Century Gothic" w:hAnsi="Century Gothic" w:cs="Arial"/>
          <w:sz w:val="21"/>
          <w:szCs w:val="21"/>
        </w:rPr>
        <w:t xml:space="preserve"> </w:t>
      </w:r>
      <w:r w:rsidR="008769C5" w:rsidRPr="00C738A6">
        <w:rPr>
          <w:rFonts w:ascii="Century Gothic" w:hAnsi="Century Gothic" w:cs="Arial"/>
          <w:sz w:val="21"/>
          <w:szCs w:val="21"/>
        </w:rPr>
        <w:t>via</w:t>
      </w:r>
      <w:r w:rsidRPr="00C738A6">
        <w:rPr>
          <w:rFonts w:ascii="Century Gothic" w:hAnsi="Century Gothic" w:cs="Arial"/>
          <w:sz w:val="21"/>
          <w:szCs w:val="21"/>
        </w:rPr>
        <w:t xml:space="preserve"> email: </w:t>
      </w:r>
      <w:hyperlink r:id="rId11" w:history="1">
        <w:r w:rsidR="00EC1F24" w:rsidRPr="00C738A6">
          <w:rPr>
            <w:rStyle w:val="Hyperlink"/>
            <w:rFonts w:ascii="Century Gothic" w:hAnsi="Century Gothic" w:cs="Arial"/>
            <w:sz w:val="21"/>
            <w:szCs w:val="21"/>
          </w:rPr>
          <w:t>finchj@ukzn.ac.za</w:t>
        </w:r>
      </w:hyperlink>
      <w:r w:rsidR="00464496" w:rsidRPr="00C738A6">
        <w:rPr>
          <w:rFonts w:ascii="Century Gothic" w:hAnsi="Century Gothic" w:cs="Arial"/>
          <w:sz w:val="21"/>
          <w:szCs w:val="21"/>
        </w:rPr>
        <w:t xml:space="preserve"> </w:t>
      </w:r>
    </w:p>
    <w:p w14:paraId="2FAB43FE" w14:textId="414532C8" w:rsidR="008417A9" w:rsidRPr="00C738A6" w:rsidRDefault="008417A9" w:rsidP="00DD11F7">
      <w:pPr>
        <w:spacing w:line="276" w:lineRule="auto"/>
        <w:jc w:val="both"/>
        <w:rPr>
          <w:rFonts w:ascii="Century Gothic" w:hAnsi="Century Gothic" w:cs="Arial"/>
          <w:sz w:val="21"/>
          <w:szCs w:val="21"/>
        </w:rPr>
      </w:pPr>
      <w:r w:rsidRPr="00C738A6">
        <w:rPr>
          <w:rFonts w:ascii="Century Gothic" w:hAnsi="Century Gothic" w:cs="Arial"/>
          <w:sz w:val="21"/>
          <w:szCs w:val="21"/>
        </w:rPr>
        <w:t xml:space="preserve">The postdoctoral fellowship is </w:t>
      </w:r>
      <w:r w:rsidR="003C21B8" w:rsidRPr="00C738A6">
        <w:rPr>
          <w:rFonts w:ascii="Century Gothic" w:hAnsi="Century Gothic" w:cs="Arial"/>
          <w:sz w:val="21"/>
          <w:szCs w:val="21"/>
        </w:rPr>
        <w:t>available immediately</w:t>
      </w:r>
      <w:r w:rsidR="00C738A6" w:rsidRPr="00C738A6">
        <w:rPr>
          <w:rFonts w:ascii="Century Gothic" w:hAnsi="Century Gothic" w:cs="Arial"/>
          <w:sz w:val="21"/>
          <w:szCs w:val="21"/>
        </w:rPr>
        <w:t xml:space="preserve"> with a </w:t>
      </w:r>
      <w:r w:rsidR="00C738A6" w:rsidRPr="00AB2714">
        <w:rPr>
          <w:rFonts w:ascii="Century Gothic" w:hAnsi="Century Gothic" w:cs="Arial"/>
          <w:b/>
          <w:bCs/>
          <w:sz w:val="21"/>
          <w:szCs w:val="21"/>
        </w:rPr>
        <w:t xml:space="preserve">start </w:t>
      </w:r>
      <w:r w:rsidR="00C738A6" w:rsidRPr="00DD5FF7">
        <w:rPr>
          <w:rFonts w:ascii="Century Gothic" w:hAnsi="Century Gothic" w:cs="Arial"/>
          <w:b/>
          <w:bCs/>
          <w:sz w:val="21"/>
          <w:szCs w:val="21"/>
        </w:rPr>
        <w:t xml:space="preserve">date no later than </w:t>
      </w:r>
      <w:r w:rsidR="00323113" w:rsidRPr="00DD5FF7">
        <w:rPr>
          <w:rFonts w:ascii="Century Gothic" w:hAnsi="Century Gothic" w:cs="Arial"/>
          <w:b/>
          <w:bCs/>
          <w:sz w:val="21"/>
          <w:szCs w:val="21"/>
        </w:rPr>
        <w:t>1</w:t>
      </w:r>
      <w:r w:rsidR="005952FB" w:rsidRPr="00DD5FF7">
        <w:rPr>
          <w:rFonts w:ascii="Century Gothic" w:hAnsi="Century Gothic" w:cs="Arial"/>
          <w:b/>
          <w:bCs/>
          <w:sz w:val="21"/>
          <w:szCs w:val="21"/>
        </w:rPr>
        <w:t xml:space="preserve"> </w:t>
      </w:r>
      <w:r w:rsidR="00B457DE">
        <w:rPr>
          <w:rFonts w:ascii="Century Gothic" w:hAnsi="Century Gothic" w:cs="Arial"/>
          <w:b/>
          <w:bCs/>
          <w:sz w:val="21"/>
          <w:szCs w:val="21"/>
        </w:rPr>
        <w:t>November</w:t>
      </w:r>
      <w:r w:rsidR="005952FB" w:rsidRPr="00DD5FF7">
        <w:rPr>
          <w:rFonts w:ascii="Century Gothic" w:hAnsi="Century Gothic" w:cs="Arial"/>
          <w:b/>
          <w:bCs/>
          <w:sz w:val="21"/>
          <w:szCs w:val="21"/>
        </w:rPr>
        <w:t xml:space="preserve"> </w:t>
      </w:r>
      <w:r w:rsidR="00C738A6" w:rsidRPr="00DD5FF7">
        <w:rPr>
          <w:rFonts w:ascii="Century Gothic" w:hAnsi="Century Gothic" w:cs="Arial"/>
          <w:b/>
          <w:bCs/>
          <w:sz w:val="21"/>
          <w:szCs w:val="21"/>
        </w:rPr>
        <w:t>202</w:t>
      </w:r>
      <w:r w:rsidR="005952FB" w:rsidRPr="00DD5FF7">
        <w:rPr>
          <w:rFonts w:ascii="Century Gothic" w:hAnsi="Century Gothic" w:cs="Arial"/>
          <w:b/>
          <w:bCs/>
          <w:sz w:val="21"/>
          <w:szCs w:val="21"/>
        </w:rPr>
        <w:t>6</w:t>
      </w:r>
      <w:r w:rsidR="00C738A6" w:rsidRPr="00DD5FF7">
        <w:rPr>
          <w:rFonts w:ascii="Century Gothic" w:hAnsi="Century Gothic" w:cs="Arial"/>
          <w:sz w:val="21"/>
          <w:szCs w:val="21"/>
        </w:rPr>
        <w:t>.</w:t>
      </w:r>
      <w:r w:rsidR="003C21B8" w:rsidRPr="00DD5FF7">
        <w:rPr>
          <w:rFonts w:ascii="Century Gothic" w:hAnsi="Century Gothic" w:cs="Arial"/>
          <w:sz w:val="21"/>
          <w:szCs w:val="21"/>
        </w:rPr>
        <w:t xml:space="preserve"> </w:t>
      </w:r>
      <w:r w:rsidR="00323113" w:rsidRPr="00DD5FF7">
        <w:rPr>
          <w:rFonts w:ascii="Century Gothic" w:hAnsi="Century Gothic" w:cs="Arial"/>
          <w:sz w:val="21"/>
          <w:szCs w:val="21"/>
        </w:rPr>
        <w:t xml:space="preserve">The fellowship is </w:t>
      </w:r>
      <w:r w:rsidR="003C21B8" w:rsidRPr="00DD5FF7">
        <w:rPr>
          <w:rFonts w:ascii="Century Gothic" w:hAnsi="Century Gothic" w:cs="Arial"/>
          <w:sz w:val="21"/>
          <w:szCs w:val="21"/>
        </w:rPr>
        <w:t xml:space="preserve">valid </w:t>
      </w:r>
      <w:r w:rsidRPr="00DD5FF7">
        <w:rPr>
          <w:rFonts w:ascii="Century Gothic" w:hAnsi="Century Gothic" w:cs="Arial"/>
          <w:sz w:val="21"/>
          <w:szCs w:val="21"/>
        </w:rPr>
        <w:t xml:space="preserve">for </w:t>
      </w:r>
      <w:r w:rsidR="00DD5FF7" w:rsidRPr="00DD5FF7">
        <w:rPr>
          <w:rFonts w:ascii="Century Gothic" w:hAnsi="Century Gothic" w:cs="Arial"/>
          <w:sz w:val="21"/>
          <w:szCs w:val="21"/>
        </w:rPr>
        <w:t xml:space="preserve">12 months, </w:t>
      </w:r>
      <w:r w:rsidR="00B457DE">
        <w:rPr>
          <w:rFonts w:ascii="Century Gothic" w:hAnsi="Century Gothic" w:cs="Arial"/>
          <w:sz w:val="21"/>
          <w:szCs w:val="21"/>
        </w:rPr>
        <w:t xml:space="preserve">with potential for </w:t>
      </w:r>
      <w:r w:rsidR="00DD5FF7" w:rsidRPr="00DD5FF7">
        <w:rPr>
          <w:rFonts w:ascii="Century Gothic" w:hAnsi="Century Gothic" w:cs="Arial"/>
          <w:sz w:val="21"/>
          <w:szCs w:val="21"/>
        </w:rPr>
        <w:t>renewa</w:t>
      </w:r>
      <w:r w:rsidR="00B457DE">
        <w:rPr>
          <w:rFonts w:ascii="Century Gothic" w:hAnsi="Century Gothic" w:cs="Arial"/>
          <w:sz w:val="21"/>
          <w:szCs w:val="21"/>
        </w:rPr>
        <w:t>l</w:t>
      </w:r>
      <w:r w:rsidR="00DD5FF7" w:rsidRPr="00DD5FF7">
        <w:rPr>
          <w:rFonts w:ascii="Century Gothic" w:hAnsi="Century Gothic" w:cs="Arial"/>
          <w:sz w:val="21"/>
          <w:szCs w:val="21"/>
        </w:rPr>
        <w:t xml:space="preserve"> for up t</w:t>
      </w:r>
      <w:r w:rsidR="00DD5FF7">
        <w:rPr>
          <w:rFonts w:ascii="Century Gothic" w:hAnsi="Century Gothic" w:cs="Arial"/>
          <w:sz w:val="21"/>
          <w:szCs w:val="21"/>
        </w:rPr>
        <w:t xml:space="preserve">o </w:t>
      </w:r>
      <w:r w:rsidR="005952FB" w:rsidRPr="005952FB">
        <w:rPr>
          <w:rFonts w:ascii="Century Gothic" w:hAnsi="Century Gothic" w:cs="Arial"/>
          <w:sz w:val="21"/>
          <w:szCs w:val="21"/>
        </w:rPr>
        <w:t>24</w:t>
      </w:r>
      <w:r w:rsidR="00960F09" w:rsidRPr="005952FB">
        <w:rPr>
          <w:rFonts w:ascii="Century Gothic" w:hAnsi="Century Gothic" w:cs="Arial"/>
          <w:sz w:val="21"/>
          <w:szCs w:val="21"/>
        </w:rPr>
        <w:t xml:space="preserve"> months</w:t>
      </w:r>
      <w:r w:rsidR="003C21B8" w:rsidRPr="00C738A6">
        <w:rPr>
          <w:rFonts w:ascii="Century Gothic" w:hAnsi="Century Gothic" w:cs="Arial"/>
          <w:sz w:val="21"/>
          <w:szCs w:val="21"/>
        </w:rPr>
        <w:t>. The fellowship is</w:t>
      </w:r>
      <w:r w:rsidRPr="00C738A6">
        <w:rPr>
          <w:rFonts w:ascii="Century Gothic" w:hAnsi="Century Gothic" w:cs="Arial"/>
          <w:sz w:val="21"/>
          <w:szCs w:val="21"/>
        </w:rPr>
        <w:t xml:space="preserve"> worth </w:t>
      </w:r>
      <w:r w:rsidR="00B222C0" w:rsidRPr="00B222C0">
        <w:rPr>
          <w:rFonts w:ascii="Century Gothic" w:hAnsi="Century Gothic" w:cs="Arial"/>
          <w:b/>
          <w:bCs/>
          <w:sz w:val="21"/>
          <w:szCs w:val="21"/>
        </w:rPr>
        <w:t>ZA</w:t>
      </w:r>
      <w:r w:rsidRPr="00C738A6">
        <w:rPr>
          <w:rFonts w:ascii="Century Gothic" w:hAnsi="Century Gothic" w:cs="Arial"/>
          <w:b/>
          <w:bCs/>
          <w:sz w:val="21"/>
          <w:szCs w:val="21"/>
        </w:rPr>
        <w:t>R</w:t>
      </w:r>
      <w:r w:rsidR="002B247E" w:rsidRPr="00C738A6">
        <w:rPr>
          <w:rFonts w:ascii="Century Gothic" w:hAnsi="Century Gothic" w:cs="Arial"/>
          <w:b/>
          <w:bCs/>
          <w:sz w:val="21"/>
          <w:szCs w:val="21"/>
        </w:rPr>
        <w:t>41</w:t>
      </w:r>
      <w:r w:rsidR="005952FB">
        <w:rPr>
          <w:rFonts w:ascii="Century Gothic" w:hAnsi="Century Gothic" w:cs="Arial"/>
          <w:b/>
          <w:bCs/>
          <w:sz w:val="21"/>
          <w:szCs w:val="21"/>
        </w:rPr>
        <w:t>0</w:t>
      </w:r>
      <w:r w:rsidR="00B222C0">
        <w:rPr>
          <w:rFonts w:ascii="Century Gothic" w:hAnsi="Century Gothic" w:cs="Arial"/>
          <w:b/>
          <w:bCs/>
          <w:sz w:val="21"/>
          <w:szCs w:val="21"/>
        </w:rPr>
        <w:t>,</w:t>
      </w:r>
      <w:r w:rsidRPr="00C738A6">
        <w:rPr>
          <w:rFonts w:ascii="Century Gothic" w:hAnsi="Century Gothic" w:cs="Arial"/>
          <w:b/>
          <w:bCs/>
          <w:sz w:val="21"/>
          <w:szCs w:val="21"/>
        </w:rPr>
        <w:t>000</w:t>
      </w:r>
      <w:r w:rsidRPr="00C738A6">
        <w:rPr>
          <w:rFonts w:ascii="Century Gothic" w:hAnsi="Century Gothic" w:cs="Arial"/>
          <w:sz w:val="21"/>
          <w:szCs w:val="21"/>
        </w:rPr>
        <w:t xml:space="preserve"> </w:t>
      </w:r>
      <w:r w:rsidRPr="00C738A6">
        <w:rPr>
          <w:rFonts w:ascii="Century Gothic" w:hAnsi="Century Gothic" w:cs="Arial"/>
          <w:b/>
          <w:bCs/>
          <w:sz w:val="21"/>
          <w:szCs w:val="21"/>
        </w:rPr>
        <w:t>per annum</w:t>
      </w:r>
      <w:r w:rsidR="00C738A6" w:rsidRPr="00C738A6">
        <w:rPr>
          <w:rFonts w:ascii="Century Gothic" w:hAnsi="Century Gothic" w:cs="Arial"/>
          <w:b/>
          <w:bCs/>
          <w:sz w:val="21"/>
          <w:szCs w:val="21"/>
        </w:rPr>
        <w:t xml:space="preserve"> </w:t>
      </w:r>
      <w:r w:rsidR="00C738A6" w:rsidRPr="00323113">
        <w:rPr>
          <w:rFonts w:ascii="Century Gothic" w:hAnsi="Century Gothic" w:cs="Arial"/>
          <w:sz w:val="21"/>
          <w:szCs w:val="21"/>
        </w:rPr>
        <w:t>with additional allowance for research related travel</w:t>
      </w:r>
      <w:r w:rsidR="00323113">
        <w:rPr>
          <w:rFonts w:ascii="Century Gothic" w:hAnsi="Century Gothic" w:cs="Arial"/>
          <w:sz w:val="21"/>
          <w:szCs w:val="21"/>
        </w:rPr>
        <w:t xml:space="preserve"> </w:t>
      </w:r>
      <w:r w:rsidRPr="00323113">
        <w:rPr>
          <w:rFonts w:ascii="Century Gothic" w:hAnsi="Century Gothic" w:cs="Arial"/>
          <w:sz w:val="21"/>
          <w:szCs w:val="21"/>
        </w:rPr>
        <w:t>funded thr</w:t>
      </w:r>
      <w:r w:rsidRPr="00C738A6">
        <w:rPr>
          <w:rFonts w:ascii="Century Gothic" w:hAnsi="Century Gothic" w:cs="Arial"/>
          <w:sz w:val="21"/>
          <w:szCs w:val="21"/>
        </w:rPr>
        <w:t xml:space="preserve">ough the </w:t>
      </w:r>
      <w:r w:rsidR="00EC1F24" w:rsidRPr="00C738A6">
        <w:rPr>
          <w:rFonts w:ascii="Century Gothic" w:hAnsi="Century Gothic" w:cs="Arial"/>
          <w:sz w:val="21"/>
          <w:szCs w:val="21"/>
        </w:rPr>
        <w:t>UKZN Palaeoecology Laboratory</w:t>
      </w:r>
      <w:r w:rsidRPr="00C738A6">
        <w:rPr>
          <w:rFonts w:ascii="Century Gothic" w:hAnsi="Century Gothic" w:cs="Arial"/>
          <w:sz w:val="21"/>
          <w:szCs w:val="21"/>
        </w:rPr>
        <w:t>.</w:t>
      </w:r>
      <w:r w:rsidR="00EC1F24" w:rsidRPr="00C738A6">
        <w:rPr>
          <w:rFonts w:ascii="Century Gothic" w:hAnsi="Century Gothic" w:cs="Arial"/>
          <w:sz w:val="21"/>
          <w:szCs w:val="21"/>
        </w:rPr>
        <w:t xml:space="preserve"> </w:t>
      </w:r>
      <w:r w:rsidR="00EC1F24" w:rsidRPr="00C738A6">
        <w:rPr>
          <w:rFonts w:ascii="Century Gothic" w:hAnsi="Century Gothic" w:cs="Arial"/>
          <w:sz w:val="21"/>
          <w:szCs w:val="21"/>
          <w:lang w:val="en-US"/>
        </w:rPr>
        <w:t>This award does not include any benefits and is normally exempt from taxation.</w:t>
      </w:r>
    </w:p>
    <w:p w14:paraId="585C2DA1" w14:textId="3B47FB9E" w:rsidR="00EC3EE5" w:rsidRPr="00C738A6" w:rsidRDefault="008B387A" w:rsidP="00DD11F7">
      <w:pPr>
        <w:spacing w:line="276" w:lineRule="auto"/>
        <w:jc w:val="both"/>
        <w:rPr>
          <w:rFonts w:ascii="Century Gothic" w:hAnsi="Century Gothic"/>
          <w:b/>
          <w:sz w:val="21"/>
          <w:szCs w:val="21"/>
        </w:rPr>
      </w:pPr>
      <w:r w:rsidRPr="00C738A6">
        <w:rPr>
          <w:rFonts w:ascii="Century Gothic" w:hAnsi="Century Gothic"/>
          <w:b/>
          <w:sz w:val="21"/>
          <w:szCs w:val="21"/>
        </w:rPr>
        <w:t xml:space="preserve">The closing date for receipt of applications </w:t>
      </w:r>
      <w:r w:rsidR="00F72C10" w:rsidRPr="00C738A6">
        <w:rPr>
          <w:rFonts w:ascii="Century Gothic" w:hAnsi="Century Gothic"/>
          <w:b/>
          <w:sz w:val="21"/>
          <w:szCs w:val="21"/>
        </w:rPr>
        <w:t xml:space="preserve">is </w:t>
      </w:r>
      <w:r w:rsidR="00DD5FF7">
        <w:rPr>
          <w:rFonts w:ascii="Century Gothic" w:hAnsi="Century Gothic"/>
          <w:b/>
          <w:sz w:val="21"/>
          <w:szCs w:val="21"/>
        </w:rPr>
        <w:t>15</w:t>
      </w:r>
      <w:r w:rsidR="00DD5FF7" w:rsidRPr="00DD5FF7">
        <w:rPr>
          <w:rFonts w:ascii="Century Gothic" w:hAnsi="Century Gothic"/>
          <w:b/>
          <w:sz w:val="21"/>
          <w:szCs w:val="21"/>
          <w:vertAlign w:val="superscript"/>
        </w:rPr>
        <w:t>th</w:t>
      </w:r>
      <w:r w:rsidR="00DD5FF7">
        <w:rPr>
          <w:rFonts w:ascii="Century Gothic" w:hAnsi="Century Gothic"/>
          <w:b/>
          <w:sz w:val="21"/>
          <w:szCs w:val="21"/>
        </w:rPr>
        <w:t xml:space="preserve"> July 2026.</w:t>
      </w:r>
    </w:p>
    <w:p w14:paraId="634F68D4" w14:textId="171AFF4F" w:rsidR="00796F4F" w:rsidRPr="00AB2714" w:rsidRDefault="008769C5" w:rsidP="00DD11F7">
      <w:pPr>
        <w:spacing w:before="100" w:beforeAutospacing="1" w:line="276" w:lineRule="auto"/>
        <w:jc w:val="both"/>
        <w:rPr>
          <w:rFonts w:ascii="Century Gothic" w:hAnsi="Century Gothic"/>
          <w:bCs/>
          <w:color w:val="000000" w:themeColor="text1"/>
          <w:sz w:val="21"/>
          <w:szCs w:val="21"/>
        </w:rPr>
      </w:pPr>
      <w:r w:rsidRPr="001B481F">
        <w:rPr>
          <w:rFonts w:ascii="Century Gothic" w:hAnsi="Century Gothic"/>
          <w:color w:val="000000" w:themeColor="text1"/>
          <w:sz w:val="21"/>
          <w:szCs w:val="21"/>
        </w:rPr>
        <w:t xml:space="preserve">Applicants are required to submit </w:t>
      </w:r>
      <w:r w:rsidR="00796F4F" w:rsidRPr="001B481F">
        <w:rPr>
          <w:rFonts w:ascii="Century Gothic" w:hAnsi="Century Gothic"/>
          <w:color w:val="000000" w:themeColor="text1"/>
          <w:sz w:val="21"/>
          <w:szCs w:val="21"/>
        </w:rPr>
        <w:t>the following</w:t>
      </w:r>
      <w:r w:rsidR="00C738A6" w:rsidRPr="001B481F">
        <w:rPr>
          <w:rFonts w:ascii="Century Gothic" w:hAnsi="Century Gothic"/>
          <w:color w:val="000000" w:themeColor="text1"/>
          <w:sz w:val="21"/>
          <w:szCs w:val="21"/>
        </w:rPr>
        <w:t xml:space="preserve">, as a </w:t>
      </w:r>
      <w:r w:rsidR="00C738A6" w:rsidRPr="001B481F">
        <w:rPr>
          <w:rFonts w:ascii="Century Gothic" w:hAnsi="Century Gothic"/>
          <w:b/>
          <w:bCs/>
          <w:color w:val="000000" w:themeColor="text1"/>
          <w:sz w:val="21"/>
          <w:szCs w:val="21"/>
        </w:rPr>
        <w:t>single combined PDF document</w:t>
      </w:r>
      <w:r w:rsidR="001B481F">
        <w:rPr>
          <w:rFonts w:ascii="Century Gothic" w:hAnsi="Century Gothic"/>
          <w:b/>
          <w:bCs/>
          <w:color w:val="000000" w:themeColor="text1"/>
          <w:sz w:val="21"/>
          <w:szCs w:val="21"/>
        </w:rPr>
        <w:t xml:space="preserve"> to</w:t>
      </w:r>
      <w:r w:rsidR="001B481F" w:rsidRPr="00C738A6">
        <w:rPr>
          <w:rFonts w:ascii="Century Gothic" w:hAnsi="Century Gothic"/>
          <w:b/>
          <w:sz w:val="21"/>
          <w:szCs w:val="21"/>
          <w:lang w:eastAsia="en-ZA"/>
        </w:rPr>
        <w:t xml:space="preserve">: </w:t>
      </w:r>
      <w:hyperlink r:id="rId12" w:history="1">
        <w:r w:rsidR="001B481F" w:rsidRPr="00B457DE">
          <w:rPr>
            <w:rStyle w:val="Hyperlink"/>
            <w:rFonts w:ascii="Century Gothic" w:hAnsi="Century Gothic"/>
            <w:sz w:val="21"/>
            <w:szCs w:val="21"/>
          </w:rPr>
          <w:t>Sitholep@ukzn.ac.za</w:t>
        </w:r>
      </w:hyperlink>
      <w:r w:rsidR="001B481F" w:rsidRPr="00B457DE">
        <w:rPr>
          <w:rFonts w:ascii="Century Gothic" w:hAnsi="Century Gothic"/>
          <w:b/>
          <w:sz w:val="21"/>
          <w:szCs w:val="21"/>
          <w:lang w:eastAsia="en-ZA"/>
        </w:rPr>
        <w:t xml:space="preserve"> before</w:t>
      </w:r>
      <w:r w:rsidR="001B481F" w:rsidRPr="00C738A6">
        <w:rPr>
          <w:rFonts w:ascii="Century Gothic" w:hAnsi="Century Gothic"/>
          <w:b/>
          <w:sz w:val="21"/>
          <w:szCs w:val="21"/>
          <w:lang w:eastAsia="en-ZA"/>
        </w:rPr>
        <w:t xml:space="preserve"> the </w:t>
      </w:r>
      <w:r w:rsidR="00DD5FF7">
        <w:rPr>
          <w:rFonts w:ascii="Century Gothic" w:hAnsi="Century Gothic"/>
          <w:b/>
          <w:sz w:val="21"/>
          <w:szCs w:val="21"/>
          <w:lang w:eastAsia="en-ZA"/>
        </w:rPr>
        <w:t>15</w:t>
      </w:r>
      <w:r w:rsidR="00DD5FF7" w:rsidRPr="00DD5FF7">
        <w:rPr>
          <w:rFonts w:ascii="Century Gothic" w:hAnsi="Century Gothic"/>
          <w:b/>
          <w:sz w:val="21"/>
          <w:szCs w:val="21"/>
          <w:vertAlign w:val="superscript"/>
          <w:lang w:eastAsia="en-ZA"/>
        </w:rPr>
        <w:t>th</w:t>
      </w:r>
      <w:r w:rsidR="00DD5FF7">
        <w:rPr>
          <w:rFonts w:ascii="Century Gothic" w:hAnsi="Century Gothic"/>
          <w:b/>
          <w:sz w:val="21"/>
          <w:szCs w:val="21"/>
          <w:lang w:eastAsia="en-ZA"/>
        </w:rPr>
        <w:t xml:space="preserve"> July 2026</w:t>
      </w:r>
      <w:r w:rsidR="001B481F" w:rsidRPr="00C738A6">
        <w:rPr>
          <w:rFonts w:ascii="Century Gothic" w:hAnsi="Century Gothic"/>
          <w:b/>
          <w:sz w:val="21"/>
          <w:szCs w:val="21"/>
          <w:lang w:eastAsia="en-ZA"/>
        </w:rPr>
        <w:t xml:space="preserve">. </w:t>
      </w:r>
      <w:r w:rsidR="001B481F" w:rsidRPr="00C738A6">
        <w:rPr>
          <w:rFonts w:ascii="Century Gothic" w:hAnsi="Century Gothic"/>
          <w:b/>
          <w:color w:val="000000" w:themeColor="text1"/>
          <w:sz w:val="21"/>
          <w:szCs w:val="21"/>
          <w:lang w:eastAsia="en-ZA"/>
        </w:rPr>
        <w:t xml:space="preserve">The subject line must clearly indicate the </w:t>
      </w:r>
      <w:r w:rsidR="001B481F" w:rsidRPr="00DD5FF7">
        <w:rPr>
          <w:rFonts w:ascii="Century Gothic" w:hAnsi="Century Gothic"/>
          <w:b/>
          <w:color w:val="000000" w:themeColor="text1"/>
          <w:sz w:val="21"/>
          <w:szCs w:val="21"/>
          <w:highlight w:val="yellow"/>
          <w:lang w:eastAsia="en-ZA"/>
        </w:rPr>
        <w:t>reference no</w:t>
      </w:r>
      <w:r w:rsidR="001B481F" w:rsidRPr="00C738A6">
        <w:rPr>
          <w:rFonts w:ascii="Century Gothic" w:hAnsi="Century Gothic"/>
          <w:b/>
          <w:color w:val="000000" w:themeColor="text1"/>
          <w:sz w:val="21"/>
          <w:szCs w:val="21"/>
          <w:lang w:eastAsia="en-ZA"/>
        </w:rPr>
        <w:t xml:space="preserve">. Postdoctoral </w:t>
      </w:r>
      <w:r w:rsidR="001B481F">
        <w:rPr>
          <w:rFonts w:ascii="Century Gothic" w:hAnsi="Century Gothic"/>
          <w:b/>
          <w:color w:val="000000" w:themeColor="text1"/>
          <w:sz w:val="21"/>
          <w:szCs w:val="21"/>
          <w:lang w:eastAsia="en-ZA"/>
        </w:rPr>
        <w:t>F</w:t>
      </w:r>
      <w:r w:rsidR="001B481F" w:rsidRPr="00C738A6">
        <w:rPr>
          <w:rFonts w:ascii="Century Gothic" w:hAnsi="Century Gothic"/>
          <w:b/>
          <w:color w:val="000000" w:themeColor="text1"/>
          <w:sz w:val="21"/>
          <w:szCs w:val="21"/>
          <w:lang w:eastAsia="en-ZA"/>
        </w:rPr>
        <w:t>ellowship</w:t>
      </w:r>
      <w:r w:rsidR="001B481F">
        <w:rPr>
          <w:rFonts w:ascii="Century Gothic" w:hAnsi="Century Gothic"/>
          <w:b/>
          <w:color w:val="000000" w:themeColor="text1"/>
          <w:sz w:val="21"/>
          <w:szCs w:val="21"/>
          <w:lang w:eastAsia="en-ZA"/>
        </w:rPr>
        <w:t>.</w:t>
      </w:r>
      <w:r w:rsidR="00AB2714">
        <w:rPr>
          <w:rFonts w:ascii="Century Gothic" w:hAnsi="Century Gothic"/>
          <w:b/>
          <w:color w:val="000000" w:themeColor="text1"/>
          <w:sz w:val="21"/>
          <w:szCs w:val="21"/>
          <w:lang w:eastAsia="en-ZA"/>
        </w:rPr>
        <w:t xml:space="preserve"> </w:t>
      </w:r>
      <w:r w:rsidR="00AB2714" w:rsidRPr="00AB2714">
        <w:rPr>
          <w:rFonts w:ascii="Century Gothic" w:hAnsi="Century Gothic"/>
          <w:bCs/>
          <w:color w:val="000000" w:themeColor="text1"/>
          <w:sz w:val="21"/>
          <w:szCs w:val="21"/>
          <w:lang w:eastAsia="en-ZA"/>
        </w:rPr>
        <w:t>The application document must include:</w:t>
      </w:r>
    </w:p>
    <w:p w14:paraId="78758A11" w14:textId="69FD1BCF" w:rsidR="00796F4F" w:rsidRPr="001B481F" w:rsidRDefault="00796F4F" w:rsidP="00DD11F7">
      <w:pPr>
        <w:pStyle w:val="ListParagraph"/>
        <w:numPr>
          <w:ilvl w:val="0"/>
          <w:numId w:val="6"/>
        </w:numPr>
        <w:spacing w:before="100" w:beforeAutospacing="1" w:line="276" w:lineRule="auto"/>
        <w:jc w:val="both"/>
        <w:rPr>
          <w:rFonts w:ascii="Century Gothic" w:hAnsi="Century Gothic"/>
          <w:sz w:val="21"/>
          <w:szCs w:val="21"/>
          <w:lang w:eastAsia="en-ZA"/>
        </w:rPr>
      </w:pPr>
      <w:r w:rsidRPr="001B481F">
        <w:rPr>
          <w:rFonts w:ascii="Century Gothic" w:hAnsi="Century Gothic"/>
          <w:color w:val="000000" w:themeColor="text1"/>
          <w:sz w:val="21"/>
          <w:szCs w:val="21"/>
        </w:rPr>
        <w:t>a covering letter highlighting their experience in meeting each of the minimum requirements as listed above</w:t>
      </w:r>
    </w:p>
    <w:p w14:paraId="503EB472" w14:textId="3310E9C2" w:rsidR="00796F4F" w:rsidRPr="001B481F" w:rsidRDefault="00796F4F" w:rsidP="00DD11F7">
      <w:pPr>
        <w:pStyle w:val="ListParagraph"/>
        <w:numPr>
          <w:ilvl w:val="0"/>
          <w:numId w:val="6"/>
        </w:numPr>
        <w:spacing w:before="100" w:beforeAutospacing="1" w:line="276" w:lineRule="auto"/>
        <w:jc w:val="both"/>
        <w:rPr>
          <w:rFonts w:ascii="Century Gothic" w:hAnsi="Century Gothic"/>
          <w:sz w:val="21"/>
          <w:szCs w:val="21"/>
          <w:lang w:eastAsia="en-ZA"/>
        </w:rPr>
      </w:pPr>
      <w:r w:rsidRPr="001B481F">
        <w:rPr>
          <w:rFonts w:ascii="Century Gothic" w:hAnsi="Century Gothic"/>
          <w:color w:val="000000" w:themeColor="text1"/>
          <w:sz w:val="21"/>
          <w:szCs w:val="21"/>
        </w:rPr>
        <w:t>a</w:t>
      </w:r>
      <w:r w:rsidR="008769C5" w:rsidRPr="001B481F">
        <w:rPr>
          <w:rFonts w:ascii="Century Gothic" w:hAnsi="Century Gothic"/>
          <w:color w:val="000000" w:themeColor="text1"/>
          <w:sz w:val="21"/>
          <w:szCs w:val="21"/>
        </w:rPr>
        <w:t xml:space="preserve"> detailed CV </w:t>
      </w:r>
      <w:r w:rsidRPr="001B481F">
        <w:rPr>
          <w:rFonts w:ascii="Century Gothic" w:hAnsi="Century Gothic"/>
          <w:color w:val="000000" w:themeColor="text1"/>
          <w:sz w:val="21"/>
          <w:szCs w:val="21"/>
        </w:rPr>
        <w:t>including list of publications</w:t>
      </w:r>
    </w:p>
    <w:p w14:paraId="016F952F" w14:textId="191905A0" w:rsidR="00796F4F" w:rsidRPr="001B481F" w:rsidRDefault="00796F4F" w:rsidP="00DD11F7">
      <w:pPr>
        <w:pStyle w:val="ListParagraph"/>
        <w:numPr>
          <w:ilvl w:val="0"/>
          <w:numId w:val="6"/>
        </w:numPr>
        <w:autoSpaceDE w:val="0"/>
        <w:autoSpaceDN w:val="0"/>
        <w:adjustRightInd w:val="0"/>
        <w:spacing w:after="0" w:line="276" w:lineRule="auto"/>
        <w:jc w:val="both"/>
        <w:rPr>
          <w:rFonts w:ascii="Century Gothic" w:hAnsi="Century Gothic" w:cstheme="minorHAnsi"/>
          <w:sz w:val="21"/>
          <w:szCs w:val="21"/>
        </w:rPr>
      </w:pPr>
      <w:r w:rsidRPr="001B481F">
        <w:rPr>
          <w:rFonts w:ascii="Century Gothic" w:hAnsi="Century Gothic" w:cstheme="minorHAnsi"/>
          <w:sz w:val="21"/>
          <w:szCs w:val="21"/>
        </w:rPr>
        <w:t>a certified copy of the applicant’s doctoral degree certificate or PhD award letter</w:t>
      </w:r>
    </w:p>
    <w:p w14:paraId="30BACBEC" w14:textId="17CCA27D" w:rsidR="00796F4F" w:rsidRPr="001B481F" w:rsidRDefault="00796F4F" w:rsidP="00DD11F7">
      <w:pPr>
        <w:pStyle w:val="ListParagraph"/>
        <w:numPr>
          <w:ilvl w:val="0"/>
          <w:numId w:val="6"/>
        </w:numPr>
        <w:autoSpaceDE w:val="0"/>
        <w:autoSpaceDN w:val="0"/>
        <w:adjustRightInd w:val="0"/>
        <w:spacing w:after="0" w:line="276" w:lineRule="auto"/>
        <w:jc w:val="both"/>
        <w:rPr>
          <w:rFonts w:ascii="Century Gothic" w:hAnsi="Century Gothic" w:cstheme="minorHAnsi"/>
          <w:sz w:val="21"/>
          <w:szCs w:val="21"/>
        </w:rPr>
      </w:pPr>
      <w:r w:rsidRPr="001B481F">
        <w:rPr>
          <w:rFonts w:ascii="Century Gothic" w:hAnsi="Century Gothic" w:cstheme="minorHAnsi"/>
          <w:sz w:val="21"/>
          <w:szCs w:val="21"/>
        </w:rPr>
        <w:t>a certified copy of the applicant’s ID / permanent residency document</w:t>
      </w:r>
      <w:r w:rsidR="00EC3EE5" w:rsidRPr="001B481F">
        <w:rPr>
          <w:rFonts w:ascii="Century Gothic" w:hAnsi="Century Gothic" w:cstheme="minorHAnsi"/>
          <w:sz w:val="21"/>
          <w:szCs w:val="21"/>
        </w:rPr>
        <w:t xml:space="preserve"> / </w:t>
      </w:r>
      <w:r w:rsidR="00DD5FF7">
        <w:rPr>
          <w:rFonts w:ascii="Century Gothic" w:hAnsi="Century Gothic" w:cstheme="minorHAnsi"/>
          <w:sz w:val="21"/>
          <w:szCs w:val="21"/>
        </w:rPr>
        <w:t>i</w:t>
      </w:r>
      <w:r w:rsidR="00EC1F24" w:rsidRPr="001B481F">
        <w:rPr>
          <w:rFonts w:ascii="Century Gothic" w:hAnsi="Century Gothic" w:cstheme="minorHAnsi"/>
          <w:sz w:val="21"/>
          <w:szCs w:val="21"/>
        </w:rPr>
        <w:t>nternational applicants</w:t>
      </w:r>
      <w:r w:rsidRPr="001B481F">
        <w:rPr>
          <w:rFonts w:ascii="Century Gothic" w:hAnsi="Century Gothic" w:cstheme="minorHAnsi"/>
          <w:sz w:val="21"/>
          <w:szCs w:val="21"/>
        </w:rPr>
        <w:t xml:space="preserve"> </w:t>
      </w:r>
      <w:r w:rsidR="001C253F" w:rsidRPr="001B481F">
        <w:rPr>
          <w:rFonts w:ascii="Century Gothic" w:hAnsi="Century Gothic" w:cstheme="minorHAnsi"/>
          <w:sz w:val="21"/>
          <w:szCs w:val="21"/>
        </w:rPr>
        <w:t xml:space="preserve">will need to </w:t>
      </w:r>
      <w:r w:rsidR="00DD5FF7">
        <w:rPr>
          <w:rFonts w:ascii="Century Gothic" w:hAnsi="Century Gothic" w:cstheme="minorHAnsi"/>
          <w:sz w:val="21"/>
          <w:szCs w:val="21"/>
        </w:rPr>
        <w:t xml:space="preserve">provide work </w:t>
      </w:r>
      <w:r w:rsidRPr="001B481F">
        <w:rPr>
          <w:rFonts w:ascii="Century Gothic" w:hAnsi="Century Gothic" w:cstheme="minorHAnsi"/>
          <w:sz w:val="21"/>
          <w:szCs w:val="21"/>
        </w:rPr>
        <w:t>permits</w:t>
      </w:r>
    </w:p>
    <w:p w14:paraId="57BC7B38" w14:textId="384B5596" w:rsidR="00EC1F24" w:rsidRPr="001B481F" w:rsidRDefault="00EC1F24" w:rsidP="00DD11F7">
      <w:pPr>
        <w:pStyle w:val="ListParagraph"/>
        <w:numPr>
          <w:ilvl w:val="0"/>
          <w:numId w:val="6"/>
        </w:numPr>
        <w:spacing w:line="276" w:lineRule="auto"/>
        <w:rPr>
          <w:rFonts w:ascii="Century Gothic" w:hAnsi="Century Gothic"/>
          <w:color w:val="000000" w:themeColor="text1"/>
          <w:sz w:val="21"/>
          <w:szCs w:val="21"/>
        </w:rPr>
      </w:pPr>
      <w:r w:rsidRPr="001B481F">
        <w:rPr>
          <w:rFonts w:ascii="Century Gothic" w:hAnsi="Century Gothic"/>
          <w:color w:val="000000" w:themeColor="text1"/>
          <w:sz w:val="21"/>
          <w:szCs w:val="21"/>
        </w:rPr>
        <w:t xml:space="preserve">In addition, please ask 3 referees to email references directly to the Jemma Finch at the email address </w:t>
      </w:r>
      <w:r w:rsidR="001C253F" w:rsidRPr="001B481F">
        <w:rPr>
          <w:rFonts w:ascii="Century Gothic" w:hAnsi="Century Gothic"/>
          <w:color w:val="000000" w:themeColor="text1"/>
          <w:sz w:val="21"/>
          <w:szCs w:val="21"/>
        </w:rPr>
        <w:t>provided</w:t>
      </w:r>
    </w:p>
    <w:p w14:paraId="3EBBD7BB" w14:textId="2B2C98CB" w:rsidR="008769C5" w:rsidRPr="001B481F" w:rsidRDefault="00796F4F" w:rsidP="00DD11F7">
      <w:pPr>
        <w:autoSpaceDE w:val="0"/>
        <w:autoSpaceDN w:val="0"/>
        <w:adjustRightInd w:val="0"/>
        <w:spacing w:after="0" w:line="276" w:lineRule="auto"/>
        <w:jc w:val="both"/>
        <w:rPr>
          <w:rFonts w:ascii="Century Gothic" w:hAnsi="Century Gothic" w:cstheme="minorHAnsi"/>
          <w:bCs/>
          <w:sz w:val="21"/>
          <w:szCs w:val="21"/>
        </w:rPr>
      </w:pPr>
      <w:r w:rsidRPr="001B481F">
        <w:rPr>
          <w:rFonts w:ascii="Century Gothic" w:hAnsi="Century Gothic" w:cstheme="minorHAnsi"/>
          <w:bCs/>
          <w:sz w:val="21"/>
          <w:szCs w:val="21"/>
        </w:rPr>
        <w:t xml:space="preserve">Late </w:t>
      </w:r>
      <w:r w:rsidRPr="00DD5FF7">
        <w:rPr>
          <w:rFonts w:ascii="Century Gothic" w:hAnsi="Century Gothic" w:cstheme="minorHAnsi"/>
          <w:bCs/>
          <w:sz w:val="21"/>
          <w:szCs w:val="21"/>
        </w:rPr>
        <w:t xml:space="preserve">applications will not be considered. Successful individuals will be contacted on or before </w:t>
      </w:r>
      <w:r w:rsidR="00DD5FF7" w:rsidRPr="00DD5FF7">
        <w:rPr>
          <w:rFonts w:ascii="Century Gothic" w:hAnsi="Century Gothic" w:cstheme="minorHAnsi"/>
          <w:bCs/>
          <w:sz w:val="21"/>
          <w:szCs w:val="21"/>
        </w:rPr>
        <w:t>30</w:t>
      </w:r>
      <w:r w:rsidR="0077419F" w:rsidRPr="00DD5FF7">
        <w:rPr>
          <w:rFonts w:ascii="Century Gothic" w:hAnsi="Century Gothic" w:cstheme="minorHAnsi"/>
          <w:bCs/>
          <w:sz w:val="21"/>
          <w:szCs w:val="21"/>
          <w:vertAlign w:val="superscript"/>
        </w:rPr>
        <w:t>th</w:t>
      </w:r>
      <w:r w:rsidR="0077419F" w:rsidRPr="00DD5FF7">
        <w:rPr>
          <w:rFonts w:ascii="Century Gothic" w:hAnsi="Century Gothic" w:cstheme="minorHAnsi"/>
          <w:bCs/>
          <w:sz w:val="21"/>
          <w:szCs w:val="21"/>
        </w:rPr>
        <w:t xml:space="preserve"> </w:t>
      </w:r>
      <w:r w:rsidR="00DD5FF7" w:rsidRPr="00DD5FF7">
        <w:rPr>
          <w:rFonts w:ascii="Century Gothic" w:hAnsi="Century Gothic" w:cstheme="minorHAnsi"/>
          <w:bCs/>
          <w:sz w:val="21"/>
          <w:szCs w:val="21"/>
        </w:rPr>
        <w:t>August</w:t>
      </w:r>
      <w:r w:rsidRPr="00DD5FF7">
        <w:rPr>
          <w:rFonts w:ascii="Century Gothic" w:hAnsi="Century Gothic" w:cstheme="minorHAnsi"/>
          <w:bCs/>
          <w:sz w:val="21"/>
          <w:szCs w:val="21"/>
        </w:rPr>
        <w:t xml:space="preserve"> 20</w:t>
      </w:r>
      <w:r w:rsidR="00741743" w:rsidRPr="00DD5FF7">
        <w:rPr>
          <w:rFonts w:ascii="Century Gothic" w:hAnsi="Century Gothic" w:cstheme="minorHAnsi"/>
          <w:bCs/>
          <w:sz w:val="21"/>
          <w:szCs w:val="21"/>
        </w:rPr>
        <w:t>2</w:t>
      </w:r>
      <w:r w:rsidR="00DD5FF7" w:rsidRPr="00DD5FF7">
        <w:rPr>
          <w:rFonts w:ascii="Century Gothic" w:hAnsi="Century Gothic" w:cstheme="minorHAnsi"/>
          <w:bCs/>
          <w:sz w:val="21"/>
          <w:szCs w:val="21"/>
        </w:rPr>
        <w:t>6</w:t>
      </w:r>
      <w:r w:rsidRPr="00DD5FF7">
        <w:rPr>
          <w:rFonts w:ascii="Century Gothic" w:hAnsi="Century Gothic" w:cstheme="minorHAnsi"/>
          <w:bCs/>
          <w:sz w:val="21"/>
          <w:szCs w:val="21"/>
        </w:rPr>
        <w:t xml:space="preserve">. </w:t>
      </w:r>
      <w:r w:rsidR="00AB2714" w:rsidRPr="00DD5FF7">
        <w:rPr>
          <w:rFonts w:ascii="Century Gothic" w:hAnsi="Century Gothic" w:cstheme="minorHAnsi"/>
          <w:bCs/>
          <w:sz w:val="21"/>
          <w:szCs w:val="21"/>
        </w:rPr>
        <w:t xml:space="preserve">Interviews will be conducted </w:t>
      </w:r>
      <w:r w:rsidRPr="00DD5FF7">
        <w:rPr>
          <w:rFonts w:ascii="Century Gothic" w:hAnsi="Century Gothic" w:cstheme="minorHAnsi"/>
          <w:bCs/>
          <w:sz w:val="21"/>
          <w:szCs w:val="21"/>
        </w:rPr>
        <w:t xml:space="preserve">online. The research group reserves the right not to make an appointment to this advert. </w:t>
      </w:r>
      <w:r w:rsidR="008769C5" w:rsidRPr="00DD5FF7">
        <w:rPr>
          <w:rFonts w:ascii="Century Gothic" w:hAnsi="Century Gothic"/>
          <w:bCs/>
          <w:sz w:val="21"/>
          <w:szCs w:val="21"/>
          <w:lang w:eastAsia="en-ZA"/>
        </w:rPr>
        <w:t xml:space="preserve">Should you not receive a reply or update by the </w:t>
      </w:r>
      <w:r w:rsidR="00DD5FF7" w:rsidRPr="00DD5FF7">
        <w:rPr>
          <w:rFonts w:ascii="Century Gothic" w:hAnsi="Century Gothic" w:cstheme="minorHAnsi"/>
          <w:bCs/>
          <w:sz w:val="21"/>
          <w:szCs w:val="21"/>
        </w:rPr>
        <w:t>30</w:t>
      </w:r>
      <w:r w:rsidR="00DD5FF7" w:rsidRPr="00DD5FF7">
        <w:rPr>
          <w:rFonts w:ascii="Century Gothic" w:hAnsi="Century Gothic" w:cstheme="minorHAnsi"/>
          <w:bCs/>
          <w:sz w:val="21"/>
          <w:szCs w:val="21"/>
          <w:vertAlign w:val="superscript"/>
        </w:rPr>
        <w:t>th</w:t>
      </w:r>
      <w:r w:rsidR="00DD5FF7" w:rsidRPr="00DD5FF7">
        <w:rPr>
          <w:rFonts w:ascii="Century Gothic" w:hAnsi="Century Gothic" w:cstheme="minorHAnsi"/>
          <w:bCs/>
          <w:sz w:val="21"/>
          <w:szCs w:val="21"/>
        </w:rPr>
        <w:t xml:space="preserve"> August 2026</w:t>
      </w:r>
      <w:r w:rsidR="008769C5" w:rsidRPr="00DD5FF7">
        <w:rPr>
          <w:rFonts w:ascii="Century Gothic" w:hAnsi="Century Gothic"/>
          <w:bCs/>
          <w:sz w:val="21"/>
          <w:szCs w:val="21"/>
          <w:lang w:eastAsia="en-ZA"/>
        </w:rPr>
        <w:t>, kindly</w:t>
      </w:r>
      <w:r w:rsidR="008769C5" w:rsidRPr="001B481F">
        <w:rPr>
          <w:rFonts w:ascii="Century Gothic" w:hAnsi="Century Gothic"/>
          <w:bCs/>
          <w:sz w:val="21"/>
          <w:szCs w:val="21"/>
          <w:lang w:eastAsia="en-ZA"/>
        </w:rPr>
        <w:t xml:space="preserve"> consider that your application has not been successful.</w:t>
      </w:r>
    </w:p>
    <w:p w14:paraId="474FE861" w14:textId="77777777" w:rsidR="008B387A" w:rsidRPr="001B481F" w:rsidRDefault="008B387A" w:rsidP="0075303D">
      <w:pPr>
        <w:spacing w:line="360" w:lineRule="auto"/>
        <w:rPr>
          <w:rFonts w:ascii="Century Gothic" w:hAnsi="Century Gothic"/>
          <w:bCs/>
          <w:sz w:val="21"/>
          <w:szCs w:val="21"/>
        </w:rPr>
      </w:pPr>
    </w:p>
    <w:p w14:paraId="01E1A8D0" w14:textId="77777777" w:rsidR="00DD11F7" w:rsidRDefault="00DD11F7">
      <w:pPr>
        <w:rPr>
          <w:rFonts w:ascii="Century Gothic" w:hAnsi="Century Gothic"/>
          <w:b/>
          <w:bCs/>
          <w:sz w:val="21"/>
          <w:szCs w:val="21"/>
          <w:lang w:val="en-US"/>
        </w:rPr>
      </w:pPr>
      <w:r>
        <w:rPr>
          <w:rFonts w:ascii="Century Gothic" w:hAnsi="Century Gothic"/>
          <w:b/>
          <w:bCs/>
          <w:sz w:val="21"/>
          <w:szCs w:val="21"/>
          <w:lang w:val="en-US"/>
        </w:rPr>
        <w:br w:type="page"/>
      </w:r>
    </w:p>
    <w:p w14:paraId="7D27EDC8" w14:textId="77777777" w:rsidR="00DD11F7" w:rsidRDefault="00DD11F7" w:rsidP="0075303D">
      <w:pPr>
        <w:spacing w:line="240" w:lineRule="auto"/>
        <w:rPr>
          <w:rFonts w:ascii="Century Gothic" w:hAnsi="Century Gothic"/>
          <w:b/>
          <w:bCs/>
          <w:sz w:val="21"/>
          <w:szCs w:val="21"/>
          <w:lang w:val="en-US"/>
        </w:rPr>
      </w:pPr>
    </w:p>
    <w:p w14:paraId="5F929F63" w14:textId="30A676CA" w:rsidR="005528BC" w:rsidRPr="00C738A6" w:rsidRDefault="005528BC" w:rsidP="0075303D">
      <w:pPr>
        <w:spacing w:line="240" w:lineRule="auto"/>
        <w:rPr>
          <w:rFonts w:ascii="Century Gothic" w:hAnsi="Century Gothic"/>
          <w:b/>
          <w:bCs/>
          <w:sz w:val="21"/>
          <w:szCs w:val="21"/>
          <w:lang w:val="en-US"/>
        </w:rPr>
      </w:pPr>
      <w:r w:rsidRPr="00C738A6">
        <w:rPr>
          <w:rFonts w:ascii="Century Gothic" w:hAnsi="Century Gothic"/>
          <w:b/>
          <w:bCs/>
          <w:sz w:val="21"/>
          <w:szCs w:val="21"/>
          <w:lang w:val="en-US"/>
        </w:rPr>
        <w:t xml:space="preserve">The University reserves the right not to make an appointment to this advertisement. </w:t>
      </w:r>
    </w:p>
    <w:p w14:paraId="16F9841D" w14:textId="77777777" w:rsidR="005528BC" w:rsidRPr="00C738A6" w:rsidRDefault="005528BC" w:rsidP="0075303D">
      <w:pPr>
        <w:spacing w:line="240" w:lineRule="auto"/>
        <w:jc w:val="both"/>
        <w:rPr>
          <w:rFonts w:ascii="Century Gothic" w:hAnsi="Century Gothic" w:cs="Arial"/>
          <w:bCs/>
          <w:i/>
          <w:iCs/>
          <w:sz w:val="20"/>
          <w:szCs w:val="20"/>
          <w:lang w:val="en-US"/>
        </w:rPr>
      </w:pPr>
      <w:r w:rsidRPr="00C738A6">
        <w:rPr>
          <w:rFonts w:ascii="Century Gothic" w:hAnsi="Century Gothic" w:cs="Arial"/>
          <w:bCs/>
          <w:i/>
          <w:iCs/>
          <w:sz w:val="20"/>
          <w:szCs w:val="20"/>
          <w:lang w:val="en-US"/>
        </w:rPr>
        <w:t xml:space="preserve">Kindly note that the University of KwaZulu-Natal (“the University”) is required to process any Personal Information (as defined by the Protection of Personal Act, 2013 “POPIA”) submitted by candidates when applying for positions at the University. The University will </w:t>
      </w:r>
      <w:proofErr w:type="spellStart"/>
      <w:r w:rsidRPr="00C738A6">
        <w:rPr>
          <w:rFonts w:ascii="Century Gothic" w:hAnsi="Century Gothic" w:cs="Arial"/>
          <w:bCs/>
          <w:i/>
          <w:iCs/>
          <w:sz w:val="20"/>
          <w:szCs w:val="20"/>
          <w:lang w:val="en-US"/>
        </w:rPr>
        <w:t>endeavour</w:t>
      </w:r>
      <w:proofErr w:type="spellEnd"/>
      <w:r w:rsidRPr="00C738A6">
        <w:rPr>
          <w:rFonts w:ascii="Century Gothic" w:hAnsi="Century Gothic" w:cs="Arial"/>
          <w:bCs/>
          <w:i/>
          <w:iCs/>
          <w:sz w:val="20"/>
          <w:szCs w:val="20"/>
          <w:lang w:val="en-US"/>
        </w:rPr>
        <w:t xml:space="preserve"> to ensure that the appropriate security measures are in place and implemented for both electronic and paper-based formats that are used for processing of the personal information recorded through this recruitment and selection process.</w:t>
      </w:r>
      <w:r w:rsidRPr="00C738A6">
        <w:rPr>
          <w:rFonts w:ascii="Century Gothic" w:hAnsi="Century Gothic" w:cs="Arial"/>
          <w:bCs/>
          <w:i/>
          <w:iCs/>
          <w:color w:val="FF0000"/>
          <w:sz w:val="20"/>
          <w:szCs w:val="20"/>
          <w:lang w:val="en-US"/>
        </w:rPr>
        <w:t xml:space="preserve"> </w:t>
      </w:r>
      <w:r w:rsidRPr="00C738A6">
        <w:rPr>
          <w:rFonts w:ascii="Century Gothic" w:hAnsi="Century Gothic" w:cs="Arial"/>
          <w:bCs/>
          <w:i/>
          <w:iCs/>
          <w:sz w:val="20"/>
          <w:szCs w:val="20"/>
          <w:lang w:val="en-US"/>
        </w:rPr>
        <w:t xml:space="preserve">We refer you to the University’s relevant Section 18 notice at </w:t>
      </w:r>
    </w:p>
    <w:p w14:paraId="22ECC427" w14:textId="7B927B18" w:rsidR="008B387A" w:rsidRPr="00C738A6" w:rsidRDefault="009367CE" w:rsidP="0075303D">
      <w:pPr>
        <w:spacing w:line="240" w:lineRule="auto"/>
        <w:rPr>
          <w:rFonts w:ascii="Century Gothic" w:hAnsi="Century Gothic"/>
        </w:rPr>
      </w:pPr>
      <w:hyperlink r:id="rId13" w:history="1">
        <w:r w:rsidR="005528BC" w:rsidRPr="00C738A6">
          <w:rPr>
            <w:rStyle w:val="Hyperlink"/>
            <w:rFonts w:ascii="Century Gothic" w:hAnsi="Century Gothic"/>
            <w:sz w:val="20"/>
            <w:szCs w:val="20"/>
            <w:lang w:val="en-US"/>
          </w:rPr>
          <w:t>http://vacancies.ukzn.ac.za/Libraries/General_Documents/Section_18_Notice_-Employees_and_Potential_Employees.sflb.ashx</w:t>
        </w:r>
      </w:hyperlink>
    </w:p>
    <w:sectPr w:rsidR="008B387A" w:rsidRPr="00C738A6" w:rsidSect="005528BC">
      <w:headerReference w:type="default" r:id="rId14"/>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E324" w14:textId="77777777" w:rsidR="00F77644" w:rsidRDefault="00F77644" w:rsidP="00780864">
      <w:pPr>
        <w:spacing w:after="0" w:line="240" w:lineRule="auto"/>
      </w:pPr>
      <w:r>
        <w:separator/>
      </w:r>
    </w:p>
  </w:endnote>
  <w:endnote w:type="continuationSeparator" w:id="0">
    <w:p w14:paraId="011ED6A6" w14:textId="77777777" w:rsidR="00F77644" w:rsidRDefault="00F77644" w:rsidP="00780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B7194" w14:textId="77777777" w:rsidR="00F77644" w:rsidRDefault="00F77644" w:rsidP="00780864">
      <w:pPr>
        <w:spacing w:after="0" w:line="240" w:lineRule="auto"/>
      </w:pPr>
      <w:r>
        <w:separator/>
      </w:r>
    </w:p>
  </w:footnote>
  <w:footnote w:type="continuationSeparator" w:id="0">
    <w:p w14:paraId="57790A8C" w14:textId="77777777" w:rsidR="00F77644" w:rsidRDefault="00F77644" w:rsidP="00780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EFF5" w14:textId="48CCAC45" w:rsidR="0075303D" w:rsidRPr="0075303D" w:rsidRDefault="0075303D">
    <w:pPr>
      <w:pStyle w:val="Header"/>
      <w:rPr>
        <w:rFonts w:ascii="Century Gothic" w:hAnsi="Century Gothic"/>
        <w:i/>
        <w:iCs/>
        <w:sz w:val="16"/>
        <w:szCs w:val="16"/>
      </w:rPr>
    </w:pPr>
    <w:r w:rsidRPr="0075303D">
      <w:rPr>
        <w:rFonts w:ascii="Century Gothic" w:hAnsi="Century Gothic"/>
        <w:b/>
        <w:bCs/>
        <w:i/>
        <w:iCs/>
        <w:sz w:val="16"/>
        <w:szCs w:val="16"/>
      </w:rPr>
      <w:t>POSTDOCTORAL FELLOWSHIP</w:t>
    </w:r>
    <w:r w:rsidRPr="0075303D">
      <w:rPr>
        <w:rFonts w:ascii="Century Gothic" w:hAnsi="Century Gothic"/>
        <w:i/>
        <w:iCs/>
        <w:sz w:val="16"/>
        <w:szCs w:val="16"/>
      </w:rPr>
      <w:ptab w:relativeTo="margin" w:alignment="center" w:leader="none"/>
    </w:r>
    <w:r w:rsidRPr="0075303D">
      <w:rPr>
        <w:rFonts w:ascii="Century Gothic" w:hAnsi="Century Gothic"/>
        <w:i/>
        <w:iCs/>
        <w:sz w:val="16"/>
        <w:szCs w:val="16"/>
      </w:rPr>
      <w:ptab w:relativeTo="margin" w:alignment="right" w:leader="none"/>
    </w:r>
    <w:r w:rsidRPr="005952FB">
      <w:rPr>
        <w:rFonts w:ascii="Century Gothic" w:hAnsi="Century Gothic"/>
        <w:b/>
        <w:bCs/>
        <w:i/>
        <w:iCs/>
        <w:sz w:val="16"/>
        <w:szCs w:val="16"/>
        <w:highlight w:val="yellow"/>
      </w:rPr>
      <w:t>REF NO.:</w:t>
    </w:r>
    <w:r w:rsidRPr="0075303D">
      <w:rPr>
        <w:rFonts w:ascii="Century Gothic" w:hAnsi="Century Gothic"/>
        <w:b/>
        <w:bCs/>
        <w:i/>
        <w:i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F5"/>
    <w:multiLevelType w:val="hybridMultilevel"/>
    <w:tmpl w:val="10FE28C4"/>
    <w:lvl w:ilvl="0" w:tplc="752ECF02">
      <w:start w:val="1"/>
      <w:numFmt w:val="lowerRoman"/>
      <w:lvlText w:val="(%1)"/>
      <w:lvlJc w:val="left"/>
      <w:pPr>
        <w:ind w:left="1080" w:hanging="720"/>
      </w:pPr>
      <w:rPr>
        <w:rFonts w:hint="default"/>
        <w:color w:val="000000" w:themeColor="text1"/>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0D2975"/>
    <w:multiLevelType w:val="hybridMultilevel"/>
    <w:tmpl w:val="3E384820"/>
    <w:lvl w:ilvl="0" w:tplc="1C09000F">
      <w:start w:val="1"/>
      <w:numFmt w:val="decimal"/>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1BF65AE7"/>
    <w:multiLevelType w:val="hybridMultilevel"/>
    <w:tmpl w:val="188E7F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BD10413"/>
    <w:multiLevelType w:val="hybridMultilevel"/>
    <w:tmpl w:val="1D78F6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48342FBF"/>
    <w:multiLevelType w:val="hybridMultilevel"/>
    <w:tmpl w:val="FFBEE81E"/>
    <w:lvl w:ilvl="0" w:tplc="1C09001B">
      <w:start w:val="1"/>
      <w:numFmt w:val="lowerRoman"/>
      <w:lvlText w:val="%1."/>
      <w:lvlJc w:val="righ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51DB7C2B"/>
    <w:multiLevelType w:val="hybridMultilevel"/>
    <w:tmpl w:val="61EC203C"/>
    <w:lvl w:ilvl="0" w:tplc="70E461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41A2BD3"/>
    <w:multiLevelType w:val="hybridMultilevel"/>
    <w:tmpl w:val="419E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52683"/>
    <w:multiLevelType w:val="hybridMultilevel"/>
    <w:tmpl w:val="602295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F3B604A"/>
    <w:multiLevelType w:val="hybridMultilevel"/>
    <w:tmpl w:val="60564B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573322594">
    <w:abstractNumId w:val="8"/>
  </w:num>
  <w:num w:numId="2" w16cid:durableId="863446721">
    <w:abstractNumId w:val="7"/>
  </w:num>
  <w:num w:numId="3" w16cid:durableId="388312036">
    <w:abstractNumId w:val="2"/>
  </w:num>
  <w:num w:numId="4" w16cid:durableId="599218720">
    <w:abstractNumId w:val="1"/>
  </w:num>
  <w:num w:numId="5" w16cid:durableId="577518584">
    <w:abstractNumId w:val="4"/>
  </w:num>
  <w:num w:numId="6" w16cid:durableId="1623223029">
    <w:abstractNumId w:val="0"/>
  </w:num>
  <w:num w:numId="7" w16cid:durableId="194663058">
    <w:abstractNumId w:val="5"/>
  </w:num>
  <w:num w:numId="8" w16cid:durableId="850877449">
    <w:abstractNumId w:val="3"/>
  </w:num>
  <w:num w:numId="9" w16cid:durableId="2084601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wNDI3NTO2MDU3NjZS0lEKTi0uzszPAykwrgUAgNl9UCwAAAA="/>
  </w:docVars>
  <w:rsids>
    <w:rsidRoot w:val="008B387A"/>
    <w:rsid w:val="000801EF"/>
    <w:rsid w:val="000976AE"/>
    <w:rsid w:val="000E4A0C"/>
    <w:rsid w:val="000E6E73"/>
    <w:rsid w:val="00114730"/>
    <w:rsid w:val="0012439B"/>
    <w:rsid w:val="00126D2E"/>
    <w:rsid w:val="00176A26"/>
    <w:rsid w:val="001B481F"/>
    <w:rsid w:val="001C253F"/>
    <w:rsid w:val="001D0FFA"/>
    <w:rsid w:val="002004EA"/>
    <w:rsid w:val="00202900"/>
    <w:rsid w:val="002072BF"/>
    <w:rsid w:val="002354B3"/>
    <w:rsid w:val="00257D89"/>
    <w:rsid w:val="00293F70"/>
    <w:rsid w:val="002B247E"/>
    <w:rsid w:val="002D34CE"/>
    <w:rsid w:val="002E79E9"/>
    <w:rsid w:val="003157A0"/>
    <w:rsid w:val="00323113"/>
    <w:rsid w:val="0034022F"/>
    <w:rsid w:val="003C21B8"/>
    <w:rsid w:val="003C7ADD"/>
    <w:rsid w:val="003D1DCC"/>
    <w:rsid w:val="00417AB5"/>
    <w:rsid w:val="00445474"/>
    <w:rsid w:val="00452A3E"/>
    <w:rsid w:val="00460E2A"/>
    <w:rsid w:val="00464496"/>
    <w:rsid w:val="00481104"/>
    <w:rsid w:val="004961D6"/>
    <w:rsid w:val="004C15CC"/>
    <w:rsid w:val="004C18B6"/>
    <w:rsid w:val="004E19E7"/>
    <w:rsid w:val="00501562"/>
    <w:rsid w:val="005377C1"/>
    <w:rsid w:val="005528BC"/>
    <w:rsid w:val="00557D84"/>
    <w:rsid w:val="005952FB"/>
    <w:rsid w:val="005960A6"/>
    <w:rsid w:val="005A2BF0"/>
    <w:rsid w:val="005B431E"/>
    <w:rsid w:val="005D262A"/>
    <w:rsid w:val="005F19C8"/>
    <w:rsid w:val="006319A3"/>
    <w:rsid w:val="00647E84"/>
    <w:rsid w:val="00653414"/>
    <w:rsid w:val="00656313"/>
    <w:rsid w:val="00660BFF"/>
    <w:rsid w:val="006842BF"/>
    <w:rsid w:val="006952CB"/>
    <w:rsid w:val="006C3B55"/>
    <w:rsid w:val="006E115E"/>
    <w:rsid w:val="006F1C69"/>
    <w:rsid w:val="00704EE6"/>
    <w:rsid w:val="00710687"/>
    <w:rsid w:val="00741743"/>
    <w:rsid w:val="00743EEE"/>
    <w:rsid w:val="0074629E"/>
    <w:rsid w:val="0075303D"/>
    <w:rsid w:val="00753CC3"/>
    <w:rsid w:val="0077419F"/>
    <w:rsid w:val="00780864"/>
    <w:rsid w:val="00796F4F"/>
    <w:rsid w:val="007A32A6"/>
    <w:rsid w:val="007E2189"/>
    <w:rsid w:val="008037A8"/>
    <w:rsid w:val="008148F1"/>
    <w:rsid w:val="008417A9"/>
    <w:rsid w:val="008478BE"/>
    <w:rsid w:val="00860E04"/>
    <w:rsid w:val="008769C5"/>
    <w:rsid w:val="00877580"/>
    <w:rsid w:val="008B387A"/>
    <w:rsid w:val="008E3966"/>
    <w:rsid w:val="009107D9"/>
    <w:rsid w:val="009367CE"/>
    <w:rsid w:val="00941B03"/>
    <w:rsid w:val="00942D7D"/>
    <w:rsid w:val="00943AB3"/>
    <w:rsid w:val="00944F36"/>
    <w:rsid w:val="00953710"/>
    <w:rsid w:val="00960F09"/>
    <w:rsid w:val="00961154"/>
    <w:rsid w:val="00961AEA"/>
    <w:rsid w:val="00967F88"/>
    <w:rsid w:val="0097784E"/>
    <w:rsid w:val="009919CE"/>
    <w:rsid w:val="00995312"/>
    <w:rsid w:val="009C57AE"/>
    <w:rsid w:val="009C657E"/>
    <w:rsid w:val="009F0CDA"/>
    <w:rsid w:val="00A22143"/>
    <w:rsid w:val="00A501FD"/>
    <w:rsid w:val="00A5709F"/>
    <w:rsid w:val="00A72832"/>
    <w:rsid w:val="00A84CEA"/>
    <w:rsid w:val="00AB2714"/>
    <w:rsid w:val="00AB6D60"/>
    <w:rsid w:val="00B222C0"/>
    <w:rsid w:val="00B43278"/>
    <w:rsid w:val="00B4566B"/>
    <w:rsid w:val="00B457DE"/>
    <w:rsid w:val="00B90D44"/>
    <w:rsid w:val="00BA12A1"/>
    <w:rsid w:val="00C23258"/>
    <w:rsid w:val="00C43210"/>
    <w:rsid w:val="00C4645C"/>
    <w:rsid w:val="00C738A6"/>
    <w:rsid w:val="00C971DA"/>
    <w:rsid w:val="00CB722B"/>
    <w:rsid w:val="00CE1122"/>
    <w:rsid w:val="00CF2554"/>
    <w:rsid w:val="00CF34B0"/>
    <w:rsid w:val="00D13508"/>
    <w:rsid w:val="00D24740"/>
    <w:rsid w:val="00D86BEC"/>
    <w:rsid w:val="00DB1902"/>
    <w:rsid w:val="00DB5E88"/>
    <w:rsid w:val="00DD11F7"/>
    <w:rsid w:val="00DD5FF7"/>
    <w:rsid w:val="00DE2273"/>
    <w:rsid w:val="00DF4235"/>
    <w:rsid w:val="00E06490"/>
    <w:rsid w:val="00E34AAA"/>
    <w:rsid w:val="00E47E27"/>
    <w:rsid w:val="00E66A88"/>
    <w:rsid w:val="00E9477A"/>
    <w:rsid w:val="00EC1F0D"/>
    <w:rsid w:val="00EC1F24"/>
    <w:rsid w:val="00EC3EE5"/>
    <w:rsid w:val="00EC4197"/>
    <w:rsid w:val="00EC74AB"/>
    <w:rsid w:val="00EF3B35"/>
    <w:rsid w:val="00EF760B"/>
    <w:rsid w:val="00F029D9"/>
    <w:rsid w:val="00F15DF1"/>
    <w:rsid w:val="00F72C10"/>
    <w:rsid w:val="00F77644"/>
    <w:rsid w:val="00F96E05"/>
    <w:rsid w:val="00FA5C77"/>
    <w:rsid w:val="00FE64F3"/>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C04E"/>
  <w15:chartTrackingRefBased/>
  <w15:docId w15:val="{B0771BBB-DBDC-48D9-8784-E6548293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left">
    <w:name w:val="headingleft"/>
    <w:basedOn w:val="DefaultParagraphFont"/>
    <w:rsid w:val="008B387A"/>
  </w:style>
  <w:style w:type="character" w:styleId="Hyperlink">
    <w:name w:val="Hyperlink"/>
    <w:basedOn w:val="DefaultParagraphFont"/>
    <w:unhideWhenUsed/>
    <w:rsid w:val="008B387A"/>
    <w:rPr>
      <w:color w:val="0000FF"/>
      <w:u w:val="single"/>
    </w:rPr>
  </w:style>
  <w:style w:type="paragraph" w:styleId="NormalWeb">
    <w:name w:val="Normal (Web)"/>
    <w:basedOn w:val="Normal"/>
    <w:uiPriority w:val="99"/>
    <w:semiHidden/>
    <w:unhideWhenUsed/>
    <w:rsid w:val="008B38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387A"/>
    <w:rPr>
      <w:b/>
      <w:bCs/>
    </w:rPr>
  </w:style>
  <w:style w:type="paragraph" w:styleId="BodyText2">
    <w:name w:val="Body Text 2"/>
    <w:basedOn w:val="Normal"/>
    <w:link w:val="BodyText2Char"/>
    <w:uiPriority w:val="99"/>
    <w:semiHidden/>
    <w:unhideWhenUsed/>
    <w:rsid w:val="008B387A"/>
    <w:pPr>
      <w:spacing w:after="120" w:line="48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uiPriority w:val="99"/>
    <w:semiHidden/>
    <w:rsid w:val="008B387A"/>
    <w:rPr>
      <w:rFonts w:ascii="Arial" w:eastAsia="Times New Roman" w:hAnsi="Arial" w:cs="Times New Roman"/>
      <w:sz w:val="24"/>
      <w:szCs w:val="20"/>
      <w:lang w:val="en-GB"/>
    </w:rPr>
  </w:style>
  <w:style w:type="paragraph" w:customStyle="1" w:styleId="Default">
    <w:name w:val="Default"/>
    <w:rsid w:val="008B387A"/>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3D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CC"/>
    <w:rPr>
      <w:rFonts w:ascii="Segoe UI" w:hAnsi="Segoe UI" w:cs="Segoe UI"/>
      <w:sz w:val="18"/>
      <w:szCs w:val="18"/>
    </w:rPr>
  </w:style>
  <w:style w:type="paragraph" w:styleId="ListParagraph">
    <w:name w:val="List Paragraph"/>
    <w:basedOn w:val="Normal"/>
    <w:uiPriority w:val="34"/>
    <w:qFormat/>
    <w:rsid w:val="00BA12A1"/>
    <w:pPr>
      <w:ind w:left="720"/>
      <w:contextualSpacing/>
    </w:pPr>
  </w:style>
  <w:style w:type="character" w:customStyle="1" w:styleId="UnresolvedMention1">
    <w:name w:val="Unresolved Mention1"/>
    <w:basedOn w:val="DefaultParagraphFont"/>
    <w:uiPriority w:val="99"/>
    <w:semiHidden/>
    <w:unhideWhenUsed/>
    <w:rsid w:val="00464496"/>
    <w:rPr>
      <w:color w:val="605E5C"/>
      <w:shd w:val="clear" w:color="auto" w:fill="E1DFDD"/>
    </w:rPr>
  </w:style>
  <w:style w:type="character" w:styleId="UnresolvedMention">
    <w:name w:val="Unresolved Mention"/>
    <w:basedOn w:val="DefaultParagraphFont"/>
    <w:uiPriority w:val="99"/>
    <w:semiHidden/>
    <w:unhideWhenUsed/>
    <w:rsid w:val="008417A9"/>
    <w:rPr>
      <w:color w:val="605E5C"/>
      <w:shd w:val="clear" w:color="auto" w:fill="E1DFDD"/>
    </w:rPr>
  </w:style>
  <w:style w:type="character" w:styleId="CommentReference">
    <w:name w:val="annotation reference"/>
    <w:basedOn w:val="DefaultParagraphFont"/>
    <w:uiPriority w:val="99"/>
    <w:semiHidden/>
    <w:unhideWhenUsed/>
    <w:rsid w:val="00F72C10"/>
    <w:rPr>
      <w:sz w:val="16"/>
      <w:szCs w:val="16"/>
    </w:rPr>
  </w:style>
  <w:style w:type="paragraph" w:styleId="CommentText">
    <w:name w:val="annotation text"/>
    <w:basedOn w:val="Normal"/>
    <w:link w:val="CommentTextChar"/>
    <w:uiPriority w:val="99"/>
    <w:unhideWhenUsed/>
    <w:rsid w:val="00F72C10"/>
    <w:pPr>
      <w:spacing w:line="240" w:lineRule="auto"/>
    </w:pPr>
    <w:rPr>
      <w:sz w:val="20"/>
      <w:szCs w:val="20"/>
    </w:rPr>
  </w:style>
  <w:style w:type="character" w:customStyle="1" w:styleId="CommentTextChar">
    <w:name w:val="Comment Text Char"/>
    <w:basedOn w:val="DefaultParagraphFont"/>
    <w:link w:val="CommentText"/>
    <w:uiPriority w:val="99"/>
    <w:rsid w:val="00F72C10"/>
    <w:rPr>
      <w:sz w:val="20"/>
      <w:szCs w:val="20"/>
    </w:rPr>
  </w:style>
  <w:style w:type="paragraph" w:styleId="CommentSubject">
    <w:name w:val="annotation subject"/>
    <w:basedOn w:val="CommentText"/>
    <w:next w:val="CommentText"/>
    <w:link w:val="CommentSubjectChar"/>
    <w:uiPriority w:val="99"/>
    <w:semiHidden/>
    <w:unhideWhenUsed/>
    <w:rsid w:val="00F72C10"/>
    <w:rPr>
      <w:b/>
      <w:bCs/>
    </w:rPr>
  </w:style>
  <w:style w:type="character" w:customStyle="1" w:styleId="CommentSubjectChar">
    <w:name w:val="Comment Subject Char"/>
    <w:basedOn w:val="CommentTextChar"/>
    <w:link w:val="CommentSubject"/>
    <w:uiPriority w:val="99"/>
    <w:semiHidden/>
    <w:rsid w:val="00F72C10"/>
    <w:rPr>
      <w:b/>
      <w:bCs/>
      <w:sz w:val="20"/>
      <w:szCs w:val="20"/>
    </w:rPr>
  </w:style>
  <w:style w:type="paragraph" w:styleId="BodyText">
    <w:name w:val="Body Text"/>
    <w:basedOn w:val="Normal"/>
    <w:link w:val="BodyTextChar"/>
    <w:uiPriority w:val="99"/>
    <w:semiHidden/>
    <w:unhideWhenUsed/>
    <w:rsid w:val="00EC1F24"/>
    <w:pPr>
      <w:spacing w:after="120"/>
    </w:pPr>
  </w:style>
  <w:style w:type="character" w:customStyle="1" w:styleId="BodyTextChar">
    <w:name w:val="Body Text Char"/>
    <w:basedOn w:val="DefaultParagraphFont"/>
    <w:link w:val="BodyText"/>
    <w:uiPriority w:val="99"/>
    <w:semiHidden/>
    <w:rsid w:val="00EC1F24"/>
  </w:style>
  <w:style w:type="paragraph" w:styleId="Revision">
    <w:name w:val="Revision"/>
    <w:hidden/>
    <w:uiPriority w:val="99"/>
    <w:semiHidden/>
    <w:rsid w:val="000E4A0C"/>
    <w:pPr>
      <w:spacing w:after="0" w:line="240" w:lineRule="auto"/>
    </w:pPr>
  </w:style>
  <w:style w:type="paragraph" w:styleId="Header">
    <w:name w:val="header"/>
    <w:basedOn w:val="Normal"/>
    <w:link w:val="HeaderChar"/>
    <w:uiPriority w:val="99"/>
    <w:unhideWhenUsed/>
    <w:rsid w:val="00780864"/>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780864"/>
    <w:rPr>
      <w:sz w:val="18"/>
      <w:szCs w:val="18"/>
    </w:rPr>
  </w:style>
  <w:style w:type="paragraph" w:styleId="Footer">
    <w:name w:val="footer"/>
    <w:basedOn w:val="Normal"/>
    <w:link w:val="FooterChar"/>
    <w:uiPriority w:val="99"/>
    <w:unhideWhenUsed/>
    <w:rsid w:val="00780864"/>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7808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033">
      <w:bodyDiv w:val="1"/>
      <w:marLeft w:val="0"/>
      <w:marRight w:val="0"/>
      <w:marTop w:val="0"/>
      <w:marBottom w:val="0"/>
      <w:divBdr>
        <w:top w:val="none" w:sz="0" w:space="0" w:color="auto"/>
        <w:left w:val="none" w:sz="0" w:space="0" w:color="auto"/>
        <w:bottom w:val="none" w:sz="0" w:space="0" w:color="auto"/>
        <w:right w:val="none" w:sz="0" w:space="0" w:color="auto"/>
      </w:divBdr>
      <w:divsChild>
        <w:div w:id="1038051098">
          <w:marLeft w:val="0"/>
          <w:marRight w:val="0"/>
          <w:marTop w:val="0"/>
          <w:marBottom w:val="0"/>
          <w:divBdr>
            <w:top w:val="none" w:sz="0" w:space="0" w:color="auto"/>
            <w:left w:val="none" w:sz="0" w:space="0" w:color="auto"/>
            <w:bottom w:val="none" w:sz="0" w:space="0" w:color="auto"/>
            <w:right w:val="none" w:sz="0" w:space="0" w:color="auto"/>
          </w:divBdr>
          <w:divsChild>
            <w:div w:id="66537932">
              <w:marLeft w:val="0"/>
              <w:marRight w:val="0"/>
              <w:marTop w:val="0"/>
              <w:marBottom w:val="0"/>
              <w:divBdr>
                <w:top w:val="none" w:sz="0" w:space="0" w:color="auto"/>
                <w:left w:val="none" w:sz="0" w:space="0" w:color="auto"/>
                <w:bottom w:val="none" w:sz="0" w:space="0" w:color="auto"/>
                <w:right w:val="none" w:sz="0" w:space="0" w:color="auto"/>
              </w:divBdr>
            </w:div>
          </w:divsChild>
        </w:div>
        <w:div w:id="1840539482">
          <w:marLeft w:val="0"/>
          <w:marRight w:val="150"/>
          <w:marTop w:val="0"/>
          <w:marBottom w:val="0"/>
          <w:divBdr>
            <w:top w:val="none" w:sz="0" w:space="0" w:color="auto"/>
            <w:left w:val="none" w:sz="0" w:space="0" w:color="auto"/>
            <w:bottom w:val="none" w:sz="0" w:space="0" w:color="auto"/>
            <w:right w:val="none" w:sz="0" w:space="0" w:color="auto"/>
          </w:divBdr>
        </w:div>
      </w:divsChild>
    </w:div>
    <w:div w:id="391270980">
      <w:bodyDiv w:val="1"/>
      <w:marLeft w:val="0"/>
      <w:marRight w:val="0"/>
      <w:marTop w:val="0"/>
      <w:marBottom w:val="0"/>
      <w:divBdr>
        <w:top w:val="none" w:sz="0" w:space="0" w:color="auto"/>
        <w:left w:val="none" w:sz="0" w:space="0" w:color="auto"/>
        <w:bottom w:val="none" w:sz="0" w:space="0" w:color="auto"/>
        <w:right w:val="none" w:sz="0" w:space="0" w:color="auto"/>
      </w:divBdr>
      <w:divsChild>
        <w:div w:id="1117917579">
          <w:marLeft w:val="0"/>
          <w:marRight w:val="0"/>
          <w:marTop w:val="0"/>
          <w:marBottom w:val="0"/>
          <w:divBdr>
            <w:top w:val="none" w:sz="0" w:space="0" w:color="auto"/>
            <w:left w:val="none" w:sz="0" w:space="0" w:color="auto"/>
            <w:bottom w:val="none" w:sz="0" w:space="0" w:color="auto"/>
            <w:right w:val="none" w:sz="0" w:space="0" w:color="auto"/>
          </w:divBdr>
          <w:divsChild>
            <w:div w:id="507671528">
              <w:marLeft w:val="0"/>
              <w:marRight w:val="0"/>
              <w:marTop w:val="0"/>
              <w:marBottom w:val="0"/>
              <w:divBdr>
                <w:top w:val="none" w:sz="0" w:space="0" w:color="auto"/>
                <w:left w:val="none" w:sz="0" w:space="0" w:color="auto"/>
                <w:bottom w:val="none" w:sz="0" w:space="0" w:color="auto"/>
                <w:right w:val="none" w:sz="0" w:space="0" w:color="auto"/>
              </w:divBdr>
              <w:divsChild>
                <w:div w:id="2029527790">
                  <w:marLeft w:val="0"/>
                  <w:marRight w:val="0"/>
                  <w:marTop w:val="0"/>
                  <w:marBottom w:val="0"/>
                  <w:divBdr>
                    <w:top w:val="none" w:sz="0" w:space="0" w:color="auto"/>
                    <w:left w:val="none" w:sz="0" w:space="0" w:color="auto"/>
                    <w:bottom w:val="none" w:sz="0" w:space="0" w:color="auto"/>
                    <w:right w:val="none" w:sz="0" w:space="0" w:color="auto"/>
                  </w:divBdr>
                  <w:divsChild>
                    <w:div w:id="20945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81279">
      <w:bodyDiv w:val="1"/>
      <w:marLeft w:val="0"/>
      <w:marRight w:val="0"/>
      <w:marTop w:val="0"/>
      <w:marBottom w:val="0"/>
      <w:divBdr>
        <w:top w:val="none" w:sz="0" w:space="0" w:color="auto"/>
        <w:left w:val="none" w:sz="0" w:space="0" w:color="auto"/>
        <w:bottom w:val="none" w:sz="0" w:space="0" w:color="auto"/>
        <w:right w:val="none" w:sz="0" w:space="0" w:color="auto"/>
      </w:divBdr>
      <w:divsChild>
        <w:div w:id="2114470921">
          <w:marLeft w:val="0"/>
          <w:marRight w:val="0"/>
          <w:marTop w:val="0"/>
          <w:marBottom w:val="0"/>
          <w:divBdr>
            <w:top w:val="none" w:sz="0" w:space="0" w:color="auto"/>
            <w:left w:val="none" w:sz="0" w:space="0" w:color="auto"/>
            <w:bottom w:val="none" w:sz="0" w:space="0" w:color="auto"/>
            <w:right w:val="none" w:sz="0" w:space="0" w:color="auto"/>
          </w:divBdr>
          <w:divsChild>
            <w:div w:id="1921481383">
              <w:marLeft w:val="0"/>
              <w:marRight w:val="0"/>
              <w:marTop w:val="0"/>
              <w:marBottom w:val="0"/>
              <w:divBdr>
                <w:top w:val="none" w:sz="0" w:space="0" w:color="auto"/>
                <w:left w:val="none" w:sz="0" w:space="0" w:color="auto"/>
                <w:bottom w:val="none" w:sz="0" w:space="0" w:color="auto"/>
                <w:right w:val="none" w:sz="0" w:space="0" w:color="auto"/>
              </w:divBdr>
              <w:divsChild>
                <w:div w:id="599605996">
                  <w:marLeft w:val="0"/>
                  <w:marRight w:val="0"/>
                  <w:marTop w:val="0"/>
                  <w:marBottom w:val="0"/>
                  <w:divBdr>
                    <w:top w:val="none" w:sz="0" w:space="0" w:color="auto"/>
                    <w:left w:val="none" w:sz="0" w:space="0" w:color="auto"/>
                    <w:bottom w:val="none" w:sz="0" w:space="0" w:color="auto"/>
                    <w:right w:val="none" w:sz="0" w:space="0" w:color="auto"/>
                  </w:divBdr>
                  <w:divsChild>
                    <w:div w:id="1388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6659">
      <w:bodyDiv w:val="1"/>
      <w:marLeft w:val="0"/>
      <w:marRight w:val="0"/>
      <w:marTop w:val="0"/>
      <w:marBottom w:val="0"/>
      <w:divBdr>
        <w:top w:val="none" w:sz="0" w:space="0" w:color="auto"/>
        <w:left w:val="none" w:sz="0" w:space="0" w:color="auto"/>
        <w:bottom w:val="none" w:sz="0" w:space="0" w:color="auto"/>
        <w:right w:val="none" w:sz="0" w:space="0" w:color="auto"/>
      </w:divBdr>
    </w:div>
    <w:div w:id="915676544">
      <w:bodyDiv w:val="1"/>
      <w:marLeft w:val="0"/>
      <w:marRight w:val="0"/>
      <w:marTop w:val="0"/>
      <w:marBottom w:val="0"/>
      <w:divBdr>
        <w:top w:val="none" w:sz="0" w:space="0" w:color="auto"/>
        <w:left w:val="none" w:sz="0" w:space="0" w:color="auto"/>
        <w:bottom w:val="none" w:sz="0" w:space="0" w:color="auto"/>
        <w:right w:val="none" w:sz="0" w:space="0" w:color="auto"/>
      </w:divBdr>
      <w:divsChild>
        <w:div w:id="285237307">
          <w:marLeft w:val="0"/>
          <w:marRight w:val="0"/>
          <w:marTop w:val="0"/>
          <w:marBottom w:val="0"/>
          <w:divBdr>
            <w:top w:val="none" w:sz="0" w:space="0" w:color="auto"/>
            <w:left w:val="none" w:sz="0" w:space="0" w:color="auto"/>
            <w:bottom w:val="none" w:sz="0" w:space="0" w:color="auto"/>
            <w:right w:val="none" w:sz="0" w:space="0" w:color="auto"/>
          </w:divBdr>
          <w:divsChild>
            <w:div w:id="698551414">
              <w:marLeft w:val="0"/>
              <w:marRight w:val="0"/>
              <w:marTop w:val="0"/>
              <w:marBottom w:val="0"/>
              <w:divBdr>
                <w:top w:val="none" w:sz="0" w:space="0" w:color="auto"/>
                <w:left w:val="none" w:sz="0" w:space="0" w:color="auto"/>
                <w:bottom w:val="none" w:sz="0" w:space="0" w:color="auto"/>
                <w:right w:val="none" w:sz="0" w:space="0" w:color="auto"/>
              </w:divBdr>
            </w:div>
          </w:divsChild>
        </w:div>
        <w:div w:id="1531795380">
          <w:marLeft w:val="0"/>
          <w:marRight w:val="150"/>
          <w:marTop w:val="0"/>
          <w:marBottom w:val="0"/>
          <w:divBdr>
            <w:top w:val="none" w:sz="0" w:space="0" w:color="auto"/>
            <w:left w:val="none" w:sz="0" w:space="0" w:color="auto"/>
            <w:bottom w:val="none" w:sz="0" w:space="0" w:color="auto"/>
            <w:right w:val="none" w:sz="0" w:space="0" w:color="auto"/>
          </w:divBdr>
        </w:div>
      </w:divsChild>
    </w:div>
    <w:div w:id="942373121">
      <w:bodyDiv w:val="1"/>
      <w:marLeft w:val="0"/>
      <w:marRight w:val="0"/>
      <w:marTop w:val="0"/>
      <w:marBottom w:val="0"/>
      <w:divBdr>
        <w:top w:val="none" w:sz="0" w:space="0" w:color="auto"/>
        <w:left w:val="none" w:sz="0" w:space="0" w:color="auto"/>
        <w:bottom w:val="none" w:sz="0" w:space="0" w:color="auto"/>
        <w:right w:val="none" w:sz="0" w:space="0" w:color="auto"/>
      </w:divBdr>
      <w:divsChild>
        <w:div w:id="353456889">
          <w:marLeft w:val="0"/>
          <w:marRight w:val="0"/>
          <w:marTop w:val="0"/>
          <w:marBottom w:val="0"/>
          <w:divBdr>
            <w:top w:val="none" w:sz="0" w:space="0" w:color="auto"/>
            <w:left w:val="none" w:sz="0" w:space="0" w:color="auto"/>
            <w:bottom w:val="none" w:sz="0" w:space="0" w:color="auto"/>
            <w:right w:val="none" w:sz="0" w:space="0" w:color="auto"/>
          </w:divBdr>
          <w:divsChild>
            <w:div w:id="1365448399">
              <w:marLeft w:val="0"/>
              <w:marRight w:val="0"/>
              <w:marTop w:val="0"/>
              <w:marBottom w:val="0"/>
              <w:divBdr>
                <w:top w:val="none" w:sz="0" w:space="0" w:color="auto"/>
                <w:left w:val="none" w:sz="0" w:space="0" w:color="auto"/>
                <w:bottom w:val="none" w:sz="0" w:space="0" w:color="auto"/>
                <w:right w:val="none" w:sz="0" w:space="0" w:color="auto"/>
              </w:divBdr>
              <w:divsChild>
                <w:div w:id="98722742">
                  <w:marLeft w:val="0"/>
                  <w:marRight w:val="0"/>
                  <w:marTop w:val="0"/>
                  <w:marBottom w:val="0"/>
                  <w:divBdr>
                    <w:top w:val="none" w:sz="0" w:space="0" w:color="auto"/>
                    <w:left w:val="none" w:sz="0" w:space="0" w:color="auto"/>
                    <w:bottom w:val="none" w:sz="0" w:space="0" w:color="auto"/>
                    <w:right w:val="none" w:sz="0" w:space="0" w:color="auto"/>
                  </w:divBdr>
                  <w:divsChild>
                    <w:div w:id="882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85412">
      <w:bodyDiv w:val="1"/>
      <w:marLeft w:val="0"/>
      <w:marRight w:val="0"/>
      <w:marTop w:val="0"/>
      <w:marBottom w:val="0"/>
      <w:divBdr>
        <w:top w:val="none" w:sz="0" w:space="0" w:color="auto"/>
        <w:left w:val="none" w:sz="0" w:space="0" w:color="auto"/>
        <w:bottom w:val="none" w:sz="0" w:space="0" w:color="auto"/>
        <w:right w:val="none" w:sz="0" w:space="0" w:color="auto"/>
      </w:divBdr>
      <w:divsChild>
        <w:div w:id="571282900">
          <w:marLeft w:val="0"/>
          <w:marRight w:val="0"/>
          <w:marTop w:val="0"/>
          <w:marBottom w:val="0"/>
          <w:divBdr>
            <w:top w:val="none" w:sz="0" w:space="0" w:color="auto"/>
            <w:left w:val="none" w:sz="0" w:space="0" w:color="auto"/>
            <w:bottom w:val="none" w:sz="0" w:space="0" w:color="auto"/>
            <w:right w:val="none" w:sz="0" w:space="0" w:color="auto"/>
          </w:divBdr>
          <w:divsChild>
            <w:div w:id="871263107">
              <w:marLeft w:val="0"/>
              <w:marRight w:val="0"/>
              <w:marTop w:val="0"/>
              <w:marBottom w:val="0"/>
              <w:divBdr>
                <w:top w:val="none" w:sz="0" w:space="0" w:color="auto"/>
                <w:left w:val="none" w:sz="0" w:space="0" w:color="auto"/>
                <w:bottom w:val="none" w:sz="0" w:space="0" w:color="auto"/>
                <w:right w:val="none" w:sz="0" w:space="0" w:color="auto"/>
              </w:divBdr>
              <w:divsChild>
                <w:div w:id="725684113">
                  <w:marLeft w:val="0"/>
                  <w:marRight w:val="0"/>
                  <w:marTop w:val="0"/>
                  <w:marBottom w:val="0"/>
                  <w:divBdr>
                    <w:top w:val="none" w:sz="0" w:space="0" w:color="auto"/>
                    <w:left w:val="none" w:sz="0" w:space="0" w:color="auto"/>
                    <w:bottom w:val="none" w:sz="0" w:space="0" w:color="auto"/>
                    <w:right w:val="none" w:sz="0" w:space="0" w:color="auto"/>
                  </w:divBdr>
                  <w:divsChild>
                    <w:div w:id="21378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84123">
      <w:bodyDiv w:val="1"/>
      <w:marLeft w:val="0"/>
      <w:marRight w:val="0"/>
      <w:marTop w:val="0"/>
      <w:marBottom w:val="0"/>
      <w:divBdr>
        <w:top w:val="none" w:sz="0" w:space="0" w:color="auto"/>
        <w:left w:val="none" w:sz="0" w:space="0" w:color="auto"/>
        <w:bottom w:val="none" w:sz="0" w:space="0" w:color="auto"/>
        <w:right w:val="none" w:sz="0" w:space="0" w:color="auto"/>
      </w:divBdr>
      <w:divsChild>
        <w:div w:id="555047101">
          <w:marLeft w:val="0"/>
          <w:marRight w:val="0"/>
          <w:marTop w:val="0"/>
          <w:marBottom w:val="0"/>
          <w:divBdr>
            <w:top w:val="none" w:sz="0" w:space="0" w:color="auto"/>
            <w:left w:val="none" w:sz="0" w:space="0" w:color="auto"/>
            <w:bottom w:val="none" w:sz="0" w:space="0" w:color="auto"/>
            <w:right w:val="none" w:sz="0" w:space="0" w:color="auto"/>
          </w:divBdr>
          <w:divsChild>
            <w:div w:id="1051424680">
              <w:marLeft w:val="0"/>
              <w:marRight w:val="0"/>
              <w:marTop w:val="0"/>
              <w:marBottom w:val="0"/>
              <w:divBdr>
                <w:top w:val="none" w:sz="0" w:space="0" w:color="auto"/>
                <w:left w:val="none" w:sz="0" w:space="0" w:color="auto"/>
                <w:bottom w:val="none" w:sz="0" w:space="0" w:color="auto"/>
                <w:right w:val="none" w:sz="0" w:space="0" w:color="auto"/>
              </w:divBdr>
              <w:divsChild>
                <w:div w:id="952976844">
                  <w:marLeft w:val="0"/>
                  <w:marRight w:val="0"/>
                  <w:marTop w:val="0"/>
                  <w:marBottom w:val="0"/>
                  <w:divBdr>
                    <w:top w:val="none" w:sz="0" w:space="0" w:color="auto"/>
                    <w:left w:val="none" w:sz="0" w:space="0" w:color="auto"/>
                    <w:bottom w:val="none" w:sz="0" w:space="0" w:color="auto"/>
                    <w:right w:val="none" w:sz="0" w:space="0" w:color="auto"/>
                  </w:divBdr>
                  <w:divsChild>
                    <w:div w:id="2079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acancies.ukzn.ac.za/Libraries/General_Documents/Section_18_Notice_-_Employees_and_Potential_Employees.sflb.ash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tholep@ukzn.ac.z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nchj@ukzn.ac.z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astglobalchanges.org/science/wg/planetary-boundaries/int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3" ma:contentTypeDescription="Create a new document." ma:contentTypeScope="" ma:versionID="a605967a7f4cc1a0432125f8c7b88edc">
  <xsd:schema xmlns:xsd="http://www.w3.org/2001/XMLSchema" xmlns:xs="http://www.w3.org/2001/XMLSchema" xmlns:p="http://schemas.microsoft.com/office/2006/metadata/properties" xmlns:ns3="d2d09867-b2d1-40a6-89da-3be9017410f7" xmlns:ns4="060510da-1903-408a-8918-5a1d2d6d544f" targetNamespace="http://schemas.microsoft.com/office/2006/metadata/properties" ma:root="true" ma:fieldsID="6ab069b573a3bbab7d461c34f563632c" ns3:_="" ns4:_="">
    <xsd:import namespace="d2d09867-b2d1-40a6-89da-3be9017410f7"/>
    <xsd:import namespace="060510da-1903-408a-8918-5a1d2d6d54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5C8A6-57E4-4582-9B8C-1F9B6AD5C5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9C076-C15C-4D10-9334-A2A825699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09867-b2d1-40a6-89da-3be9017410f7"/>
    <ds:schemaRef ds:uri="060510da-1903-408a-8918-5a1d2d6d5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0429C-3CF7-4C2A-A957-391006EF5B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5392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Prathieka Naidoo</dc:creator>
  <cp:keywords/>
  <dc:description/>
  <cp:lastModifiedBy>Precious Sithole</cp:lastModifiedBy>
  <cp:revision>2</cp:revision>
  <cp:lastPrinted>2026-06-23T13:08:00Z</cp:lastPrinted>
  <dcterms:created xsi:type="dcterms:W3CDTF">2026-06-23T13:08:00Z</dcterms:created>
  <dcterms:modified xsi:type="dcterms:W3CDTF">2026-06-23T13:08:00Z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0x01010091BEAFA614F67C4BBCE71A2E731C5877</vt:lpwstr>
  </property>
</Properties>
</file>