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B8475" w14:textId="77777777" w:rsidR="002D2C97" w:rsidRPr="00F36431" w:rsidRDefault="002D2C97" w:rsidP="002D2C97">
      <w:pPr>
        <w:spacing w:line="360" w:lineRule="auto"/>
        <w:contextualSpacing/>
        <w:jc w:val="center"/>
        <w:rPr>
          <w:rFonts w:ascii="Century Gothic" w:hAnsi="Century Gothic"/>
          <w:b/>
        </w:rPr>
      </w:pPr>
      <w:r w:rsidRPr="00F36431">
        <w:rPr>
          <w:rFonts w:ascii="Century Gothic" w:eastAsia="Times New Roman" w:hAnsi="Century Gothic" w:cs="Times New Roman"/>
          <w:b/>
          <w:bCs/>
        </w:rPr>
        <w:t>The University of KwaZulu-Natal (UKZN) is committed to meeting the objectives of Employment Equity to improve representivity within the Institution. Preference will be given to applicants from designated groups in accordance with our Employment Equity Plan.</w:t>
      </w:r>
    </w:p>
    <w:p w14:paraId="27A56CC0" w14:textId="77777777" w:rsidR="002D2C97" w:rsidRPr="00F36431" w:rsidRDefault="002D2C97" w:rsidP="002D2C97">
      <w:pPr>
        <w:contextualSpacing/>
        <w:jc w:val="center"/>
        <w:rPr>
          <w:rFonts w:ascii="Century Gothic" w:hAnsi="Century Gothic"/>
          <w:b/>
          <w:u w:val="single"/>
        </w:rPr>
      </w:pPr>
      <w:r w:rsidRPr="00F36431">
        <w:rPr>
          <w:rFonts w:ascii="Century Gothic" w:hAnsi="Century Gothic"/>
          <w:b/>
          <w:u w:val="single"/>
        </w:rPr>
        <w:t>COLLEGE OF HUMANITIES</w:t>
      </w:r>
    </w:p>
    <w:p w14:paraId="1049B920" w14:textId="003EE75F" w:rsidR="002D2C97" w:rsidRPr="001D6A14" w:rsidRDefault="00935C8C" w:rsidP="00A5027A">
      <w:pPr>
        <w:contextualSpacing/>
        <w:jc w:val="center"/>
        <w:rPr>
          <w:rFonts w:ascii="Century Gothic" w:hAnsi="Century Gothic"/>
          <w:b/>
        </w:rPr>
      </w:pPr>
      <w:r w:rsidRPr="001D6A14">
        <w:rPr>
          <w:rFonts w:ascii="Century Gothic" w:hAnsi="Century Gothic"/>
          <w:b/>
        </w:rPr>
        <w:t xml:space="preserve">ADHOC </w:t>
      </w:r>
      <w:r w:rsidR="002D2C97" w:rsidRPr="001D6A14">
        <w:rPr>
          <w:rFonts w:ascii="Century Gothic" w:hAnsi="Century Gothic"/>
          <w:b/>
        </w:rPr>
        <w:t>LECTURER: MATHEMATICS EDUCATION (</w:t>
      </w:r>
      <w:r w:rsidR="00E641D3" w:rsidRPr="001D6A14">
        <w:rPr>
          <w:rFonts w:ascii="Century Gothic" w:hAnsi="Century Gothic"/>
          <w:b/>
        </w:rPr>
        <w:t>1</w:t>
      </w:r>
      <w:r w:rsidR="002D2C97" w:rsidRPr="001D6A14">
        <w:rPr>
          <w:rFonts w:ascii="Century Gothic" w:hAnsi="Century Gothic"/>
          <w:b/>
        </w:rPr>
        <w:t xml:space="preserve"> post)</w:t>
      </w:r>
      <w:r w:rsidR="002D2C97" w:rsidRPr="001D6A14">
        <w:rPr>
          <w:rFonts w:ascii="Century Gothic" w:hAnsi="Century Gothic"/>
          <w:b/>
        </w:rPr>
        <w:br/>
      </w:r>
      <w:r w:rsidR="002D2C97" w:rsidRPr="001D6A14">
        <w:rPr>
          <w:rFonts w:ascii="Century Gothic" w:eastAsia="Times New Roman" w:hAnsi="Century Gothic" w:cs="Arial"/>
          <w:b/>
          <w:bCs/>
          <w:sz w:val="21"/>
          <w:szCs w:val="21"/>
        </w:rPr>
        <w:t xml:space="preserve">FIXED TERM APPOINTMENT: </w:t>
      </w:r>
      <w:r w:rsidR="002D2C97" w:rsidRPr="001D6A14">
        <w:rPr>
          <w:rFonts w:ascii="Century Gothic" w:hAnsi="Century Gothic"/>
          <w:b/>
          <w:bCs/>
        </w:rPr>
        <w:t>20 July 2026 TO 30 November 2026</w:t>
      </w:r>
    </w:p>
    <w:p w14:paraId="774FBD04" w14:textId="77777777" w:rsidR="002D2C97" w:rsidRPr="001D6A14" w:rsidRDefault="002D2C97" w:rsidP="00A5027A">
      <w:pPr>
        <w:contextualSpacing/>
        <w:jc w:val="center"/>
        <w:rPr>
          <w:rFonts w:ascii="Century Gothic" w:hAnsi="Century Gothic"/>
          <w:b/>
        </w:rPr>
      </w:pPr>
      <w:r w:rsidRPr="001D6A14">
        <w:rPr>
          <w:rFonts w:ascii="Century Gothic" w:hAnsi="Century Gothic"/>
          <w:b/>
        </w:rPr>
        <w:t>SCHOOL OF EDUCATION</w:t>
      </w:r>
    </w:p>
    <w:p w14:paraId="49132BBA" w14:textId="77777777" w:rsidR="002D2C97" w:rsidRPr="00F36431" w:rsidRDefault="002D2C97" w:rsidP="00A5027A">
      <w:pPr>
        <w:contextualSpacing/>
        <w:jc w:val="center"/>
        <w:rPr>
          <w:rFonts w:ascii="Century Gothic" w:hAnsi="Century Gothic"/>
          <w:b/>
        </w:rPr>
      </w:pPr>
      <w:r w:rsidRPr="001D6A14">
        <w:rPr>
          <w:rFonts w:ascii="Century Gothic" w:hAnsi="Century Gothic"/>
          <w:b/>
        </w:rPr>
        <w:t>EDGEWOOD CAMPUS</w:t>
      </w:r>
    </w:p>
    <w:p w14:paraId="7F816059" w14:textId="77777777" w:rsidR="002D2C97" w:rsidRPr="00F36431" w:rsidRDefault="002D2C97" w:rsidP="002D2C97">
      <w:pPr>
        <w:contextualSpacing/>
        <w:rPr>
          <w:rFonts w:ascii="Century Gothic" w:hAnsi="Century Gothic"/>
          <w:b/>
        </w:rPr>
      </w:pPr>
    </w:p>
    <w:p w14:paraId="373760D4" w14:textId="0DB12EF1" w:rsidR="00242399" w:rsidRDefault="002D2C97" w:rsidP="00242399">
      <w:pPr>
        <w:spacing w:line="360" w:lineRule="auto"/>
        <w:contextualSpacing/>
        <w:jc w:val="center"/>
        <w:rPr>
          <w:rFonts w:ascii="Century Gothic" w:hAnsi="Century Gothic"/>
          <w:b/>
          <w:color w:val="000000" w:themeColor="text1"/>
        </w:rPr>
      </w:pPr>
      <w:r w:rsidRPr="00242399">
        <w:rPr>
          <w:rFonts w:ascii="Century Gothic" w:hAnsi="Century Gothic"/>
          <w:b/>
          <w:color w:val="000000" w:themeColor="text1"/>
        </w:rPr>
        <w:t>Reference No</w:t>
      </w:r>
      <w:r w:rsidR="00242399" w:rsidRPr="00242399">
        <w:rPr>
          <w:rFonts w:ascii="Century Gothic" w:hAnsi="Century Gothic"/>
          <w:b/>
          <w:color w:val="000000" w:themeColor="text1"/>
        </w:rPr>
        <w:t xml:space="preserve"> EME-0</w:t>
      </w:r>
      <w:r w:rsidR="0058702C">
        <w:rPr>
          <w:rFonts w:ascii="Century Gothic" w:hAnsi="Century Gothic"/>
          <w:b/>
          <w:color w:val="000000" w:themeColor="text1"/>
        </w:rPr>
        <w:t>3</w:t>
      </w:r>
      <w:r w:rsidR="00242399" w:rsidRPr="00242399">
        <w:rPr>
          <w:rFonts w:ascii="Century Gothic" w:hAnsi="Century Gothic"/>
          <w:b/>
          <w:color w:val="000000" w:themeColor="text1"/>
        </w:rPr>
        <w:t>/2026</w:t>
      </w:r>
    </w:p>
    <w:p w14:paraId="76D821BA" w14:textId="77777777" w:rsidR="00242399" w:rsidRDefault="00242399" w:rsidP="00242399">
      <w:pPr>
        <w:spacing w:line="360" w:lineRule="auto"/>
        <w:contextualSpacing/>
        <w:jc w:val="center"/>
        <w:rPr>
          <w:rFonts w:ascii="Century Gothic" w:hAnsi="Century Gothic"/>
          <w:b/>
          <w:color w:val="000000" w:themeColor="text1"/>
        </w:rPr>
      </w:pPr>
    </w:p>
    <w:p w14:paraId="1D2754BA" w14:textId="628A8333" w:rsidR="002D2C97" w:rsidRPr="00F36431" w:rsidRDefault="002D2C97" w:rsidP="00242399">
      <w:pPr>
        <w:spacing w:line="360" w:lineRule="auto"/>
        <w:contextualSpacing/>
        <w:jc w:val="center"/>
        <w:rPr>
          <w:rFonts w:ascii="Century Gothic" w:hAnsi="Century Gothic"/>
        </w:rPr>
      </w:pPr>
      <w:r w:rsidRPr="0083602B">
        <w:rPr>
          <w:rFonts w:ascii="Century Gothic" w:hAnsi="Century Gothic"/>
        </w:rPr>
        <w:t>The School of Education has a globally recognised reputation for its world-class programs in pre-service teacher education, adult education, workplace learning, and higher education. We are committed to offering teacher education that is accessible to the full range of students appropriate to both national and global contexts, and of high quality.</w:t>
      </w:r>
      <w:r w:rsidRPr="00F36431">
        <w:rPr>
          <w:rFonts w:ascii="Century Gothic" w:hAnsi="Century Gothic"/>
          <w:b/>
        </w:rPr>
        <w:t xml:space="preserve"> </w:t>
      </w:r>
    </w:p>
    <w:p w14:paraId="08EA3326" w14:textId="77777777" w:rsidR="002D2C97" w:rsidRDefault="002D2C97" w:rsidP="002D2C97">
      <w:pPr>
        <w:contextualSpacing/>
        <w:jc w:val="both"/>
        <w:rPr>
          <w:rFonts w:ascii="Century Gothic" w:hAnsi="Century Gothic"/>
        </w:rPr>
      </w:pPr>
    </w:p>
    <w:p w14:paraId="1BB8E889" w14:textId="64AAC9A3" w:rsidR="002D2C97" w:rsidRPr="00CC0B75" w:rsidRDefault="002D2C97" w:rsidP="002D2C97">
      <w:pPr>
        <w:contextualSpacing/>
        <w:jc w:val="both"/>
        <w:rPr>
          <w:rFonts w:ascii="Century Gothic" w:hAnsi="Century Gothic"/>
        </w:rPr>
      </w:pPr>
      <w:r>
        <w:rPr>
          <w:rFonts w:ascii="Century Gothic" w:hAnsi="Century Gothic"/>
        </w:rPr>
        <w:t xml:space="preserve">The </w:t>
      </w:r>
      <w:r w:rsidRPr="00CC0B75">
        <w:rPr>
          <w:rFonts w:ascii="Century Gothic" w:eastAsia="Times New Roman" w:hAnsi="Century Gothic" w:cs="Arial"/>
          <w:sz w:val="21"/>
          <w:szCs w:val="21"/>
        </w:rPr>
        <w:t>Science, Technology and Math</w:t>
      </w:r>
      <w:r w:rsidR="00F37F53">
        <w:rPr>
          <w:rFonts w:ascii="Century Gothic" w:eastAsia="Times New Roman" w:hAnsi="Century Gothic" w:cs="Arial"/>
          <w:sz w:val="21"/>
          <w:szCs w:val="21"/>
        </w:rPr>
        <w:t>ematics</w:t>
      </w:r>
      <w:r w:rsidRPr="00CC0B75">
        <w:rPr>
          <w:rFonts w:ascii="Century Gothic" w:eastAsia="Times New Roman" w:hAnsi="Century Gothic" w:cs="Arial"/>
          <w:sz w:val="21"/>
          <w:szCs w:val="21"/>
        </w:rPr>
        <w:t xml:space="preserve"> Education</w:t>
      </w:r>
      <w:r>
        <w:rPr>
          <w:rFonts w:ascii="Century Gothic" w:eastAsia="Times New Roman" w:hAnsi="Century Gothic" w:cs="Arial"/>
          <w:sz w:val="21"/>
          <w:szCs w:val="21"/>
        </w:rPr>
        <w:t xml:space="preserve"> discipline</w:t>
      </w:r>
      <w:r w:rsidRPr="00CC0B75">
        <w:rPr>
          <w:rFonts w:ascii="Century Gothic" w:hAnsi="Century Gothic"/>
        </w:rPr>
        <w:t xml:space="preserve"> seeks to employ a dedicated individual who will teach </w:t>
      </w:r>
      <w:r>
        <w:rPr>
          <w:rFonts w:ascii="Century Gothic" w:hAnsi="Century Gothic"/>
        </w:rPr>
        <w:t xml:space="preserve">undergraduate modules </w:t>
      </w:r>
      <w:r w:rsidRPr="00CC0B75">
        <w:rPr>
          <w:rFonts w:ascii="Century Gothic" w:hAnsi="Century Gothic"/>
        </w:rPr>
        <w:t>in the sub-discipline of Mathematics Education</w:t>
      </w:r>
      <w:r>
        <w:rPr>
          <w:rFonts w:ascii="Century Gothic" w:hAnsi="Century Gothic"/>
        </w:rPr>
        <w:t xml:space="preserve"> across all phases</w:t>
      </w:r>
      <w:r w:rsidRPr="00CC0B75">
        <w:rPr>
          <w:rFonts w:ascii="Century Gothic" w:hAnsi="Century Gothic"/>
        </w:rPr>
        <w:t>. The successful candidate will be expected to prepare and deliver lectures; prepare and conduct seminars/practical</w:t>
      </w:r>
      <w:r>
        <w:rPr>
          <w:rFonts w:ascii="Century Gothic" w:hAnsi="Century Gothic"/>
        </w:rPr>
        <w:t>/tutorial</w:t>
      </w:r>
      <w:r w:rsidRPr="00CC0B75">
        <w:rPr>
          <w:rFonts w:ascii="Century Gothic" w:hAnsi="Century Gothic"/>
        </w:rPr>
        <w:t xml:space="preserve"> sessions; set and mark </w:t>
      </w:r>
      <w:r>
        <w:rPr>
          <w:rFonts w:ascii="Century Gothic" w:hAnsi="Century Gothic"/>
        </w:rPr>
        <w:t>assessments</w:t>
      </w:r>
      <w:r w:rsidRPr="00CC0B75">
        <w:rPr>
          <w:rFonts w:ascii="Century Gothic" w:hAnsi="Century Gothic"/>
        </w:rPr>
        <w:t xml:space="preserve"> and examinations; undertake consultations with students; attend </w:t>
      </w:r>
      <w:r>
        <w:rPr>
          <w:rFonts w:ascii="Century Gothic" w:hAnsi="Century Gothic"/>
        </w:rPr>
        <w:t>discipline</w:t>
      </w:r>
      <w:r w:rsidRPr="00CC0B75">
        <w:rPr>
          <w:rFonts w:ascii="Century Gothic" w:hAnsi="Century Gothic"/>
        </w:rPr>
        <w:t xml:space="preserve"> and school meetings; represent the </w:t>
      </w:r>
      <w:r>
        <w:rPr>
          <w:rFonts w:ascii="Century Gothic" w:hAnsi="Century Gothic"/>
        </w:rPr>
        <w:t>discipline</w:t>
      </w:r>
      <w:r w:rsidRPr="00CC0B75">
        <w:rPr>
          <w:rFonts w:ascii="Century Gothic" w:hAnsi="Century Gothic"/>
        </w:rPr>
        <w:t xml:space="preserve"> on school committees; and undertake other roles assigned by the Discipline. </w:t>
      </w:r>
    </w:p>
    <w:p w14:paraId="1FBD9E4C" w14:textId="77777777" w:rsidR="002D2C97" w:rsidRPr="007E59BD" w:rsidRDefault="002D2C97" w:rsidP="002D2C97">
      <w:pPr>
        <w:contextualSpacing/>
        <w:jc w:val="both"/>
        <w:rPr>
          <w:rFonts w:ascii="Century Gothic" w:hAnsi="Century Gothic"/>
        </w:rPr>
      </w:pPr>
    </w:p>
    <w:p w14:paraId="486E8ADF" w14:textId="77777777" w:rsidR="002D2C97" w:rsidRPr="007E59BD" w:rsidRDefault="002D2C97" w:rsidP="002D2C97">
      <w:pPr>
        <w:spacing w:after="0" w:line="240" w:lineRule="auto"/>
        <w:jc w:val="both"/>
        <w:rPr>
          <w:rFonts w:ascii="Century Gothic" w:eastAsia="Times New Roman" w:hAnsi="Century Gothic" w:cs="Arial"/>
          <w:b/>
          <w:color w:val="FF0000"/>
        </w:rPr>
      </w:pPr>
      <w:r w:rsidRPr="007E59BD">
        <w:rPr>
          <w:rFonts w:ascii="Century Gothic" w:eastAsia="Times New Roman" w:hAnsi="Century Gothic" w:cs="Arial"/>
        </w:rPr>
        <w:t>The incumbent will report to the Head of Discipline: Science, Technology and Maths Education</w:t>
      </w:r>
      <w:r w:rsidRPr="007E59BD">
        <w:rPr>
          <w:rFonts w:ascii="Century Gothic" w:eastAsia="Times New Roman" w:hAnsi="Century Gothic" w:cs="Arial"/>
          <w:color w:val="FF0000"/>
        </w:rPr>
        <w:t>.</w:t>
      </w:r>
    </w:p>
    <w:p w14:paraId="53D26EDE" w14:textId="77777777" w:rsidR="002D2C97" w:rsidRPr="00F36431" w:rsidRDefault="002D2C97" w:rsidP="002D2C97">
      <w:pPr>
        <w:contextualSpacing/>
        <w:jc w:val="both"/>
        <w:rPr>
          <w:rFonts w:ascii="Century Gothic" w:hAnsi="Century Gothic"/>
        </w:rPr>
      </w:pPr>
    </w:p>
    <w:p w14:paraId="4AF41D07" w14:textId="77777777" w:rsidR="002D2C97" w:rsidRPr="00F36431" w:rsidRDefault="002D2C97" w:rsidP="002D2C97">
      <w:pPr>
        <w:contextualSpacing/>
        <w:jc w:val="both"/>
        <w:rPr>
          <w:rFonts w:ascii="Century Gothic" w:hAnsi="Century Gothic"/>
          <w:b/>
        </w:rPr>
      </w:pPr>
      <w:r w:rsidRPr="00F36431">
        <w:rPr>
          <w:rFonts w:ascii="Century Gothic" w:hAnsi="Century Gothic"/>
          <w:b/>
        </w:rPr>
        <w:t>MINIMUM REQUIREMENTS:</w:t>
      </w:r>
    </w:p>
    <w:p w14:paraId="120A8258" w14:textId="77777777" w:rsidR="002D2C97" w:rsidRPr="001D6A14" w:rsidRDefault="002D2C97" w:rsidP="002D2C97">
      <w:pPr>
        <w:pStyle w:val="ListParagraph"/>
        <w:numPr>
          <w:ilvl w:val="0"/>
          <w:numId w:val="1"/>
        </w:numPr>
        <w:jc w:val="both"/>
        <w:rPr>
          <w:rFonts w:ascii="Century Gothic" w:hAnsi="Century Gothic"/>
        </w:rPr>
      </w:pPr>
      <w:r w:rsidRPr="001D6A14">
        <w:rPr>
          <w:rFonts w:ascii="Century Gothic" w:hAnsi="Century Gothic"/>
        </w:rPr>
        <w:t>A relevant Master’s degree with completed modules in the sub-discipline.</w:t>
      </w:r>
    </w:p>
    <w:p w14:paraId="3837138E" w14:textId="77777777" w:rsidR="002D2C97" w:rsidRPr="001D6A14" w:rsidRDefault="002D2C97" w:rsidP="002D2C97">
      <w:pPr>
        <w:pStyle w:val="ListParagraph"/>
        <w:numPr>
          <w:ilvl w:val="0"/>
          <w:numId w:val="1"/>
        </w:numPr>
        <w:spacing w:line="240" w:lineRule="auto"/>
        <w:jc w:val="both"/>
        <w:rPr>
          <w:rFonts w:ascii="Century Gothic" w:hAnsi="Century Gothic"/>
          <w:sz w:val="20"/>
          <w:szCs w:val="20"/>
        </w:rPr>
      </w:pPr>
      <w:r w:rsidRPr="001D6A14">
        <w:rPr>
          <w:rFonts w:ascii="Century Gothic" w:hAnsi="Century Gothic"/>
          <w:sz w:val="20"/>
          <w:szCs w:val="20"/>
        </w:rPr>
        <w:t>A recognised qualification to teach in South African schools.</w:t>
      </w:r>
    </w:p>
    <w:p w14:paraId="33F60128" w14:textId="77777777" w:rsidR="002D2C97" w:rsidRPr="001D6A14" w:rsidRDefault="002D2C97" w:rsidP="002D2C97">
      <w:pPr>
        <w:pStyle w:val="ListParagraph"/>
        <w:numPr>
          <w:ilvl w:val="0"/>
          <w:numId w:val="1"/>
        </w:numPr>
        <w:spacing w:line="240" w:lineRule="auto"/>
        <w:jc w:val="both"/>
        <w:rPr>
          <w:rFonts w:ascii="Century Gothic" w:hAnsi="Century Gothic"/>
          <w:sz w:val="20"/>
          <w:szCs w:val="20"/>
        </w:rPr>
      </w:pPr>
      <w:r w:rsidRPr="001D6A14">
        <w:rPr>
          <w:rFonts w:ascii="Century Gothic" w:hAnsi="Century Gothic"/>
          <w:sz w:val="20"/>
          <w:szCs w:val="20"/>
        </w:rPr>
        <w:t>Teaching experience at the Basic or Higher Education level.</w:t>
      </w:r>
    </w:p>
    <w:p w14:paraId="33441440" w14:textId="56026A98" w:rsidR="009A30DF" w:rsidRPr="001D6A14" w:rsidRDefault="009A30DF" w:rsidP="002D2C97">
      <w:pPr>
        <w:pStyle w:val="ListParagraph"/>
        <w:numPr>
          <w:ilvl w:val="0"/>
          <w:numId w:val="1"/>
        </w:numPr>
        <w:spacing w:line="240" w:lineRule="auto"/>
        <w:jc w:val="both"/>
        <w:rPr>
          <w:rFonts w:ascii="Century Gothic" w:hAnsi="Century Gothic"/>
        </w:rPr>
      </w:pPr>
      <w:r w:rsidRPr="001D6A14">
        <w:rPr>
          <w:rFonts w:ascii="Century Gothic" w:hAnsi="Century Gothic"/>
        </w:rPr>
        <w:t>Teaching experience in the field of Mathematics Education</w:t>
      </w:r>
    </w:p>
    <w:p w14:paraId="7F973BD0" w14:textId="77777777" w:rsidR="002D2C97" w:rsidRPr="007E59BD" w:rsidRDefault="002D2C97" w:rsidP="002D2C97">
      <w:pPr>
        <w:jc w:val="both"/>
        <w:rPr>
          <w:rFonts w:ascii="Century Gothic" w:hAnsi="Century Gothic" w:cs="Arial"/>
          <w:b/>
          <w:bCs/>
        </w:rPr>
      </w:pPr>
      <w:r w:rsidRPr="001D6A14">
        <w:rPr>
          <w:rFonts w:ascii="Century Gothic" w:hAnsi="Century Gothic" w:cs="Arial"/>
          <w:b/>
          <w:bCs/>
        </w:rPr>
        <w:t>REMUN</w:t>
      </w:r>
      <w:r w:rsidRPr="007E59BD">
        <w:rPr>
          <w:rFonts w:ascii="Century Gothic" w:hAnsi="Century Gothic" w:cs="Arial"/>
          <w:b/>
          <w:bCs/>
        </w:rPr>
        <w:t xml:space="preserve">ERATION: </w:t>
      </w:r>
      <w:r w:rsidRPr="007E59BD">
        <w:rPr>
          <w:rFonts w:ascii="Century Gothic" w:hAnsi="Century Gothic" w:cs="Arial"/>
          <w:bCs/>
        </w:rPr>
        <w:t>The remuneration package offered will depend on the qualifications and/or experience of the successful applicant, in line with UKZN remuneration for an ad hoc lecturer. Rates of pay will be in accordance with the University's fixed-term rates and official module (Handbook) approved hours for these academic duties.</w:t>
      </w:r>
    </w:p>
    <w:p w14:paraId="67DE840F" w14:textId="08DA3EBB" w:rsidR="002D2C97" w:rsidRPr="00372DC9" w:rsidRDefault="002D2C97" w:rsidP="002D2C97">
      <w:pPr>
        <w:contextualSpacing/>
        <w:rPr>
          <w:rFonts w:ascii="Century Gothic" w:hAnsi="Century Gothic"/>
          <w:b/>
          <w:color w:val="000000" w:themeColor="text1"/>
        </w:rPr>
      </w:pPr>
      <w:r w:rsidRPr="00372DC9">
        <w:rPr>
          <w:rFonts w:ascii="Century Gothic" w:hAnsi="Century Gothic"/>
          <w:b/>
          <w:color w:val="000000" w:themeColor="text1"/>
        </w:rPr>
        <w:t>Enquiries and details regarding these posts may be directed to Professor Z</w:t>
      </w:r>
      <w:r w:rsidR="0078793C" w:rsidRPr="00372DC9">
        <w:rPr>
          <w:rFonts w:ascii="Century Gothic" w:hAnsi="Century Gothic"/>
          <w:b/>
          <w:color w:val="000000" w:themeColor="text1"/>
        </w:rPr>
        <w:t>anele</w:t>
      </w:r>
      <w:r w:rsidRPr="00372DC9">
        <w:rPr>
          <w:rFonts w:ascii="Century Gothic" w:hAnsi="Century Gothic"/>
          <w:b/>
          <w:color w:val="000000" w:themeColor="text1"/>
        </w:rPr>
        <w:t xml:space="preserve"> Ngcobo at</w:t>
      </w:r>
      <w:r w:rsidR="0078793C" w:rsidRPr="00372DC9">
        <w:rPr>
          <w:rStyle w:val="Hyperlink"/>
          <w:rFonts w:ascii="Century Gothic" w:hAnsi="Century Gothic"/>
          <w:b/>
          <w:color w:val="000000" w:themeColor="text1"/>
          <w:u w:val="none"/>
        </w:rPr>
        <w:t>:</w:t>
      </w:r>
      <w:r w:rsidR="00372DC9" w:rsidRPr="00372DC9">
        <w:rPr>
          <w:rStyle w:val="Hyperlink"/>
          <w:rFonts w:ascii="Century Gothic" w:hAnsi="Century Gothic"/>
          <w:b/>
          <w:color w:val="000000" w:themeColor="text1"/>
          <w:u w:val="none"/>
        </w:rPr>
        <w:t xml:space="preserve"> </w:t>
      </w:r>
      <w:r w:rsidRPr="00372DC9">
        <w:rPr>
          <w:rFonts w:ascii="Century Gothic" w:hAnsi="Century Gothic"/>
          <w:b/>
          <w:color w:val="000000" w:themeColor="text1"/>
        </w:rPr>
        <w:t>NgcoboA2@ukzn.ac.za.</w:t>
      </w:r>
      <w:r w:rsidRPr="00372DC9">
        <w:rPr>
          <w:rStyle w:val="Hyperlink"/>
          <w:rFonts w:ascii="Century Gothic" w:hAnsi="Century Gothic"/>
          <w:b/>
          <w:color w:val="000000" w:themeColor="text1"/>
          <w:u w:val="none"/>
        </w:rPr>
        <w:t xml:space="preserve"> </w:t>
      </w:r>
    </w:p>
    <w:p w14:paraId="5E7D2A0F" w14:textId="77777777" w:rsidR="002D2C97" w:rsidRPr="00F36431" w:rsidRDefault="002D2C97" w:rsidP="002D2C97">
      <w:pPr>
        <w:contextualSpacing/>
        <w:jc w:val="center"/>
        <w:rPr>
          <w:rFonts w:ascii="Century Gothic" w:hAnsi="Century Gothic"/>
          <w:b/>
          <w:lang w:val="en-US"/>
        </w:rPr>
      </w:pPr>
    </w:p>
    <w:p w14:paraId="02C36FE6" w14:textId="77777777" w:rsidR="002D2C97" w:rsidRDefault="002D2C97" w:rsidP="002D2C97">
      <w:pPr>
        <w:contextualSpacing/>
        <w:rPr>
          <w:rFonts w:ascii="Century Gothic" w:hAnsi="Century Gothic"/>
          <w:b/>
          <w:lang w:val="en-US"/>
        </w:rPr>
      </w:pPr>
      <w:r w:rsidRPr="007760C5">
        <w:rPr>
          <w:rFonts w:ascii="Century Gothic" w:hAnsi="Century Gothic"/>
          <w:bCs/>
          <w:sz w:val="20"/>
          <w:szCs w:val="20"/>
        </w:rPr>
        <w:lastRenderedPageBreak/>
        <w:t>The University reserves the right not to appoint and/or to terminate the recruitment process at any stage. Communication will be limited to the shortlisted candidates. Managed Integrity Evaluation (MIE) verification screening will be undertaken for recommended candidates.</w:t>
      </w:r>
    </w:p>
    <w:p w14:paraId="1EA873FE" w14:textId="77777777" w:rsidR="002D2C97" w:rsidRDefault="002D2C97" w:rsidP="002D2C97">
      <w:pPr>
        <w:contextualSpacing/>
        <w:rPr>
          <w:rFonts w:ascii="Century Gothic" w:hAnsi="Century Gothic"/>
          <w:b/>
          <w:lang w:val="en-US"/>
        </w:rPr>
      </w:pPr>
    </w:p>
    <w:p w14:paraId="3F769BE9" w14:textId="086E5396" w:rsidR="002D2C97" w:rsidRPr="00F36431" w:rsidRDefault="002D2C97" w:rsidP="002D2C97">
      <w:pPr>
        <w:contextualSpacing/>
        <w:rPr>
          <w:rFonts w:ascii="Century Gothic" w:hAnsi="Century Gothic"/>
          <w:b/>
          <w:lang w:val="en-US"/>
        </w:rPr>
      </w:pPr>
      <w:r w:rsidRPr="00F36431">
        <w:rPr>
          <w:rFonts w:ascii="Century Gothic" w:hAnsi="Century Gothic"/>
          <w:b/>
          <w:lang w:val="en-US"/>
        </w:rPr>
        <w:t>The closing date and time for receipt of applications i</w:t>
      </w:r>
      <w:r>
        <w:rPr>
          <w:rFonts w:ascii="Century Gothic" w:hAnsi="Century Gothic"/>
          <w:b/>
          <w:lang w:val="en-US"/>
        </w:rPr>
        <w:t xml:space="preserve">s </w:t>
      </w:r>
      <w:r w:rsidR="003D3F03">
        <w:rPr>
          <w:rFonts w:ascii="Century Gothic" w:hAnsi="Century Gothic"/>
          <w:b/>
          <w:lang w:val="en-US"/>
        </w:rPr>
        <w:t>0</w:t>
      </w:r>
      <w:r w:rsidR="00D3194C">
        <w:rPr>
          <w:rFonts w:ascii="Century Gothic" w:hAnsi="Century Gothic"/>
          <w:b/>
          <w:lang w:val="en-US"/>
        </w:rPr>
        <w:t>5</w:t>
      </w:r>
      <w:r w:rsidR="003D3F03">
        <w:rPr>
          <w:rFonts w:ascii="Century Gothic" w:hAnsi="Century Gothic"/>
          <w:b/>
          <w:lang w:val="en-US"/>
        </w:rPr>
        <w:t xml:space="preserve"> June</w:t>
      </w:r>
      <w:r w:rsidRPr="00F36431">
        <w:rPr>
          <w:rFonts w:ascii="Century Gothic" w:hAnsi="Century Gothic"/>
          <w:b/>
          <w:lang w:val="en-US"/>
        </w:rPr>
        <w:t xml:space="preserve"> 2026</w:t>
      </w:r>
      <w:r>
        <w:rPr>
          <w:rFonts w:ascii="Century Gothic" w:hAnsi="Century Gothic"/>
          <w:b/>
          <w:lang w:val="en-US"/>
        </w:rPr>
        <w:t>.</w:t>
      </w:r>
    </w:p>
    <w:p w14:paraId="444812CF" w14:textId="77777777" w:rsidR="002D2C97" w:rsidRPr="00F36431" w:rsidRDefault="002D2C97" w:rsidP="002D2C97">
      <w:pPr>
        <w:contextualSpacing/>
        <w:rPr>
          <w:rFonts w:ascii="Century Gothic" w:hAnsi="Century Gothic"/>
          <w:b/>
          <w:lang w:val="en-US"/>
        </w:rPr>
      </w:pPr>
    </w:p>
    <w:p w14:paraId="1C066EE3" w14:textId="77777777" w:rsidR="002D2C97" w:rsidRDefault="002D2C97" w:rsidP="002D2C97">
      <w:pPr>
        <w:contextualSpacing/>
        <w:rPr>
          <w:rFonts w:ascii="Century Gothic" w:hAnsi="Century Gothic"/>
          <w:b/>
          <w:bCs/>
        </w:rPr>
      </w:pPr>
      <w:r w:rsidRPr="00F36431">
        <w:rPr>
          <w:rFonts w:ascii="Century Gothic" w:hAnsi="Century Gothic"/>
          <w:b/>
          <w:bCs/>
        </w:rPr>
        <w:t>Applicants are required to complete the relevant application form</w:t>
      </w:r>
      <w:r>
        <w:rPr>
          <w:rFonts w:ascii="Century Gothic" w:hAnsi="Century Gothic"/>
          <w:b/>
          <w:bCs/>
        </w:rPr>
        <w:t>,</w:t>
      </w:r>
      <w:r w:rsidRPr="00F36431">
        <w:rPr>
          <w:rFonts w:ascii="Century Gothic" w:hAnsi="Century Gothic"/>
          <w:b/>
          <w:bCs/>
        </w:rPr>
        <w:t xml:space="preserve"> which is available on the Vacancies website at </w:t>
      </w:r>
      <w:hyperlink r:id="rId5" w:history="1">
        <w:r w:rsidRPr="00F36431">
          <w:rPr>
            <w:rStyle w:val="Hyperlink"/>
            <w:rFonts w:ascii="Century Gothic" w:hAnsi="Century Gothic"/>
            <w:b/>
            <w:bCs/>
          </w:rPr>
          <w:t>www.ukzn.ac.za</w:t>
        </w:r>
      </w:hyperlink>
      <w:r w:rsidRPr="00F36431">
        <w:rPr>
          <w:rFonts w:ascii="Century Gothic" w:hAnsi="Century Gothic"/>
          <w:b/>
          <w:bCs/>
        </w:rPr>
        <w:t xml:space="preserve">.  </w:t>
      </w:r>
    </w:p>
    <w:p w14:paraId="3DD8AC38" w14:textId="77777777" w:rsidR="002D2C97" w:rsidRDefault="002D2C97" w:rsidP="002D2C97">
      <w:pPr>
        <w:contextualSpacing/>
        <w:rPr>
          <w:rFonts w:ascii="Century Gothic" w:hAnsi="Century Gothic"/>
          <w:b/>
          <w:bCs/>
        </w:rPr>
      </w:pPr>
    </w:p>
    <w:p w14:paraId="3C53AB33" w14:textId="77777777" w:rsidR="002D2C97" w:rsidRPr="006D227E" w:rsidRDefault="002D2C97" w:rsidP="002D2C97">
      <w:pPr>
        <w:spacing w:after="0" w:line="240" w:lineRule="auto"/>
        <w:jc w:val="both"/>
        <w:rPr>
          <w:rFonts w:ascii="Century Gothic" w:eastAsia="Times New Roman" w:hAnsi="Century Gothic" w:cs="Times New Roman"/>
          <w:b/>
          <w:color w:val="0000FF"/>
          <w:sz w:val="21"/>
          <w:szCs w:val="21"/>
          <w:u w:val="single"/>
          <w:lang w:eastAsia="en-ZA"/>
        </w:rPr>
      </w:pPr>
      <w:r w:rsidRPr="00C62EFB">
        <w:rPr>
          <w:rFonts w:ascii="Century Gothic" w:eastAsia="Times New Roman" w:hAnsi="Century Gothic" w:cs="Times New Roman"/>
          <w:b/>
          <w:sz w:val="21"/>
          <w:szCs w:val="21"/>
          <w:lang w:eastAsia="en-ZA"/>
        </w:rPr>
        <w:t xml:space="preserve">Applicants </w:t>
      </w:r>
      <w:r>
        <w:rPr>
          <w:rFonts w:ascii="Century Gothic" w:hAnsi="Century Gothic"/>
          <w:b/>
          <w:sz w:val="21"/>
          <w:szCs w:val="21"/>
        </w:rPr>
        <w:t>must</w:t>
      </w:r>
      <w:r w:rsidRPr="00C62EFB">
        <w:rPr>
          <w:rFonts w:ascii="Century Gothic" w:eastAsia="Times New Roman" w:hAnsi="Century Gothic" w:cs="Times New Roman"/>
          <w:b/>
          <w:sz w:val="21"/>
          <w:szCs w:val="21"/>
          <w:lang w:eastAsia="en-ZA"/>
        </w:rPr>
        <w:t xml:space="preserve"> complete the relevant </w:t>
      </w:r>
      <w:r>
        <w:rPr>
          <w:rFonts w:ascii="Century Gothic" w:hAnsi="Century Gothic"/>
          <w:b/>
          <w:sz w:val="21"/>
          <w:szCs w:val="21"/>
        </w:rPr>
        <w:t>A</w:t>
      </w:r>
      <w:r w:rsidRPr="00C62EFB">
        <w:rPr>
          <w:rFonts w:ascii="Century Gothic" w:eastAsia="Times New Roman" w:hAnsi="Century Gothic" w:cs="Times New Roman"/>
          <w:b/>
          <w:sz w:val="21"/>
          <w:szCs w:val="21"/>
          <w:lang w:eastAsia="en-ZA"/>
        </w:rPr>
        <w:t xml:space="preserve">pplication </w:t>
      </w:r>
      <w:r>
        <w:rPr>
          <w:rFonts w:ascii="Century Gothic" w:hAnsi="Century Gothic"/>
          <w:b/>
          <w:sz w:val="21"/>
          <w:szCs w:val="21"/>
        </w:rPr>
        <w:t>F</w:t>
      </w:r>
      <w:r w:rsidRPr="00C62EFB">
        <w:rPr>
          <w:rFonts w:ascii="Century Gothic" w:eastAsia="Times New Roman" w:hAnsi="Century Gothic" w:cs="Times New Roman"/>
          <w:b/>
          <w:sz w:val="21"/>
          <w:szCs w:val="21"/>
          <w:lang w:eastAsia="en-ZA"/>
        </w:rPr>
        <w:t>orm</w:t>
      </w:r>
      <w:r>
        <w:rPr>
          <w:rFonts w:ascii="Century Gothic" w:hAnsi="Century Gothic"/>
          <w:b/>
          <w:sz w:val="21"/>
          <w:szCs w:val="21"/>
        </w:rPr>
        <w:t>,</w:t>
      </w:r>
      <w:r w:rsidRPr="00C62EFB">
        <w:rPr>
          <w:rFonts w:ascii="Century Gothic" w:eastAsia="Times New Roman" w:hAnsi="Century Gothic" w:cs="Times New Roman"/>
          <w:b/>
          <w:sz w:val="21"/>
          <w:szCs w:val="21"/>
          <w:lang w:eastAsia="en-ZA"/>
        </w:rPr>
        <w:t xml:space="preserve"> available on the Vacancies website at </w:t>
      </w:r>
      <w:hyperlink r:id="rId6" w:history="1">
        <w:r w:rsidRPr="00C62EFB">
          <w:rPr>
            <w:rFonts w:ascii="Century Gothic" w:eastAsia="Times New Roman" w:hAnsi="Century Gothic" w:cs="Times New Roman"/>
            <w:b/>
            <w:color w:val="0000FF"/>
            <w:sz w:val="21"/>
            <w:szCs w:val="21"/>
            <w:u w:val="single"/>
            <w:lang w:eastAsia="en-ZA"/>
          </w:rPr>
          <w:t>www.ukzn.ac.za</w:t>
        </w:r>
      </w:hyperlink>
      <w:r>
        <w:rPr>
          <w:rFonts w:ascii="Century Gothic" w:eastAsia="Times New Roman" w:hAnsi="Century Gothic" w:cs="Times New Roman"/>
          <w:b/>
          <w:color w:val="0000FF"/>
          <w:sz w:val="21"/>
          <w:szCs w:val="21"/>
          <w:u w:val="single"/>
          <w:lang w:eastAsia="en-ZA"/>
        </w:rPr>
        <w:t xml:space="preserve">. </w:t>
      </w:r>
      <w:r w:rsidRPr="00C62EFB">
        <w:rPr>
          <w:rFonts w:ascii="Century Gothic" w:eastAsia="Times New Roman" w:hAnsi="Century Gothic" w:cs="Times New Roman"/>
          <w:b/>
          <w:sz w:val="21"/>
          <w:szCs w:val="21"/>
          <w:lang w:eastAsia="en-ZA"/>
        </w:rPr>
        <w:t xml:space="preserve">Please e-mail applications to: </w:t>
      </w:r>
      <w:r>
        <w:rPr>
          <w:rFonts w:ascii="Century Gothic" w:eastAsia="Times New Roman" w:hAnsi="Century Gothic" w:cs="Times New Roman"/>
          <w:b/>
          <w:sz w:val="21"/>
          <w:szCs w:val="21"/>
          <w:lang w:eastAsia="en-ZA"/>
        </w:rPr>
        <w:t xml:space="preserve">Ms </w:t>
      </w:r>
      <w:r w:rsidRPr="00C41A83">
        <w:rPr>
          <w:rFonts w:ascii="Century Gothic" w:hAnsi="Century Gothic"/>
          <w:b/>
          <w:bCs/>
        </w:rPr>
        <w:t>Ngezwi Barbara Sikosana</w:t>
      </w:r>
      <w:r w:rsidRPr="00C62EFB">
        <w:rPr>
          <w:rFonts w:ascii="Century Gothic" w:eastAsia="Times New Roman" w:hAnsi="Century Gothic" w:cs="Times New Roman"/>
          <w:b/>
          <w:sz w:val="21"/>
          <w:szCs w:val="21"/>
          <w:lang w:eastAsia="en-ZA"/>
        </w:rPr>
        <w:t xml:space="preserve">, School of Education, Edgewood Campus. E-mail: </w:t>
      </w:r>
      <w:hyperlink r:id="rId7" w:history="1">
        <w:r w:rsidRPr="00C41A83">
          <w:rPr>
            <w:rStyle w:val="Hyperlink"/>
            <w:rFonts w:ascii="Century Gothic" w:hAnsi="Century Gothic"/>
            <w:b/>
            <w:bCs/>
          </w:rPr>
          <w:t>SikosanaN@ukzn.ac.za</w:t>
        </w:r>
      </w:hyperlink>
    </w:p>
    <w:p w14:paraId="70DB889C" w14:textId="77777777" w:rsidR="002D2C97" w:rsidRPr="00F36431" w:rsidRDefault="002D2C97" w:rsidP="002D2C97">
      <w:pPr>
        <w:contextualSpacing/>
        <w:rPr>
          <w:rFonts w:ascii="Century Gothic" w:hAnsi="Century Gothic"/>
          <w:b/>
          <w:bCs/>
        </w:rPr>
      </w:pPr>
    </w:p>
    <w:p w14:paraId="3114B4A5" w14:textId="77777777" w:rsidR="002D2C97" w:rsidRDefault="002D2C97" w:rsidP="002D2C97">
      <w:pPr>
        <w:contextualSpacing/>
        <w:rPr>
          <w:rFonts w:ascii="Century Gothic" w:hAnsi="Century Gothic"/>
          <w:b/>
          <w:bCs/>
        </w:rPr>
      </w:pPr>
      <w:r w:rsidRPr="00F36431">
        <w:rPr>
          <w:rFonts w:ascii="Century Gothic" w:hAnsi="Century Gothic"/>
          <w:b/>
          <w:bCs/>
        </w:rPr>
        <w:t>The Reference Number and the Discipline MUST be clearly stated in the subject line.</w:t>
      </w:r>
    </w:p>
    <w:p w14:paraId="0262EE0B" w14:textId="77777777" w:rsidR="002D2C97" w:rsidRDefault="002D2C97" w:rsidP="002D2C97">
      <w:pPr>
        <w:contextualSpacing/>
        <w:rPr>
          <w:rFonts w:ascii="Century Gothic" w:hAnsi="Century Gothic"/>
          <w:b/>
          <w:bCs/>
        </w:rPr>
      </w:pPr>
    </w:p>
    <w:p w14:paraId="2852D624" w14:textId="77777777" w:rsidR="002D2C97" w:rsidRPr="00C62EFB" w:rsidRDefault="002D2C97" w:rsidP="002D2C97">
      <w:pPr>
        <w:autoSpaceDE w:val="0"/>
        <w:autoSpaceDN w:val="0"/>
        <w:spacing w:after="0" w:line="240" w:lineRule="auto"/>
        <w:ind w:right="252"/>
        <w:jc w:val="both"/>
        <w:rPr>
          <w:rFonts w:ascii="Century Gothic" w:hAnsi="Century Gothic" w:cs="Arial"/>
          <w:sz w:val="21"/>
          <w:szCs w:val="21"/>
        </w:rPr>
      </w:pPr>
      <w:r w:rsidRPr="00C62EFB">
        <w:rPr>
          <w:rFonts w:ascii="Century Gothic" w:hAnsi="Century Gothic" w:cs="Arial"/>
          <w:b/>
          <w:bCs/>
          <w:i/>
          <w:iCs/>
          <w:sz w:val="21"/>
          <w:szCs w:val="21"/>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p w14:paraId="0CEDFB20" w14:textId="77777777" w:rsidR="002D2C97" w:rsidRPr="00CC1D4A" w:rsidRDefault="002D2C97" w:rsidP="002D2C97">
      <w:pPr>
        <w:spacing w:line="240" w:lineRule="auto"/>
        <w:contextualSpacing/>
        <w:rPr>
          <w:rFonts w:ascii="Abadi" w:hAnsi="Abadi"/>
          <w:b/>
        </w:rPr>
      </w:pPr>
    </w:p>
    <w:p w14:paraId="20C7AF27" w14:textId="77777777" w:rsidR="002D2C97" w:rsidRPr="00F36431" w:rsidRDefault="002D2C97" w:rsidP="002D2C97">
      <w:pPr>
        <w:contextualSpacing/>
        <w:rPr>
          <w:rFonts w:ascii="Century Gothic" w:hAnsi="Century Gothic"/>
          <w:b/>
          <w:bCs/>
        </w:rPr>
      </w:pPr>
    </w:p>
    <w:p w14:paraId="425692D3" w14:textId="77777777" w:rsidR="00E04557" w:rsidRDefault="00E04557"/>
    <w:sectPr w:rsidR="00E04557" w:rsidSect="002D2C97">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D47"/>
    <w:multiLevelType w:val="hybridMultilevel"/>
    <w:tmpl w:val="0BBEF2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576979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C97"/>
    <w:rsid w:val="00110F2B"/>
    <w:rsid w:val="001D6A14"/>
    <w:rsid w:val="00222642"/>
    <w:rsid w:val="00242399"/>
    <w:rsid w:val="002D2C97"/>
    <w:rsid w:val="00333883"/>
    <w:rsid w:val="00372DC9"/>
    <w:rsid w:val="003D3F03"/>
    <w:rsid w:val="003E52FD"/>
    <w:rsid w:val="004B253A"/>
    <w:rsid w:val="0058702C"/>
    <w:rsid w:val="005C0621"/>
    <w:rsid w:val="00657941"/>
    <w:rsid w:val="0078793C"/>
    <w:rsid w:val="007A556F"/>
    <w:rsid w:val="007D5372"/>
    <w:rsid w:val="007E59BD"/>
    <w:rsid w:val="00935C8C"/>
    <w:rsid w:val="00951CE0"/>
    <w:rsid w:val="009A30DF"/>
    <w:rsid w:val="00A5027A"/>
    <w:rsid w:val="00B56A5E"/>
    <w:rsid w:val="00C717B1"/>
    <w:rsid w:val="00D258EB"/>
    <w:rsid w:val="00D3194C"/>
    <w:rsid w:val="00E04557"/>
    <w:rsid w:val="00E2023B"/>
    <w:rsid w:val="00E641D3"/>
    <w:rsid w:val="00E879BF"/>
    <w:rsid w:val="00F37F5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C5260"/>
  <w15:chartTrackingRefBased/>
  <w15:docId w15:val="{2678521C-AC6C-441F-8853-F715E87C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C97"/>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2D2C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2C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2C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2C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2C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2C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C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C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C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C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2C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2C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C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C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C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C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C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C97"/>
    <w:rPr>
      <w:rFonts w:eastAsiaTheme="majorEastAsia" w:cstheme="majorBidi"/>
      <w:color w:val="272727" w:themeColor="text1" w:themeTint="D8"/>
    </w:rPr>
  </w:style>
  <w:style w:type="paragraph" w:styleId="Title">
    <w:name w:val="Title"/>
    <w:basedOn w:val="Normal"/>
    <w:next w:val="Normal"/>
    <w:link w:val="TitleChar"/>
    <w:uiPriority w:val="10"/>
    <w:qFormat/>
    <w:rsid w:val="002D2C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C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C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C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C97"/>
    <w:pPr>
      <w:spacing w:before="160"/>
      <w:jc w:val="center"/>
    </w:pPr>
    <w:rPr>
      <w:i/>
      <w:iCs/>
      <w:color w:val="404040" w:themeColor="text1" w:themeTint="BF"/>
    </w:rPr>
  </w:style>
  <w:style w:type="character" w:customStyle="1" w:styleId="QuoteChar">
    <w:name w:val="Quote Char"/>
    <w:basedOn w:val="DefaultParagraphFont"/>
    <w:link w:val="Quote"/>
    <w:uiPriority w:val="29"/>
    <w:rsid w:val="002D2C97"/>
    <w:rPr>
      <w:i/>
      <w:iCs/>
      <w:color w:val="404040" w:themeColor="text1" w:themeTint="BF"/>
    </w:rPr>
  </w:style>
  <w:style w:type="paragraph" w:styleId="ListParagraph">
    <w:name w:val="List Paragraph"/>
    <w:basedOn w:val="Normal"/>
    <w:uiPriority w:val="34"/>
    <w:qFormat/>
    <w:rsid w:val="002D2C97"/>
    <w:pPr>
      <w:ind w:left="720"/>
      <w:contextualSpacing/>
    </w:pPr>
  </w:style>
  <w:style w:type="character" w:styleId="IntenseEmphasis">
    <w:name w:val="Intense Emphasis"/>
    <w:basedOn w:val="DefaultParagraphFont"/>
    <w:uiPriority w:val="21"/>
    <w:qFormat/>
    <w:rsid w:val="002D2C97"/>
    <w:rPr>
      <w:i/>
      <w:iCs/>
      <w:color w:val="0F4761" w:themeColor="accent1" w:themeShade="BF"/>
    </w:rPr>
  </w:style>
  <w:style w:type="paragraph" w:styleId="IntenseQuote">
    <w:name w:val="Intense Quote"/>
    <w:basedOn w:val="Normal"/>
    <w:next w:val="Normal"/>
    <w:link w:val="IntenseQuoteChar"/>
    <w:uiPriority w:val="30"/>
    <w:qFormat/>
    <w:rsid w:val="002D2C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2C97"/>
    <w:rPr>
      <w:i/>
      <w:iCs/>
      <w:color w:val="0F4761" w:themeColor="accent1" w:themeShade="BF"/>
    </w:rPr>
  </w:style>
  <w:style w:type="character" w:styleId="IntenseReference">
    <w:name w:val="Intense Reference"/>
    <w:basedOn w:val="DefaultParagraphFont"/>
    <w:uiPriority w:val="32"/>
    <w:qFormat/>
    <w:rsid w:val="002D2C97"/>
    <w:rPr>
      <w:b/>
      <w:bCs/>
      <w:smallCaps/>
      <w:color w:val="0F4761" w:themeColor="accent1" w:themeShade="BF"/>
      <w:spacing w:val="5"/>
    </w:rPr>
  </w:style>
  <w:style w:type="character" w:styleId="Hyperlink">
    <w:name w:val="Hyperlink"/>
    <w:basedOn w:val="DefaultParagraphFont"/>
    <w:uiPriority w:val="99"/>
    <w:unhideWhenUsed/>
    <w:rsid w:val="002D2C97"/>
    <w:rPr>
      <w:color w:val="467886" w:themeColor="hyperlink"/>
      <w:u w:val="single"/>
    </w:rPr>
  </w:style>
  <w:style w:type="character" w:styleId="CommentReference">
    <w:name w:val="annotation reference"/>
    <w:basedOn w:val="DefaultParagraphFont"/>
    <w:uiPriority w:val="99"/>
    <w:semiHidden/>
    <w:unhideWhenUsed/>
    <w:rsid w:val="002D2C97"/>
    <w:rPr>
      <w:sz w:val="16"/>
      <w:szCs w:val="16"/>
    </w:rPr>
  </w:style>
  <w:style w:type="paragraph" w:styleId="CommentText">
    <w:name w:val="annotation text"/>
    <w:basedOn w:val="Normal"/>
    <w:link w:val="CommentTextChar"/>
    <w:uiPriority w:val="99"/>
    <w:semiHidden/>
    <w:unhideWhenUsed/>
    <w:rsid w:val="002D2C97"/>
    <w:pPr>
      <w:spacing w:line="240" w:lineRule="auto"/>
    </w:pPr>
    <w:rPr>
      <w:sz w:val="20"/>
      <w:szCs w:val="20"/>
    </w:rPr>
  </w:style>
  <w:style w:type="character" w:customStyle="1" w:styleId="CommentTextChar">
    <w:name w:val="Comment Text Char"/>
    <w:basedOn w:val="DefaultParagraphFont"/>
    <w:link w:val="CommentText"/>
    <w:uiPriority w:val="99"/>
    <w:semiHidden/>
    <w:rsid w:val="002D2C9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D2C97"/>
    <w:rPr>
      <w:b/>
      <w:bCs/>
    </w:rPr>
  </w:style>
  <w:style w:type="character" w:customStyle="1" w:styleId="CommentSubjectChar">
    <w:name w:val="Comment Subject Char"/>
    <w:basedOn w:val="CommentTextChar"/>
    <w:link w:val="CommentSubject"/>
    <w:uiPriority w:val="99"/>
    <w:semiHidden/>
    <w:rsid w:val="002D2C97"/>
    <w:rPr>
      <w:b/>
      <w:bCs/>
      <w:kern w:val="0"/>
      <w:sz w:val="20"/>
      <w:szCs w:val="20"/>
      <w14:ligatures w14:val="none"/>
    </w:rPr>
  </w:style>
  <w:style w:type="paragraph" w:styleId="Revision">
    <w:name w:val="Revision"/>
    <w:hidden/>
    <w:uiPriority w:val="99"/>
    <w:semiHidden/>
    <w:rsid w:val="004B253A"/>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ikosanaN@ukzn.ac.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kzn.ac.za" TargetMode="External"/><Relationship Id="rId5" Type="http://schemas.openxmlformats.org/officeDocument/2006/relationships/hyperlink" Target="http://www.ukzn.ac.z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Annatoria Zanele Ngcobo</dc:creator>
  <cp:keywords/>
  <dc:description/>
  <cp:lastModifiedBy>Anisha Aungadh</cp:lastModifiedBy>
  <cp:revision>6</cp:revision>
  <dcterms:created xsi:type="dcterms:W3CDTF">2026-05-19T08:07:00Z</dcterms:created>
  <dcterms:modified xsi:type="dcterms:W3CDTF">2026-06-02T08:19:00Z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2ee018a2-8658-4650-b89b-5d510bb420fb</vt:lpwstr>
  </property>
</Properties>
</file>