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3B67" w14:textId="128890D4" w:rsidR="00063A81" w:rsidRPr="00EE59E8" w:rsidRDefault="00CE128D" w:rsidP="00E14C1F">
      <w:pPr>
        <w:pStyle w:val="Default"/>
        <w:jc w:val="both"/>
        <w:rPr>
          <w:b/>
          <w:bCs/>
          <w:sz w:val="21"/>
          <w:szCs w:val="21"/>
        </w:rPr>
      </w:pPr>
      <w:r w:rsidRPr="00EE59E8">
        <w:rPr>
          <w:b/>
          <w:bCs/>
          <w:sz w:val="21"/>
          <w:szCs w:val="21"/>
        </w:rPr>
        <w:t>T</w:t>
      </w:r>
      <w:r w:rsidR="00063A81" w:rsidRPr="00EE59E8">
        <w:rPr>
          <w:b/>
          <w:bCs/>
          <w:sz w:val="21"/>
          <w:szCs w:val="21"/>
        </w:rPr>
        <w:t>he University of KwaZulu-Natal (UKZN) is committed to meeting the objectives of Employm</w:t>
      </w:r>
      <w:r w:rsidR="00D72F66" w:rsidRPr="00EE59E8">
        <w:rPr>
          <w:b/>
          <w:bCs/>
          <w:sz w:val="21"/>
          <w:szCs w:val="21"/>
        </w:rPr>
        <w:t>ent Equity to improve representi</w:t>
      </w:r>
      <w:r w:rsidR="00063A81" w:rsidRPr="00EE59E8">
        <w:rPr>
          <w:b/>
          <w:bCs/>
          <w:sz w:val="21"/>
          <w:szCs w:val="21"/>
        </w:rPr>
        <w:t>vity within the Institution. Preference will be given to applicants from designated groups in accordance with our Employment Equity Plan</w:t>
      </w:r>
      <w:r w:rsidR="00CC2ABF" w:rsidRPr="00EE59E8">
        <w:rPr>
          <w:b/>
          <w:bCs/>
          <w:sz w:val="21"/>
          <w:szCs w:val="21"/>
        </w:rPr>
        <w:t>.</w:t>
      </w:r>
    </w:p>
    <w:p w14:paraId="701225B0" w14:textId="77777777" w:rsidR="00243043" w:rsidRPr="00EE59E8" w:rsidRDefault="00243043" w:rsidP="00243043">
      <w:pPr>
        <w:pStyle w:val="Default"/>
        <w:jc w:val="center"/>
        <w:rPr>
          <w:b/>
          <w:bCs/>
          <w:sz w:val="21"/>
          <w:szCs w:val="21"/>
        </w:rPr>
      </w:pPr>
    </w:p>
    <w:p w14:paraId="10B5E1BA" w14:textId="0DC9D9FE" w:rsidR="00F561E5" w:rsidRPr="00EE59E8" w:rsidRDefault="00243043" w:rsidP="00EE59E8">
      <w:pPr>
        <w:jc w:val="center"/>
        <w:rPr>
          <w:rFonts w:ascii="Century Gothic" w:hAnsi="Century Gothic" w:cs="Arial"/>
          <w:b/>
          <w:sz w:val="21"/>
          <w:szCs w:val="21"/>
          <w:u w:val="single"/>
        </w:rPr>
      </w:pPr>
      <w:r w:rsidRPr="00EE59E8">
        <w:rPr>
          <w:rFonts w:ascii="Century Gothic" w:hAnsi="Century Gothic"/>
          <w:b/>
          <w:bCs/>
          <w:sz w:val="21"/>
          <w:szCs w:val="21"/>
          <w:lang w:val="en-GB"/>
        </w:rPr>
        <w:t xml:space="preserve"> </w:t>
      </w:r>
      <w:r w:rsidRPr="00EE59E8">
        <w:rPr>
          <w:rFonts w:ascii="Century Gothic" w:hAnsi="Century Gothic" w:cs="Arial"/>
          <w:b/>
          <w:sz w:val="21"/>
          <w:szCs w:val="21"/>
          <w:u w:val="single"/>
        </w:rPr>
        <w:t>COLLEGE OF AGRICULTURE, ENGINEERING AND SCIENCE</w:t>
      </w:r>
    </w:p>
    <w:p w14:paraId="720B8040" w14:textId="77777777" w:rsidR="002F2088" w:rsidRDefault="002F2088" w:rsidP="002F2088">
      <w:pPr>
        <w:pStyle w:val="Default"/>
        <w:jc w:val="center"/>
        <w:rPr>
          <w:rFonts w:cs="Arial"/>
          <w:b/>
          <w:bCs/>
          <w:sz w:val="21"/>
          <w:szCs w:val="21"/>
        </w:rPr>
      </w:pPr>
      <w:bookmarkStart w:id="0" w:name="_Hlk178942076"/>
      <w:r w:rsidRPr="002F2088">
        <w:rPr>
          <w:rFonts w:cs="Arial"/>
          <w:b/>
          <w:bCs/>
          <w:sz w:val="21"/>
          <w:szCs w:val="21"/>
        </w:rPr>
        <w:t>AD HOC LECTURER</w:t>
      </w:r>
    </w:p>
    <w:p w14:paraId="3475F252" w14:textId="77777777" w:rsidR="008F42AC" w:rsidRPr="002F2088" w:rsidRDefault="008F42AC" w:rsidP="008F42AC">
      <w:pPr>
        <w:pStyle w:val="Default"/>
        <w:jc w:val="center"/>
        <w:rPr>
          <w:rFonts w:cs="Arial"/>
          <w:b/>
          <w:bCs/>
          <w:sz w:val="21"/>
          <w:szCs w:val="21"/>
        </w:rPr>
      </w:pPr>
      <w:r w:rsidRPr="002F2088">
        <w:rPr>
          <w:rFonts w:cs="Arial"/>
          <w:b/>
          <w:bCs/>
          <w:sz w:val="21"/>
          <w:szCs w:val="21"/>
        </w:rPr>
        <w:t>SCHOOL OF AGRICULTURE AND SCIENCE</w:t>
      </w:r>
    </w:p>
    <w:p w14:paraId="72748C8F" w14:textId="77777777" w:rsidR="008F42AC" w:rsidRDefault="008F42AC" w:rsidP="008F42AC">
      <w:pPr>
        <w:pStyle w:val="Default"/>
        <w:jc w:val="center"/>
        <w:rPr>
          <w:rFonts w:cs="Arial"/>
          <w:b/>
          <w:bCs/>
          <w:sz w:val="21"/>
          <w:szCs w:val="21"/>
        </w:rPr>
      </w:pPr>
      <w:r w:rsidRPr="002F2088">
        <w:rPr>
          <w:rFonts w:cs="Arial"/>
          <w:b/>
          <w:bCs/>
          <w:sz w:val="21"/>
          <w:szCs w:val="21"/>
        </w:rPr>
        <w:t>DISCIPLINE OF AGRICULTURAL SCIENCE</w:t>
      </w:r>
    </w:p>
    <w:p w14:paraId="6E341E05" w14:textId="63D1C2D8" w:rsidR="008F42AC" w:rsidRDefault="00BB613A" w:rsidP="008F42AC">
      <w:pPr>
        <w:pStyle w:val="Default"/>
        <w:jc w:val="center"/>
        <w:rPr>
          <w:rFonts w:cs="Arial"/>
          <w:b/>
          <w:bCs/>
          <w:sz w:val="21"/>
          <w:szCs w:val="21"/>
        </w:rPr>
      </w:pPr>
      <w:r>
        <w:rPr>
          <w:rFonts w:cs="Arial"/>
          <w:b/>
          <w:bCs/>
          <w:sz w:val="21"/>
          <w:szCs w:val="21"/>
        </w:rPr>
        <w:t>ANIMAL AND POULTRY SCIENCE</w:t>
      </w:r>
    </w:p>
    <w:p w14:paraId="52B24C94" w14:textId="7C413FA9" w:rsidR="002F2088" w:rsidRPr="002F2088" w:rsidRDefault="002F2088" w:rsidP="002F2088">
      <w:pPr>
        <w:pStyle w:val="Default"/>
        <w:jc w:val="center"/>
        <w:rPr>
          <w:rFonts w:cs="Arial"/>
          <w:b/>
          <w:bCs/>
          <w:sz w:val="21"/>
          <w:szCs w:val="21"/>
        </w:rPr>
      </w:pPr>
      <w:r w:rsidRPr="002F2088">
        <w:rPr>
          <w:rFonts w:cs="Arial"/>
          <w:b/>
          <w:bCs/>
          <w:sz w:val="21"/>
          <w:szCs w:val="21"/>
        </w:rPr>
        <w:t>(</w:t>
      </w:r>
      <w:r>
        <w:rPr>
          <w:rFonts w:cs="Arial"/>
          <w:b/>
          <w:bCs/>
          <w:sz w:val="21"/>
          <w:szCs w:val="21"/>
        </w:rPr>
        <w:t>JULY 2026 to</w:t>
      </w:r>
      <w:r w:rsidRPr="002F2088">
        <w:rPr>
          <w:rFonts w:cs="Arial"/>
          <w:b/>
          <w:bCs/>
          <w:sz w:val="21"/>
          <w:szCs w:val="21"/>
        </w:rPr>
        <w:t xml:space="preserve"> </w:t>
      </w:r>
      <w:r>
        <w:rPr>
          <w:rFonts w:cs="Arial"/>
          <w:b/>
          <w:bCs/>
          <w:sz w:val="21"/>
          <w:szCs w:val="21"/>
        </w:rPr>
        <w:t xml:space="preserve">DECEMBER </w:t>
      </w:r>
      <w:r w:rsidRPr="002F2088">
        <w:rPr>
          <w:rFonts w:cs="Arial"/>
          <w:b/>
          <w:bCs/>
          <w:sz w:val="21"/>
          <w:szCs w:val="21"/>
        </w:rPr>
        <w:t>2026)</w:t>
      </w:r>
    </w:p>
    <w:p w14:paraId="7C93194E" w14:textId="77777777" w:rsidR="002F2088" w:rsidRPr="002F2088" w:rsidRDefault="002F2088" w:rsidP="002F2088">
      <w:pPr>
        <w:pStyle w:val="Default"/>
        <w:jc w:val="center"/>
        <w:rPr>
          <w:rFonts w:cs="Arial"/>
          <w:b/>
          <w:bCs/>
          <w:sz w:val="21"/>
          <w:szCs w:val="21"/>
        </w:rPr>
      </w:pPr>
      <w:r w:rsidRPr="002F2088">
        <w:rPr>
          <w:rFonts w:cs="Arial"/>
          <w:b/>
          <w:bCs/>
          <w:sz w:val="21"/>
          <w:szCs w:val="21"/>
        </w:rPr>
        <w:t>PIETERMARITZBURG CAMPUS</w:t>
      </w:r>
    </w:p>
    <w:p w14:paraId="323EB08F" w14:textId="77777777" w:rsidR="002F2088" w:rsidRPr="002F2088" w:rsidRDefault="002F2088" w:rsidP="002F2088">
      <w:pPr>
        <w:pStyle w:val="Default"/>
        <w:jc w:val="center"/>
        <w:rPr>
          <w:rFonts w:cs="Arial"/>
          <w:b/>
          <w:bCs/>
          <w:sz w:val="21"/>
          <w:szCs w:val="21"/>
        </w:rPr>
      </w:pPr>
    </w:p>
    <w:p w14:paraId="455DF765" w14:textId="669BFF9C" w:rsidR="002F2088" w:rsidRDefault="002F2088" w:rsidP="002F2088">
      <w:pPr>
        <w:pStyle w:val="Default"/>
        <w:jc w:val="center"/>
        <w:rPr>
          <w:rFonts w:cs="Arial"/>
          <w:b/>
          <w:bCs/>
          <w:color w:val="auto"/>
          <w:sz w:val="21"/>
          <w:szCs w:val="21"/>
        </w:rPr>
      </w:pPr>
      <w:r w:rsidRPr="002F2088">
        <w:rPr>
          <w:rFonts w:cs="Arial"/>
          <w:b/>
          <w:bCs/>
          <w:color w:val="auto"/>
          <w:sz w:val="21"/>
          <w:szCs w:val="21"/>
        </w:rPr>
        <w:t xml:space="preserve">REF NO.: </w:t>
      </w:r>
      <w:r w:rsidR="00D07437">
        <w:rPr>
          <w:rFonts w:cs="Arial"/>
          <w:b/>
          <w:bCs/>
          <w:color w:val="auto"/>
          <w:sz w:val="21"/>
          <w:szCs w:val="21"/>
        </w:rPr>
        <w:t>SAScAgriSc8</w:t>
      </w:r>
      <w:r w:rsidRPr="002F2088">
        <w:rPr>
          <w:rFonts w:cs="Arial"/>
          <w:b/>
          <w:bCs/>
          <w:color w:val="auto"/>
          <w:sz w:val="21"/>
          <w:szCs w:val="21"/>
        </w:rPr>
        <w:t>/2026</w:t>
      </w:r>
    </w:p>
    <w:p w14:paraId="3AAD6FE4" w14:textId="77777777" w:rsidR="002F2088" w:rsidRDefault="002F2088" w:rsidP="002F2088">
      <w:pPr>
        <w:pStyle w:val="Default"/>
        <w:jc w:val="center"/>
        <w:rPr>
          <w:rFonts w:cs="Arial"/>
          <w:b/>
          <w:bCs/>
          <w:color w:val="auto"/>
          <w:sz w:val="21"/>
          <w:szCs w:val="21"/>
        </w:rPr>
      </w:pPr>
    </w:p>
    <w:p w14:paraId="23C488C6" w14:textId="3A7498AE" w:rsidR="002F2088" w:rsidRPr="002F2088" w:rsidRDefault="002F2088" w:rsidP="00BB613A">
      <w:pPr>
        <w:pStyle w:val="BodyText"/>
        <w:spacing w:after="120"/>
        <w:ind w:right="249"/>
        <w:jc w:val="both"/>
        <w:rPr>
          <w:rFonts w:ascii="Century Gothic" w:hAnsi="Century Gothic" w:cs="Century Gothic"/>
          <w:b w:val="0"/>
          <w:bCs w:val="0"/>
          <w:color w:val="000000"/>
          <w:sz w:val="21"/>
          <w:szCs w:val="21"/>
        </w:rPr>
      </w:pPr>
      <w:bookmarkStart w:id="1" w:name="_Hlk155697556"/>
      <w:bookmarkStart w:id="2" w:name="_Hlk155697460"/>
      <w:bookmarkEnd w:id="0"/>
      <w:r w:rsidRPr="002F2088">
        <w:rPr>
          <w:rFonts w:ascii="Century Gothic" w:hAnsi="Century Gothic" w:cs="Century Gothic"/>
          <w:b w:val="0"/>
          <w:bCs w:val="0"/>
          <w:color w:val="000000"/>
          <w:sz w:val="21"/>
          <w:szCs w:val="21"/>
        </w:rPr>
        <w:t>The successful candidate appointed to this ad hoc position will be responsible for lecturing a 3</w:t>
      </w:r>
      <w:r w:rsidRPr="002F2088">
        <w:rPr>
          <w:rFonts w:ascii="Century Gothic" w:hAnsi="Century Gothic" w:cs="Century Gothic"/>
          <w:b w:val="0"/>
          <w:bCs w:val="0"/>
          <w:color w:val="000000"/>
          <w:sz w:val="21"/>
          <w:szCs w:val="21"/>
          <w:vertAlign w:val="superscript"/>
        </w:rPr>
        <w:t>rd</w:t>
      </w:r>
      <w:r w:rsidRPr="002F2088">
        <w:rPr>
          <w:rFonts w:ascii="Century Gothic" w:hAnsi="Century Gothic" w:cs="Century Gothic"/>
          <w:b w:val="0"/>
          <w:bCs w:val="0"/>
          <w:color w:val="000000"/>
          <w:sz w:val="21"/>
          <w:szCs w:val="21"/>
        </w:rPr>
        <w:t xml:space="preserve">-year undergraduate </w:t>
      </w:r>
      <w:r w:rsidR="00BB613A">
        <w:rPr>
          <w:rFonts w:ascii="Century Gothic" w:hAnsi="Century Gothic" w:cs="Century Gothic"/>
          <w:b w:val="0"/>
          <w:bCs w:val="0"/>
          <w:color w:val="000000"/>
          <w:sz w:val="21"/>
          <w:szCs w:val="21"/>
        </w:rPr>
        <w:t xml:space="preserve">Animal and Poultry Science </w:t>
      </w:r>
      <w:r w:rsidRPr="002F2088">
        <w:rPr>
          <w:rFonts w:ascii="Century Gothic" w:hAnsi="Century Gothic" w:cs="Century Gothic"/>
          <w:b w:val="0"/>
          <w:bCs w:val="0"/>
          <w:color w:val="000000"/>
          <w:sz w:val="21"/>
          <w:szCs w:val="21"/>
        </w:rPr>
        <w:t xml:space="preserve">Module. Duties include teaching and delivering the practical component of </w:t>
      </w:r>
      <w:r w:rsidR="00BB613A">
        <w:rPr>
          <w:rFonts w:ascii="Century Gothic" w:hAnsi="Century Gothic" w:cs="Century Gothic"/>
          <w:b w:val="0"/>
          <w:bCs w:val="0"/>
          <w:color w:val="000000"/>
          <w:sz w:val="21"/>
          <w:szCs w:val="21"/>
        </w:rPr>
        <w:t xml:space="preserve">the </w:t>
      </w:r>
      <w:r w:rsidR="00BB613A" w:rsidRPr="00BB613A">
        <w:rPr>
          <w:rFonts w:ascii="Century Gothic" w:hAnsi="Century Gothic" w:cs="Century Gothic"/>
          <w:b w:val="0"/>
          <w:bCs w:val="0"/>
          <w:color w:val="000000"/>
          <w:sz w:val="21"/>
          <w:szCs w:val="21"/>
          <w:lang w:val="en-ZA"/>
        </w:rPr>
        <w:t>Applied Reproductive Physiology (ANSI370) module</w:t>
      </w:r>
      <w:r w:rsidRPr="002F2088">
        <w:rPr>
          <w:rFonts w:ascii="Century Gothic" w:hAnsi="Century Gothic" w:cs="Century Gothic"/>
          <w:b w:val="0"/>
          <w:bCs w:val="0"/>
          <w:color w:val="000000"/>
          <w:sz w:val="21"/>
          <w:szCs w:val="21"/>
        </w:rPr>
        <w:t xml:space="preserve">, setting and marking tests and exams and student consultation. The incumbent must possess skills </w:t>
      </w:r>
      <w:r w:rsidR="00BB613A">
        <w:rPr>
          <w:rFonts w:ascii="Century Gothic" w:hAnsi="Century Gothic" w:cs="Century Gothic"/>
          <w:b w:val="0"/>
          <w:bCs w:val="0"/>
          <w:color w:val="000000"/>
          <w:sz w:val="21"/>
          <w:szCs w:val="21"/>
        </w:rPr>
        <w:t>and</w:t>
      </w:r>
      <w:r w:rsidRPr="002F2088">
        <w:rPr>
          <w:rFonts w:ascii="Century Gothic" w:hAnsi="Century Gothic" w:cs="Century Gothic"/>
          <w:b w:val="0"/>
          <w:bCs w:val="0"/>
          <w:color w:val="000000"/>
          <w:sz w:val="21"/>
          <w:szCs w:val="21"/>
        </w:rPr>
        <w:t xml:space="preserve"> understanding</w:t>
      </w:r>
      <w:r w:rsidR="00AF0B07">
        <w:rPr>
          <w:rFonts w:ascii="Century Gothic" w:hAnsi="Century Gothic" w:cs="Century Gothic"/>
          <w:b w:val="0"/>
          <w:bCs w:val="0"/>
          <w:color w:val="000000"/>
          <w:sz w:val="21"/>
          <w:szCs w:val="21"/>
        </w:rPr>
        <w:t xml:space="preserve"> of</w:t>
      </w:r>
      <w:r w:rsidR="00BB613A">
        <w:rPr>
          <w:rFonts w:ascii="Century Gothic" w:hAnsi="Century Gothic" w:cs="Century Gothic"/>
          <w:b w:val="0"/>
          <w:bCs w:val="0"/>
          <w:color w:val="000000"/>
          <w:sz w:val="21"/>
          <w:szCs w:val="21"/>
        </w:rPr>
        <w:t xml:space="preserve">, but not limited to, </w:t>
      </w:r>
      <w:r w:rsidR="00DE094D" w:rsidRPr="00BB613A">
        <w:rPr>
          <w:rFonts w:ascii="Century Gothic" w:hAnsi="Century Gothic" w:cs="Century Gothic"/>
          <w:b w:val="0"/>
          <w:bCs w:val="0"/>
          <w:color w:val="000000"/>
          <w:sz w:val="21"/>
          <w:szCs w:val="21"/>
          <w:lang w:val="en-ZA"/>
        </w:rPr>
        <w:t>reproductive</w:t>
      </w:r>
      <w:r w:rsidR="00BB613A" w:rsidRPr="00BB613A">
        <w:rPr>
          <w:rFonts w:ascii="Century Gothic" w:hAnsi="Century Gothic" w:cs="Century Gothic"/>
          <w:b w:val="0"/>
          <w:bCs w:val="0"/>
          <w:color w:val="000000"/>
          <w:sz w:val="21"/>
          <w:szCs w:val="21"/>
          <w:lang w:val="en-ZA"/>
        </w:rPr>
        <w:t xml:space="preserve"> cycles</w:t>
      </w:r>
      <w:r w:rsidR="00BB613A">
        <w:rPr>
          <w:rFonts w:ascii="Century Gothic" w:hAnsi="Century Gothic" w:cs="Century Gothic"/>
          <w:b w:val="0"/>
          <w:bCs w:val="0"/>
          <w:color w:val="000000"/>
          <w:sz w:val="21"/>
          <w:szCs w:val="21"/>
          <w:lang w:val="en-ZA"/>
        </w:rPr>
        <w:t>, ovulation control, follicular development, s</w:t>
      </w:r>
      <w:r w:rsidR="00BB613A" w:rsidRPr="00BB613A">
        <w:rPr>
          <w:rFonts w:ascii="Century Gothic" w:hAnsi="Century Gothic" w:cs="Century Gothic"/>
          <w:b w:val="0"/>
          <w:bCs w:val="0"/>
          <w:color w:val="000000"/>
          <w:sz w:val="21"/>
          <w:szCs w:val="21"/>
          <w:lang w:val="en-ZA"/>
        </w:rPr>
        <w:t>exual behaviou</w:t>
      </w:r>
      <w:r w:rsidR="00BB613A">
        <w:rPr>
          <w:rFonts w:ascii="Century Gothic" w:hAnsi="Century Gothic" w:cs="Century Gothic"/>
          <w:b w:val="0"/>
          <w:bCs w:val="0"/>
          <w:color w:val="000000"/>
          <w:sz w:val="21"/>
          <w:szCs w:val="21"/>
          <w:lang w:val="en-ZA"/>
        </w:rPr>
        <w:t>r,</w:t>
      </w:r>
      <w:r w:rsidR="00BB613A" w:rsidRPr="00BB613A">
        <w:rPr>
          <w:rFonts w:ascii="Century Gothic" w:hAnsi="Century Gothic" w:cs="Century Gothic"/>
          <w:b w:val="0"/>
          <w:bCs w:val="0"/>
          <w:color w:val="000000"/>
          <w:sz w:val="21"/>
          <w:szCs w:val="21"/>
          <w:lang w:val="en-ZA"/>
        </w:rPr>
        <w:t xml:space="preserve"> </w:t>
      </w:r>
      <w:r w:rsidR="00BB613A">
        <w:rPr>
          <w:rFonts w:ascii="Century Gothic" w:hAnsi="Century Gothic" w:cs="Century Gothic"/>
          <w:b w:val="0"/>
          <w:bCs w:val="0"/>
          <w:color w:val="000000"/>
          <w:sz w:val="21"/>
          <w:szCs w:val="21"/>
          <w:lang w:val="en-ZA"/>
        </w:rPr>
        <w:t>o</w:t>
      </w:r>
      <w:r w:rsidR="00BB613A" w:rsidRPr="00BB613A">
        <w:rPr>
          <w:rFonts w:ascii="Century Gothic" w:hAnsi="Century Gothic" w:cs="Century Gothic"/>
          <w:b w:val="0"/>
          <w:bCs w:val="0"/>
          <w:color w:val="000000"/>
          <w:sz w:val="21"/>
          <w:szCs w:val="21"/>
          <w:lang w:val="en-ZA"/>
        </w:rPr>
        <w:t>estrus detection</w:t>
      </w:r>
      <w:r w:rsidR="00BB613A">
        <w:rPr>
          <w:rFonts w:ascii="Century Gothic" w:hAnsi="Century Gothic" w:cs="Century Gothic"/>
          <w:b w:val="0"/>
          <w:bCs w:val="0"/>
          <w:color w:val="000000"/>
          <w:sz w:val="21"/>
          <w:szCs w:val="21"/>
          <w:lang w:val="en-ZA"/>
        </w:rPr>
        <w:t>,</w:t>
      </w:r>
      <w:r w:rsidR="00BB613A" w:rsidRPr="00BB613A">
        <w:rPr>
          <w:rFonts w:ascii="Century Gothic" w:hAnsi="Century Gothic" w:cs="Century Gothic"/>
          <w:b w:val="0"/>
          <w:bCs w:val="0"/>
          <w:color w:val="000000"/>
          <w:sz w:val="21"/>
          <w:szCs w:val="21"/>
          <w:lang w:val="en-ZA"/>
        </w:rPr>
        <w:t xml:space="preserve"> </w:t>
      </w:r>
      <w:r w:rsidR="00BB613A">
        <w:rPr>
          <w:rFonts w:ascii="Century Gothic" w:hAnsi="Century Gothic" w:cs="Century Gothic"/>
          <w:b w:val="0"/>
          <w:bCs w:val="0"/>
          <w:color w:val="000000"/>
          <w:sz w:val="21"/>
          <w:szCs w:val="21"/>
          <w:lang w:val="en-ZA"/>
        </w:rPr>
        <w:t>s</w:t>
      </w:r>
      <w:r w:rsidR="00BB613A" w:rsidRPr="00BB613A">
        <w:rPr>
          <w:rFonts w:ascii="Century Gothic" w:hAnsi="Century Gothic" w:cs="Century Gothic"/>
          <w:b w:val="0"/>
          <w:bCs w:val="0"/>
          <w:color w:val="000000"/>
          <w:sz w:val="21"/>
          <w:szCs w:val="21"/>
          <w:lang w:val="en-ZA"/>
        </w:rPr>
        <w:t>uperovulation</w:t>
      </w:r>
      <w:r w:rsidR="00BB613A">
        <w:rPr>
          <w:rFonts w:ascii="Century Gothic" w:hAnsi="Century Gothic" w:cs="Century Gothic"/>
          <w:b w:val="0"/>
          <w:bCs w:val="0"/>
          <w:color w:val="000000"/>
          <w:sz w:val="21"/>
          <w:szCs w:val="21"/>
          <w:lang w:val="en-ZA"/>
        </w:rPr>
        <w:t>, and a</w:t>
      </w:r>
      <w:r w:rsidR="00BB613A" w:rsidRPr="00BB613A">
        <w:rPr>
          <w:rFonts w:ascii="Century Gothic" w:hAnsi="Century Gothic" w:cs="Century Gothic"/>
          <w:b w:val="0"/>
          <w:bCs w:val="0"/>
          <w:color w:val="000000"/>
          <w:sz w:val="21"/>
          <w:szCs w:val="21"/>
          <w:lang w:val="en-ZA"/>
        </w:rPr>
        <w:t>rtificial insemination.</w:t>
      </w:r>
    </w:p>
    <w:p w14:paraId="45BFCE60" w14:textId="667A1839" w:rsidR="002F2088" w:rsidRPr="002F2088" w:rsidRDefault="002F2088" w:rsidP="002F2088">
      <w:pPr>
        <w:pStyle w:val="BodyText"/>
        <w:ind w:right="252"/>
        <w:jc w:val="both"/>
        <w:rPr>
          <w:rFonts w:ascii="Century Gothic" w:hAnsi="Century Gothic" w:cs="Century Gothic"/>
          <w:b w:val="0"/>
          <w:bCs w:val="0"/>
          <w:color w:val="000000"/>
          <w:sz w:val="21"/>
          <w:szCs w:val="21"/>
        </w:rPr>
      </w:pPr>
      <w:r w:rsidRPr="002F2088">
        <w:rPr>
          <w:rFonts w:ascii="Century Gothic" w:hAnsi="Century Gothic" w:cs="Century Gothic"/>
          <w:b w:val="0"/>
          <w:bCs w:val="0"/>
          <w:color w:val="000000"/>
          <w:sz w:val="21"/>
          <w:szCs w:val="21"/>
        </w:rPr>
        <w:t>The incumbent will report to the Head of Discipline of Agricultural Science.</w:t>
      </w:r>
    </w:p>
    <w:p w14:paraId="6A5D066C" w14:textId="77777777" w:rsidR="002F2088" w:rsidRPr="002F2088" w:rsidRDefault="002F2088" w:rsidP="002F2088">
      <w:pPr>
        <w:pStyle w:val="BodyText"/>
        <w:ind w:right="252"/>
        <w:jc w:val="both"/>
        <w:rPr>
          <w:rFonts w:ascii="Century Gothic" w:hAnsi="Century Gothic" w:cs="Century Gothic"/>
          <w:b w:val="0"/>
          <w:bCs w:val="0"/>
          <w:color w:val="000000"/>
          <w:sz w:val="21"/>
          <w:szCs w:val="21"/>
        </w:rPr>
      </w:pPr>
    </w:p>
    <w:p w14:paraId="0DCC5D5D" w14:textId="77777777" w:rsidR="002F2088" w:rsidRPr="002F2088" w:rsidRDefault="002F2088" w:rsidP="002F2088">
      <w:pPr>
        <w:pStyle w:val="BodyText"/>
        <w:ind w:right="252"/>
        <w:jc w:val="both"/>
        <w:rPr>
          <w:rFonts w:ascii="Century Gothic" w:hAnsi="Century Gothic" w:cs="Century Gothic"/>
          <w:color w:val="000000"/>
          <w:sz w:val="21"/>
          <w:szCs w:val="21"/>
        </w:rPr>
      </w:pPr>
      <w:r w:rsidRPr="002F2088">
        <w:rPr>
          <w:rFonts w:ascii="Century Gothic" w:hAnsi="Century Gothic" w:cs="Century Gothic"/>
          <w:color w:val="000000"/>
          <w:sz w:val="21"/>
          <w:szCs w:val="21"/>
        </w:rPr>
        <w:t xml:space="preserve">Minimum Requirements: </w:t>
      </w:r>
    </w:p>
    <w:p w14:paraId="34740187" w14:textId="77777777" w:rsidR="008D5781" w:rsidRDefault="008D5781" w:rsidP="008D5781">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616B78EC" w14:textId="77777777" w:rsidR="008D5781" w:rsidRDefault="008D5781" w:rsidP="008D5781">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730AF09D" w14:textId="77777777" w:rsidR="008D5781" w:rsidRDefault="008D5781" w:rsidP="008D5781">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05BDB30C" w14:textId="77777777" w:rsidR="008D5781" w:rsidRPr="00607F63" w:rsidRDefault="008D5781" w:rsidP="008D5781">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61E672C9" w14:textId="77777777" w:rsidR="002F2088" w:rsidRPr="002F2088" w:rsidRDefault="002F2088" w:rsidP="002F2088">
      <w:pPr>
        <w:pStyle w:val="BodyText"/>
        <w:ind w:right="252"/>
        <w:jc w:val="both"/>
        <w:rPr>
          <w:rFonts w:ascii="Century Gothic" w:hAnsi="Century Gothic" w:cs="Century Gothic"/>
          <w:b w:val="0"/>
          <w:bCs w:val="0"/>
          <w:color w:val="000000"/>
          <w:sz w:val="21"/>
          <w:szCs w:val="21"/>
        </w:rPr>
      </w:pPr>
    </w:p>
    <w:bookmarkEnd w:id="1"/>
    <w:bookmarkEnd w:id="2"/>
    <w:p w14:paraId="4BDA4F40" w14:textId="65DB06B9" w:rsidR="008F42AC" w:rsidRDefault="008F42AC" w:rsidP="008F42AC">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55287D">
        <w:rPr>
          <w:rFonts w:ascii="Century Gothic" w:hAnsi="Century Gothic"/>
          <w:b/>
          <w:sz w:val="20"/>
          <w:szCs w:val="20"/>
        </w:rPr>
        <w:t>Prof Kwasi Yobo</w:t>
      </w:r>
      <w:r w:rsidRPr="00F75AB9">
        <w:rPr>
          <w:rFonts w:ascii="Century Gothic" w:hAnsi="Century Gothic"/>
          <w:b/>
          <w:sz w:val="20"/>
          <w:szCs w:val="20"/>
        </w:rPr>
        <w:t xml:space="preserve">, e-mail: </w:t>
      </w:r>
      <w:hyperlink r:id="rId8" w:history="1">
        <w:r w:rsidR="0055287D" w:rsidRPr="006C0179">
          <w:rPr>
            <w:rStyle w:val="Hyperlink"/>
            <w:rFonts w:ascii="Century Gothic" w:hAnsi="Century Gothic"/>
            <w:b/>
            <w:sz w:val="20"/>
            <w:szCs w:val="20"/>
          </w:rPr>
          <w:t>yobok@ukzn.ac.za</w:t>
        </w:r>
      </w:hyperlink>
    </w:p>
    <w:p w14:paraId="4B44BCF1" w14:textId="77777777" w:rsidR="008F42AC" w:rsidRPr="008F42AC" w:rsidRDefault="008F42AC" w:rsidP="008F42AC">
      <w:pPr>
        <w:jc w:val="both"/>
        <w:rPr>
          <w:rFonts w:ascii="Century Gothic" w:hAnsi="Century Gothic"/>
          <w:b/>
          <w:sz w:val="20"/>
          <w:szCs w:val="20"/>
        </w:rPr>
      </w:pPr>
    </w:p>
    <w:p w14:paraId="111F28E3" w14:textId="234DC3A1" w:rsidR="008F42AC" w:rsidRPr="002B0994" w:rsidRDefault="008F42AC" w:rsidP="008F42AC">
      <w:pPr>
        <w:jc w:val="both"/>
        <w:rPr>
          <w:rFonts w:ascii="Century Gothic" w:hAnsi="Century Gothic"/>
          <w:b/>
          <w:color w:val="000000" w:themeColor="text1"/>
          <w:sz w:val="21"/>
          <w:szCs w:val="21"/>
          <w:lang w:eastAsia="en-ZA"/>
        </w:rPr>
      </w:pPr>
      <w:r w:rsidRPr="002B0994">
        <w:rPr>
          <w:rFonts w:ascii="Century Gothic" w:hAnsi="Century Gothic"/>
          <w:b/>
          <w:color w:val="000000" w:themeColor="text1"/>
          <w:sz w:val="21"/>
          <w:szCs w:val="21"/>
          <w:lang w:eastAsia="en-ZA"/>
        </w:rPr>
        <w:t xml:space="preserve">The closing date for receipt of applications is </w:t>
      </w:r>
      <w:r w:rsidR="006841FE">
        <w:rPr>
          <w:rFonts w:ascii="Century Gothic" w:hAnsi="Century Gothic"/>
          <w:b/>
          <w:color w:val="000000" w:themeColor="text1"/>
          <w:sz w:val="21"/>
          <w:szCs w:val="21"/>
          <w:lang w:eastAsia="en-ZA"/>
        </w:rPr>
        <w:t>22 May 2026</w:t>
      </w:r>
      <w:r w:rsidRPr="002B0994">
        <w:rPr>
          <w:rFonts w:ascii="Century Gothic" w:hAnsi="Century Gothic"/>
          <w:b/>
          <w:color w:val="000000" w:themeColor="text1"/>
          <w:sz w:val="21"/>
          <w:szCs w:val="21"/>
          <w:lang w:eastAsia="en-ZA"/>
        </w:rPr>
        <w:t>.</w:t>
      </w:r>
    </w:p>
    <w:p w14:paraId="73704FBF" w14:textId="1D992DA1" w:rsidR="008F42AC" w:rsidRDefault="008F42AC" w:rsidP="008F42AC">
      <w:pPr>
        <w:spacing w:before="100" w:beforeAutospacing="1"/>
        <w:jc w:val="both"/>
        <w:rPr>
          <w:rFonts w:ascii="Century Gothic" w:hAnsi="Century Gothic"/>
          <w:b/>
          <w:sz w:val="21"/>
          <w:szCs w:val="21"/>
          <w:lang w:eastAsia="en-ZA"/>
        </w:rPr>
      </w:pPr>
      <w:r w:rsidRPr="002B0994">
        <w:rPr>
          <w:rFonts w:ascii="Century Gothic" w:hAnsi="Century Gothic"/>
          <w:b/>
          <w:bCs/>
          <w:color w:val="000000" w:themeColor="text1"/>
          <w:sz w:val="21"/>
          <w:szCs w:val="21"/>
        </w:rPr>
        <w:t>Applicants are required to submit a detailed CV and covering letter highlight</w:t>
      </w:r>
      <w:r w:rsidR="00C25DD8">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lang w:eastAsia="en-ZA"/>
        </w:rPr>
        <w:t xml:space="preserve">Application documentation, clearly </w:t>
      </w:r>
      <w:r w:rsidRPr="006841FE">
        <w:rPr>
          <w:rFonts w:ascii="Century Gothic" w:hAnsi="Century Gothic"/>
          <w:b/>
          <w:color w:val="000000" w:themeColor="text1"/>
          <w:sz w:val="21"/>
          <w:szCs w:val="21"/>
          <w:u w:val="single"/>
          <w:lang w:eastAsia="en-ZA"/>
        </w:rPr>
        <w:t>indicating the reference no and the module applied for</w:t>
      </w:r>
      <w:r w:rsidRPr="002B0994">
        <w:rPr>
          <w:rFonts w:ascii="Century Gothic" w:hAnsi="Century Gothic"/>
          <w:b/>
          <w:color w:val="000000" w:themeColor="text1"/>
          <w:sz w:val="21"/>
          <w:szCs w:val="21"/>
          <w:lang w:eastAsia="en-ZA"/>
        </w:rPr>
        <w:t>, must be emailed to the discipline administrator, email</w:t>
      </w:r>
      <w:r w:rsidRPr="005E5C6E">
        <w:rPr>
          <w:rFonts w:ascii="Century Gothic" w:hAnsi="Century Gothic"/>
          <w:b/>
          <w:sz w:val="21"/>
          <w:szCs w:val="21"/>
          <w:lang w:eastAsia="en-ZA"/>
        </w:rPr>
        <w:t xml:space="preserve">: </w:t>
      </w:r>
      <w:r w:rsidR="0055287D">
        <w:rPr>
          <w:rStyle w:val="Hyperlink"/>
          <w:rFonts w:ascii="Century Gothic" w:hAnsi="Century Gothic"/>
          <w:b/>
          <w:sz w:val="21"/>
          <w:szCs w:val="21"/>
        </w:rPr>
        <w:t>maikoo</w:t>
      </w:r>
      <w:r w:rsidR="00461E4A">
        <w:rPr>
          <w:rStyle w:val="Hyperlink"/>
          <w:rFonts w:ascii="Century Gothic" w:hAnsi="Century Gothic"/>
          <w:b/>
          <w:sz w:val="21"/>
          <w:szCs w:val="21"/>
        </w:rPr>
        <w:t>r</w:t>
      </w:r>
      <w:r w:rsidR="0055287D">
        <w:rPr>
          <w:rStyle w:val="Hyperlink"/>
          <w:rFonts w:ascii="Century Gothic" w:hAnsi="Century Gothic"/>
          <w:b/>
          <w:sz w:val="21"/>
          <w:szCs w:val="21"/>
        </w:rPr>
        <w:t>@</w:t>
      </w:r>
      <w:r w:rsidRPr="005B3739">
        <w:rPr>
          <w:rStyle w:val="Hyperlink"/>
          <w:rFonts w:ascii="Century Gothic" w:hAnsi="Century Gothic"/>
          <w:b/>
          <w:sz w:val="21"/>
          <w:szCs w:val="21"/>
          <w:lang w:eastAsia="en-ZA"/>
        </w:rPr>
        <w:t>ukzn.ac.za</w:t>
      </w:r>
      <w:r>
        <w:rPr>
          <w:rFonts w:ascii="Century Gothic" w:hAnsi="Century Gothic"/>
          <w:b/>
          <w:color w:val="000000" w:themeColor="text1"/>
          <w:sz w:val="21"/>
          <w:szCs w:val="21"/>
          <w:lang w:eastAsia="en-ZA"/>
        </w:rPr>
        <w:t xml:space="preserve">, </w:t>
      </w:r>
      <w:r>
        <w:rPr>
          <w:rFonts w:ascii="Century Gothic" w:hAnsi="Century Gothic"/>
          <w:b/>
          <w:sz w:val="21"/>
          <w:szCs w:val="21"/>
          <w:lang w:eastAsia="en-ZA"/>
        </w:rPr>
        <w:t xml:space="preserve">before the closing date. </w:t>
      </w:r>
    </w:p>
    <w:p w14:paraId="36B056F0" w14:textId="77777777" w:rsidR="008F42AC" w:rsidRPr="005E5C6E" w:rsidRDefault="008F42AC" w:rsidP="008F42AC">
      <w:pPr>
        <w:spacing w:before="100" w:beforeAutospacing="1"/>
        <w:jc w:val="both"/>
        <w:rPr>
          <w:rFonts w:ascii="Century Gothic" w:hAnsi="Century Gothic"/>
        </w:rPr>
      </w:pPr>
      <w:r>
        <w:rPr>
          <w:rFonts w:ascii="Century Gothic" w:hAnsi="Century Gothic"/>
          <w:b/>
          <w:sz w:val="21"/>
          <w:szCs w:val="21"/>
          <w:lang w:eastAsia="en-ZA"/>
        </w:rPr>
        <w:t xml:space="preserve">The University reserves the right not to make an appointment to this advertisement. </w:t>
      </w:r>
    </w:p>
    <w:p w14:paraId="00DEBDF7" w14:textId="77777777" w:rsidR="008F42AC" w:rsidRPr="00D01158" w:rsidRDefault="008F42AC" w:rsidP="008F42AC">
      <w:pPr>
        <w:jc w:val="both"/>
        <w:rPr>
          <w:rFonts w:ascii="Century Gothic" w:hAnsi="Century Gothic"/>
        </w:rPr>
      </w:pPr>
    </w:p>
    <w:p w14:paraId="7C2A6632" w14:textId="77777777" w:rsidR="008F42AC" w:rsidRPr="00F52623" w:rsidRDefault="008F42AC" w:rsidP="008F42AC">
      <w:pPr>
        <w:pStyle w:val="BodyText"/>
        <w:spacing w:line="360" w:lineRule="auto"/>
        <w:ind w:right="249"/>
        <w:jc w:val="both"/>
        <w:rPr>
          <w:rFonts w:ascii="Century Gothic" w:hAnsi="Century Gothic"/>
          <w:b w:val="0"/>
          <w:sz w:val="20"/>
          <w:szCs w:val="20"/>
        </w:rPr>
      </w:pPr>
      <w:r w:rsidRPr="00F52623">
        <w:rPr>
          <w:rFonts w:ascii="Century Gothic" w:hAnsi="Century Gothic" w:cs="Arial"/>
          <w:b w:val="0"/>
          <w:i/>
          <w:iCs/>
          <w:sz w:val="20"/>
          <w:szCs w:val="20"/>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sidRPr="00F52623">
        <w:rPr>
          <w:rFonts w:ascii="Century Gothic" w:hAnsi="Century Gothic" w:cs="Arial"/>
          <w:b w:val="0"/>
          <w:i/>
          <w:iCs/>
          <w:sz w:val="20"/>
          <w:szCs w:val="20"/>
        </w:rPr>
        <w:t>endeavour</w:t>
      </w:r>
      <w:proofErr w:type="spellEnd"/>
      <w:r w:rsidRPr="00F52623">
        <w:rPr>
          <w:rFonts w:ascii="Century Gothic" w:hAnsi="Century Gothic" w:cs="Arial"/>
          <w:b w:val="0"/>
          <w:i/>
          <w:iCs/>
          <w:sz w:val="20"/>
          <w:szCs w:val="20"/>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019F9896" w14:textId="77777777" w:rsidR="008F42AC" w:rsidRPr="00F75AB9" w:rsidRDefault="008F42AC" w:rsidP="008F42AC">
      <w:pPr>
        <w:jc w:val="both"/>
        <w:rPr>
          <w:rFonts w:ascii="Century Gothic" w:hAnsi="Century Gothic"/>
          <w:b/>
          <w:sz w:val="16"/>
          <w:szCs w:val="16"/>
        </w:rPr>
      </w:pPr>
    </w:p>
    <w:sectPr w:rsidR="008F42AC" w:rsidRPr="00F75AB9" w:rsidSect="008F42A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8C"/>
    <w:multiLevelType w:val="hybridMultilevel"/>
    <w:tmpl w:val="61686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8F6FB0"/>
    <w:multiLevelType w:val="hybridMultilevel"/>
    <w:tmpl w:val="E206923C"/>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7A19E7"/>
    <w:multiLevelType w:val="hybridMultilevel"/>
    <w:tmpl w:val="370C2FB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1F510E6D"/>
    <w:multiLevelType w:val="hybridMultilevel"/>
    <w:tmpl w:val="59F8FF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EAE7D10"/>
    <w:multiLevelType w:val="hybridMultilevel"/>
    <w:tmpl w:val="4064B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 w15:restartNumberingAfterBreak="0">
    <w:nsid w:val="4E3471D8"/>
    <w:multiLevelType w:val="hybridMultilevel"/>
    <w:tmpl w:val="8F9CBCE0"/>
    <w:lvl w:ilvl="0" w:tplc="06B0ED5C">
      <w:start w:val="1"/>
      <w:numFmt w:val="bullet"/>
      <w:lvlText w:val=""/>
      <w:lvlJc w:val="righ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B195354"/>
    <w:multiLevelType w:val="hybridMultilevel"/>
    <w:tmpl w:val="96F6BFD4"/>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9857676">
    <w:abstractNumId w:val="9"/>
  </w:num>
  <w:num w:numId="2" w16cid:durableId="3765883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232055">
    <w:abstractNumId w:val="3"/>
  </w:num>
  <w:num w:numId="4" w16cid:durableId="1906913455">
    <w:abstractNumId w:val="0"/>
  </w:num>
  <w:num w:numId="5" w16cid:durableId="649673128">
    <w:abstractNumId w:val="5"/>
  </w:num>
  <w:num w:numId="6" w16cid:durableId="42415284">
    <w:abstractNumId w:val="8"/>
  </w:num>
  <w:num w:numId="7" w16cid:durableId="138812764">
    <w:abstractNumId w:val="10"/>
  </w:num>
  <w:num w:numId="8" w16cid:durableId="1324511874">
    <w:abstractNumId w:val="7"/>
  </w:num>
  <w:num w:numId="9" w16cid:durableId="963197005">
    <w:abstractNumId w:val="1"/>
  </w:num>
  <w:num w:numId="10" w16cid:durableId="488251511">
    <w:abstractNumId w:val="4"/>
  </w:num>
  <w:num w:numId="11" w16cid:durableId="1481119208">
    <w:abstractNumId w:val="2"/>
  </w:num>
  <w:num w:numId="12" w16cid:durableId="1903128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NKgFAKaMsNQtAAAA"/>
  </w:docVars>
  <w:rsids>
    <w:rsidRoot w:val="00063A81"/>
    <w:rsid w:val="000571A5"/>
    <w:rsid w:val="00063A81"/>
    <w:rsid w:val="000A4897"/>
    <w:rsid w:val="000C7F3A"/>
    <w:rsid w:val="000D4E3F"/>
    <w:rsid w:val="00116E99"/>
    <w:rsid w:val="00146219"/>
    <w:rsid w:val="001C091C"/>
    <w:rsid w:val="001E06DB"/>
    <w:rsid w:val="00200855"/>
    <w:rsid w:val="00243043"/>
    <w:rsid w:val="00260B85"/>
    <w:rsid w:val="002808F5"/>
    <w:rsid w:val="002854A7"/>
    <w:rsid w:val="002A7061"/>
    <w:rsid w:val="002F2088"/>
    <w:rsid w:val="002F5ECE"/>
    <w:rsid w:val="002F617A"/>
    <w:rsid w:val="00357E89"/>
    <w:rsid w:val="00393B04"/>
    <w:rsid w:val="00396AC2"/>
    <w:rsid w:val="00404136"/>
    <w:rsid w:val="0042331A"/>
    <w:rsid w:val="00424478"/>
    <w:rsid w:val="00426AC4"/>
    <w:rsid w:val="00426BB9"/>
    <w:rsid w:val="00461E4A"/>
    <w:rsid w:val="004635B7"/>
    <w:rsid w:val="0046509F"/>
    <w:rsid w:val="004E22CA"/>
    <w:rsid w:val="004E2347"/>
    <w:rsid w:val="004E6D4F"/>
    <w:rsid w:val="00520ABA"/>
    <w:rsid w:val="00547205"/>
    <w:rsid w:val="0055287D"/>
    <w:rsid w:val="005C2979"/>
    <w:rsid w:val="00611C5F"/>
    <w:rsid w:val="00613E86"/>
    <w:rsid w:val="00657BE0"/>
    <w:rsid w:val="00682475"/>
    <w:rsid w:val="006841FE"/>
    <w:rsid w:val="006B1467"/>
    <w:rsid w:val="006C007A"/>
    <w:rsid w:val="006F420C"/>
    <w:rsid w:val="007415DE"/>
    <w:rsid w:val="007421BC"/>
    <w:rsid w:val="007535E9"/>
    <w:rsid w:val="00757D6E"/>
    <w:rsid w:val="007939C3"/>
    <w:rsid w:val="007B7187"/>
    <w:rsid w:val="007E43B5"/>
    <w:rsid w:val="0081711F"/>
    <w:rsid w:val="00823215"/>
    <w:rsid w:val="008343A9"/>
    <w:rsid w:val="008435AB"/>
    <w:rsid w:val="00860911"/>
    <w:rsid w:val="008B06BA"/>
    <w:rsid w:val="008C5196"/>
    <w:rsid w:val="008D2E6C"/>
    <w:rsid w:val="008D5781"/>
    <w:rsid w:val="008E0A09"/>
    <w:rsid w:val="008F42AC"/>
    <w:rsid w:val="0091658E"/>
    <w:rsid w:val="009271C5"/>
    <w:rsid w:val="0096460A"/>
    <w:rsid w:val="00A07CC2"/>
    <w:rsid w:val="00A157A7"/>
    <w:rsid w:val="00AD5E43"/>
    <w:rsid w:val="00AE3A23"/>
    <w:rsid w:val="00AE5A3E"/>
    <w:rsid w:val="00AF0B07"/>
    <w:rsid w:val="00B241C9"/>
    <w:rsid w:val="00B651E0"/>
    <w:rsid w:val="00BB613A"/>
    <w:rsid w:val="00BD6138"/>
    <w:rsid w:val="00C0175F"/>
    <w:rsid w:val="00C033EE"/>
    <w:rsid w:val="00C1087F"/>
    <w:rsid w:val="00C25DD8"/>
    <w:rsid w:val="00C43C9C"/>
    <w:rsid w:val="00C451D4"/>
    <w:rsid w:val="00C87728"/>
    <w:rsid w:val="00CC2ABF"/>
    <w:rsid w:val="00CC6F48"/>
    <w:rsid w:val="00CE128D"/>
    <w:rsid w:val="00CF2209"/>
    <w:rsid w:val="00D07437"/>
    <w:rsid w:val="00D72F66"/>
    <w:rsid w:val="00D92693"/>
    <w:rsid w:val="00DA08AE"/>
    <w:rsid w:val="00DA2948"/>
    <w:rsid w:val="00DE094D"/>
    <w:rsid w:val="00E07472"/>
    <w:rsid w:val="00E14C1F"/>
    <w:rsid w:val="00E30CEB"/>
    <w:rsid w:val="00E85635"/>
    <w:rsid w:val="00EB28A8"/>
    <w:rsid w:val="00ED1D39"/>
    <w:rsid w:val="00EE5631"/>
    <w:rsid w:val="00EE59E8"/>
    <w:rsid w:val="00F561E5"/>
    <w:rsid w:val="00F602A3"/>
    <w:rsid w:val="00FB43EF"/>
    <w:rsid w:val="00FB494E"/>
    <w:rsid w:val="00FC1C0E"/>
    <w:rsid w:val="00FC3EE7"/>
    <w:rsid w:val="00FC6016"/>
    <w:rsid w:val="00FD249E"/>
    <w:rsid w:val="00FE320F"/>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semiHidden/>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30CEB"/>
    <w:rPr>
      <w:rFonts w:ascii="Trebuchet MS" w:hAnsi="Trebuchet MS" w:cs="Calibri"/>
      <w:b/>
      <w:bCs/>
      <w:sz w:val="24"/>
      <w:szCs w:val="24"/>
      <w:lang w:val="en-US"/>
    </w:rPr>
  </w:style>
  <w:style w:type="paragraph" w:styleId="Revision">
    <w:name w:val="Revision"/>
    <w:hidden/>
    <w:uiPriority w:val="99"/>
    <w:semiHidden/>
    <w:rsid w:val="000A4897"/>
    <w:pPr>
      <w:spacing w:after="0" w:line="240" w:lineRule="auto"/>
    </w:pPr>
  </w:style>
  <w:style w:type="paragraph" w:styleId="ListParagraph">
    <w:name w:val="List Paragraph"/>
    <w:basedOn w:val="Normal"/>
    <w:uiPriority w:val="34"/>
    <w:qFormat/>
    <w:rsid w:val="008D5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2009615a076e54c7d63984a9fffd830">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c7c22989a1fe2d1619ec2b4c862bfbf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BF27E538-A378-4D14-9A29-9D1BAC07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502DA-8C33-4301-9DF0-6B2BB61C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Rashika Maikoo</cp:lastModifiedBy>
  <cp:revision>2</cp:revision>
  <dcterms:created xsi:type="dcterms:W3CDTF">2026-05-18T07:21:00Z</dcterms:created>
  <dcterms:modified xsi:type="dcterms:W3CDTF">2026-05-18T07:21:00Z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0x010100BE84F99DBB262742A4AE100422DE421F</vt:lpwstr>
  </property>
</Properties>
</file>