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3B42" w14:textId="77777777" w:rsidR="00A17B3F" w:rsidRPr="00DE3D27" w:rsidRDefault="00A17B3F" w:rsidP="007E1537">
      <w:pPr>
        <w:jc w:val="both"/>
        <w:rPr>
          <w:rFonts w:ascii="Century Gothic" w:hAnsi="Century Gothic"/>
          <w:b/>
          <w:bCs/>
          <w:sz w:val="21"/>
          <w:szCs w:val="21"/>
        </w:rPr>
      </w:pPr>
      <w:r w:rsidRPr="00DE3D27">
        <w:rPr>
          <w:rFonts w:ascii="Century Gothic" w:hAnsi="Century Gothic"/>
          <w:b/>
          <w:bCs/>
          <w:sz w:val="21"/>
          <w:szCs w:val="21"/>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7ABF13C9" w14:textId="77777777" w:rsidR="000B1277" w:rsidRPr="00E848C9" w:rsidRDefault="000B1277" w:rsidP="00E848C9">
      <w:pPr>
        <w:jc w:val="center"/>
        <w:rPr>
          <w:rFonts w:ascii="Century Gothic" w:hAnsi="Century Gothic" w:cs="Arial"/>
          <w:b/>
          <w:sz w:val="22"/>
          <w:szCs w:val="22"/>
        </w:rPr>
      </w:pPr>
      <w:r w:rsidRPr="00184259">
        <w:rPr>
          <w:rFonts w:ascii="Century Gothic" w:hAnsi="Century Gothic"/>
          <w:b/>
          <w:bCs/>
          <w:sz w:val="22"/>
          <w:szCs w:val="22"/>
          <w:lang w:val="en-GB"/>
        </w:rPr>
        <w:t xml:space="preserve"> </w:t>
      </w:r>
    </w:p>
    <w:p w14:paraId="0F670ACC" w14:textId="77777777" w:rsidR="00385830" w:rsidRPr="007E1537" w:rsidRDefault="00385830" w:rsidP="00385830">
      <w:pPr>
        <w:spacing w:after="120"/>
        <w:jc w:val="center"/>
        <w:rPr>
          <w:rFonts w:ascii="Century Gothic" w:hAnsi="Century Gothic" w:cs="Arial"/>
          <w:b/>
          <w:sz w:val="21"/>
          <w:szCs w:val="21"/>
          <w:u w:val="single"/>
        </w:rPr>
      </w:pPr>
      <w:r w:rsidRPr="007E1537">
        <w:rPr>
          <w:rFonts w:ascii="Century Gothic" w:hAnsi="Century Gothic" w:cs="Arial"/>
          <w:b/>
          <w:sz w:val="21"/>
          <w:szCs w:val="21"/>
          <w:u w:val="single"/>
        </w:rPr>
        <w:t>COLLEGE OF AGRICULTURE, ENGINEERING AND SCIENCE</w:t>
      </w:r>
    </w:p>
    <w:p w14:paraId="7F15F990" w14:textId="77777777" w:rsidR="00511FE1" w:rsidRPr="007E1537" w:rsidRDefault="00511FE1" w:rsidP="00385830">
      <w:pPr>
        <w:jc w:val="center"/>
        <w:rPr>
          <w:rFonts w:ascii="Century Gothic" w:hAnsi="Century Gothic" w:cs="Arial"/>
          <w:b/>
          <w:bCs/>
          <w:sz w:val="21"/>
          <w:szCs w:val="21"/>
        </w:rPr>
      </w:pPr>
    </w:p>
    <w:p w14:paraId="5DBB35DC" w14:textId="77777777" w:rsidR="00E00C23" w:rsidRDefault="00E00C23" w:rsidP="00E00C23">
      <w:pPr>
        <w:jc w:val="center"/>
        <w:rPr>
          <w:rFonts w:ascii="Century Gothic" w:hAnsi="Century Gothic" w:cs="Arial"/>
          <w:b/>
          <w:bCs/>
          <w:sz w:val="20"/>
          <w:szCs w:val="20"/>
        </w:rPr>
      </w:pPr>
      <w:r w:rsidRPr="00F75AB9">
        <w:rPr>
          <w:rFonts w:ascii="Century Gothic" w:hAnsi="Century Gothic" w:cs="Arial"/>
          <w:b/>
          <w:bCs/>
          <w:sz w:val="20"/>
          <w:szCs w:val="20"/>
        </w:rPr>
        <w:t>AD HOC LECTURER</w:t>
      </w:r>
    </w:p>
    <w:p w14:paraId="3A637827" w14:textId="77777777" w:rsidR="00AA3442" w:rsidRDefault="00AA3442" w:rsidP="00AA3442">
      <w:pPr>
        <w:jc w:val="center"/>
        <w:rPr>
          <w:rFonts w:ascii="Century Gothic" w:hAnsi="Century Gothic" w:cs="Arial"/>
          <w:b/>
          <w:bCs/>
          <w:sz w:val="20"/>
          <w:szCs w:val="20"/>
        </w:rPr>
      </w:pPr>
      <w:r w:rsidRPr="00F75AB9">
        <w:rPr>
          <w:rFonts w:ascii="Century Gothic" w:hAnsi="Century Gothic" w:cs="Arial"/>
          <w:b/>
          <w:bCs/>
          <w:sz w:val="20"/>
          <w:szCs w:val="20"/>
        </w:rPr>
        <w:t>SCHOOL OF AGRICULTURE AND SCIENCE</w:t>
      </w:r>
    </w:p>
    <w:p w14:paraId="7A462A9A" w14:textId="19B11AF2" w:rsidR="000C2943" w:rsidRPr="00AA3442" w:rsidRDefault="000C2943" w:rsidP="00AA3442">
      <w:pPr>
        <w:jc w:val="center"/>
        <w:rPr>
          <w:rFonts w:ascii="Century Gothic" w:hAnsi="Century Gothic" w:cs="Arial"/>
          <w:b/>
          <w:bCs/>
          <w:sz w:val="20"/>
          <w:szCs w:val="20"/>
        </w:rPr>
      </w:pPr>
      <w:r w:rsidRPr="00F75AB9">
        <w:rPr>
          <w:rFonts w:ascii="Century Gothic" w:hAnsi="Century Gothic" w:cs="Arial"/>
          <w:b/>
          <w:sz w:val="20"/>
          <w:szCs w:val="20"/>
        </w:rPr>
        <w:t>DISCIPLINE OF AGRICULTURAL SCIENCE</w:t>
      </w:r>
    </w:p>
    <w:p w14:paraId="3A1AC04C" w14:textId="77777777" w:rsidR="00712D07" w:rsidRDefault="00E00C23" w:rsidP="00712D07">
      <w:pPr>
        <w:jc w:val="center"/>
        <w:rPr>
          <w:rFonts w:ascii="Century Gothic" w:hAnsi="Century Gothic" w:cs="Arial"/>
          <w:b/>
          <w:bCs/>
          <w:sz w:val="20"/>
          <w:szCs w:val="20"/>
        </w:rPr>
      </w:pPr>
      <w:r w:rsidRPr="00F75AB9">
        <w:rPr>
          <w:rFonts w:ascii="Century Gothic" w:hAnsi="Century Gothic" w:cs="Arial"/>
          <w:b/>
          <w:bCs/>
          <w:sz w:val="20"/>
          <w:szCs w:val="20"/>
        </w:rPr>
        <w:t>CROP SCIENCE</w:t>
      </w:r>
    </w:p>
    <w:p w14:paraId="24BE28CD" w14:textId="669D42DB" w:rsidR="00E00C23" w:rsidRPr="00712D07" w:rsidRDefault="00E00C23" w:rsidP="00712D07">
      <w:pPr>
        <w:jc w:val="center"/>
        <w:rPr>
          <w:rFonts w:ascii="Century Gothic" w:hAnsi="Century Gothic" w:cs="Arial"/>
          <w:b/>
          <w:bCs/>
          <w:sz w:val="20"/>
          <w:szCs w:val="20"/>
        </w:rPr>
      </w:pPr>
      <w:r w:rsidRPr="00F75AB9">
        <w:rPr>
          <w:rFonts w:ascii="Century Gothic" w:hAnsi="Century Gothic" w:cs="Arial"/>
          <w:b/>
          <w:sz w:val="20"/>
          <w:szCs w:val="20"/>
        </w:rPr>
        <w:t>(</w:t>
      </w:r>
      <w:r>
        <w:rPr>
          <w:rFonts w:ascii="Century Gothic" w:hAnsi="Century Gothic" w:cs="Arial"/>
          <w:b/>
          <w:caps/>
          <w:sz w:val="20"/>
          <w:szCs w:val="20"/>
        </w:rPr>
        <w:t>september/OCTOBER</w:t>
      </w:r>
      <w:r w:rsidRPr="00F75AB9">
        <w:rPr>
          <w:rFonts w:ascii="Century Gothic" w:hAnsi="Century Gothic" w:cs="Arial"/>
          <w:b/>
          <w:caps/>
          <w:sz w:val="20"/>
          <w:szCs w:val="20"/>
        </w:rPr>
        <w:t xml:space="preserve"> </w:t>
      </w:r>
      <w:r w:rsidRPr="00F75AB9">
        <w:rPr>
          <w:rFonts w:ascii="Century Gothic" w:hAnsi="Century Gothic" w:cs="Arial"/>
          <w:b/>
          <w:sz w:val="20"/>
          <w:szCs w:val="20"/>
        </w:rPr>
        <w:t xml:space="preserve">2026 to </w:t>
      </w:r>
      <w:r>
        <w:rPr>
          <w:rFonts w:ascii="Century Gothic" w:hAnsi="Century Gothic" w:cs="Arial"/>
          <w:b/>
          <w:sz w:val="20"/>
          <w:szCs w:val="20"/>
        </w:rPr>
        <w:t>DECEMBER</w:t>
      </w:r>
      <w:r w:rsidRPr="00F75AB9">
        <w:rPr>
          <w:rFonts w:ascii="Century Gothic" w:hAnsi="Century Gothic" w:cs="Arial"/>
          <w:b/>
          <w:sz w:val="20"/>
          <w:szCs w:val="20"/>
        </w:rPr>
        <w:t xml:space="preserve"> 2026)</w:t>
      </w:r>
    </w:p>
    <w:p w14:paraId="299A6F9F" w14:textId="77777777" w:rsidR="00E00C23" w:rsidRPr="00F75AB9" w:rsidRDefault="00E00C23" w:rsidP="00E00C23">
      <w:pPr>
        <w:jc w:val="center"/>
        <w:rPr>
          <w:rFonts w:ascii="Century Gothic" w:hAnsi="Century Gothic" w:cs="Arial"/>
          <w:b/>
          <w:bCs/>
          <w:sz w:val="20"/>
          <w:szCs w:val="20"/>
        </w:rPr>
      </w:pPr>
      <w:r w:rsidRPr="00F75AB9">
        <w:rPr>
          <w:rFonts w:ascii="Century Gothic" w:hAnsi="Century Gothic" w:cs="Arial"/>
          <w:b/>
          <w:bCs/>
          <w:sz w:val="20"/>
          <w:szCs w:val="20"/>
        </w:rPr>
        <w:t>PIETERMARITZBURG CAMPUS</w:t>
      </w:r>
    </w:p>
    <w:p w14:paraId="24B8DDE9" w14:textId="77777777" w:rsidR="00E00C23" w:rsidRPr="00F75AB9" w:rsidRDefault="00E00C23" w:rsidP="00E00C23">
      <w:pPr>
        <w:jc w:val="center"/>
        <w:rPr>
          <w:rFonts w:ascii="Century Gothic" w:hAnsi="Century Gothic" w:cs="Arial"/>
          <w:b/>
          <w:bCs/>
          <w:sz w:val="20"/>
          <w:szCs w:val="20"/>
        </w:rPr>
      </w:pPr>
    </w:p>
    <w:p w14:paraId="6326017E" w14:textId="7FE6BB8D" w:rsidR="00E00C23" w:rsidRPr="00F75AB9" w:rsidRDefault="00E00C23" w:rsidP="00E00C23">
      <w:pPr>
        <w:jc w:val="center"/>
        <w:rPr>
          <w:rFonts w:ascii="Century Gothic" w:hAnsi="Century Gothic" w:cs="Arial"/>
          <w:b/>
          <w:bCs/>
          <w:sz w:val="20"/>
          <w:szCs w:val="20"/>
        </w:rPr>
      </w:pPr>
      <w:r w:rsidRPr="00F75AB9">
        <w:rPr>
          <w:rFonts w:ascii="Century Gothic" w:hAnsi="Century Gothic" w:cs="Arial"/>
          <w:b/>
          <w:bCs/>
          <w:sz w:val="20"/>
          <w:szCs w:val="20"/>
        </w:rPr>
        <w:t xml:space="preserve">REF NO.: </w:t>
      </w:r>
      <w:r w:rsidR="00A03C83">
        <w:rPr>
          <w:rFonts w:ascii="Century Gothic" w:hAnsi="Century Gothic" w:cs="Arial"/>
          <w:b/>
          <w:bCs/>
          <w:sz w:val="20"/>
          <w:szCs w:val="20"/>
        </w:rPr>
        <w:t>SAScAgriSc</w:t>
      </w:r>
      <w:r w:rsidR="0004385D">
        <w:rPr>
          <w:rFonts w:ascii="Century Gothic" w:hAnsi="Century Gothic" w:cs="Arial"/>
          <w:b/>
          <w:bCs/>
          <w:sz w:val="20"/>
          <w:szCs w:val="20"/>
        </w:rPr>
        <w:t>5</w:t>
      </w:r>
      <w:r w:rsidRPr="007C0AB0">
        <w:rPr>
          <w:rFonts w:ascii="Century Gothic" w:hAnsi="Century Gothic" w:cs="Arial"/>
          <w:b/>
          <w:bCs/>
          <w:sz w:val="20"/>
          <w:szCs w:val="20"/>
        </w:rPr>
        <w:t>/2026</w:t>
      </w:r>
      <w:r w:rsidRPr="00F75AB9">
        <w:rPr>
          <w:rFonts w:ascii="Century Gothic" w:hAnsi="Century Gothic" w:cs="Arial"/>
          <w:b/>
          <w:bCs/>
          <w:sz w:val="20"/>
          <w:szCs w:val="20"/>
        </w:rPr>
        <w:br/>
      </w:r>
    </w:p>
    <w:p w14:paraId="44143469" w14:textId="39E6AED7" w:rsidR="00E00C23" w:rsidRPr="00F75AB9" w:rsidRDefault="00E00C23" w:rsidP="00E00C23">
      <w:pPr>
        <w:jc w:val="both"/>
        <w:rPr>
          <w:rFonts w:ascii="Century Gothic" w:hAnsi="Century Gothic" w:cs="Arial"/>
          <w:sz w:val="20"/>
          <w:szCs w:val="20"/>
        </w:rPr>
      </w:pPr>
      <w:r w:rsidRPr="00F75AB9">
        <w:rPr>
          <w:rFonts w:ascii="Century Gothic" w:hAnsi="Century Gothic" w:cs="Arial"/>
          <w:sz w:val="20"/>
          <w:szCs w:val="20"/>
        </w:rPr>
        <w:t>The successful candidate appointed to this ad hoc position will be responsible for lecturing a 3</w:t>
      </w:r>
      <w:r w:rsidRPr="00F75AB9">
        <w:rPr>
          <w:rFonts w:ascii="Century Gothic" w:hAnsi="Century Gothic" w:cs="Arial"/>
          <w:sz w:val="20"/>
          <w:szCs w:val="20"/>
          <w:vertAlign w:val="superscript"/>
        </w:rPr>
        <w:t>rd</w:t>
      </w:r>
      <w:r w:rsidRPr="00F75AB9">
        <w:rPr>
          <w:rFonts w:ascii="Century Gothic" w:hAnsi="Century Gothic" w:cs="Arial"/>
          <w:sz w:val="20"/>
          <w:szCs w:val="20"/>
        </w:rPr>
        <w:t xml:space="preserve">-year undergraduate Crop Science Module. Duties include teaching and delivering the practical component of </w:t>
      </w:r>
      <w:r w:rsidR="002D3CEA">
        <w:rPr>
          <w:rFonts w:ascii="Century Gothic" w:hAnsi="Century Gothic" w:cs="Arial"/>
          <w:sz w:val="20"/>
          <w:szCs w:val="20"/>
        </w:rPr>
        <w:t xml:space="preserve">the </w:t>
      </w:r>
      <w:r>
        <w:rPr>
          <w:rFonts w:ascii="Century Gothic" w:hAnsi="Century Gothic" w:cs="Arial"/>
          <w:sz w:val="20"/>
          <w:szCs w:val="20"/>
        </w:rPr>
        <w:t>Introduction to Plant Production</w:t>
      </w:r>
      <w:r w:rsidRPr="00F75AB9">
        <w:rPr>
          <w:rFonts w:ascii="Century Gothic" w:hAnsi="Century Gothic" w:cs="Arial"/>
          <w:sz w:val="20"/>
          <w:szCs w:val="20"/>
        </w:rPr>
        <w:t xml:space="preserve"> (AGPS</w:t>
      </w:r>
      <w:r>
        <w:rPr>
          <w:rFonts w:ascii="Century Gothic" w:hAnsi="Century Gothic" w:cs="Arial"/>
          <w:sz w:val="20"/>
          <w:szCs w:val="20"/>
        </w:rPr>
        <w:t>200</w:t>
      </w:r>
      <w:r w:rsidRPr="00F75AB9">
        <w:rPr>
          <w:rFonts w:ascii="Century Gothic" w:hAnsi="Century Gothic" w:cs="Arial"/>
          <w:sz w:val="20"/>
          <w:szCs w:val="20"/>
        </w:rPr>
        <w:t>)</w:t>
      </w:r>
      <w:r>
        <w:rPr>
          <w:rFonts w:ascii="Century Gothic" w:hAnsi="Century Gothic" w:cs="Arial"/>
          <w:sz w:val="20"/>
          <w:szCs w:val="20"/>
        </w:rPr>
        <w:t xml:space="preserve"> module</w:t>
      </w:r>
      <w:r w:rsidRPr="00F75AB9">
        <w:rPr>
          <w:rFonts w:ascii="Century Gothic" w:hAnsi="Century Gothic" w:cs="Arial"/>
          <w:sz w:val="20"/>
          <w:szCs w:val="20"/>
        </w:rPr>
        <w:t>, setting and marking tests and exams and student consultation. The incumbent must possess skills in understanding</w:t>
      </w:r>
      <w:r w:rsidR="002D3CEA">
        <w:rPr>
          <w:rFonts w:ascii="Century Gothic" w:hAnsi="Century Gothic" w:cs="Arial"/>
          <w:sz w:val="20"/>
          <w:szCs w:val="20"/>
        </w:rPr>
        <w:t>, but not limited to,</w:t>
      </w:r>
      <w:r w:rsidRPr="00F75AB9">
        <w:rPr>
          <w:rFonts w:ascii="Century Gothic" w:hAnsi="Century Gothic" w:cs="Arial"/>
          <w:sz w:val="20"/>
          <w:szCs w:val="20"/>
        </w:rPr>
        <w:t xml:space="preserve"> </w:t>
      </w:r>
      <w:r>
        <w:rPr>
          <w:rFonts w:ascii="Century Gothic" w:hAnsi="Century Gothic" w:cs="Arial"/>
          <w:sz w:val="20"/>
          <w:szCs w:val="20"/>
        </w:rPr>
        <w:t xml:space="preserve">the </w:t>
      </w:r>
      <w:r w:rsidR="002D3CEA" w:rsidRPr="002D3CEA">
        <w:rPr>
          <w:rFonts w:ascii="Century Gothic" w:hAnsi="Century Gothic" w:cs="Arial"/>
          <w:sz w:val="20"/>
          <w:szCs w:val="20"/>
        </w:rPr>
        <w:t>Origins of agriculture. Crop establishment from seed and vegetative material. Crop classification. Plant nutrition, plant morphology and development</w:t>
      </w:r>
      <w:r w:rsidR="002D3CEA">
        <w:rPr>
          <w:rFonts w:ascii="Century Gothic" w:hAnsi="Century Gothic" w:cs="Arial"/>
          <w:sz w:val="20"/>
          <w:szCs w:val="20"/>
        </w:rPr>
        <w:t>, c</w:t>
      </w:r>
      <w:r w:rsidR="002D3CEA" w:rsidRPr="002D3CEA">
        <w:rPr>
          <w:rFonts w:ascii="Century Gothic" w:hAnsi="Century Gothic" w:cs="Arial"/>
          <w:sz w:val="20"/>
          <w:szCs w:val="20"/>
        </w:rPr>
        <w:t>arbon and nitrogen metabolism</w:t>
      </w:r>
      <w:r w:rsidRPr="004C200B">
        <w:rPr>
          <w:rFonts w:ascii="Century Gothic" w:hAnsi="Century Gothic" w:cs="Arial"/>
          <w:sz w:val="20"/>
          <w:szCs w:val="20"/>
        </w:rPr>
        <w:t>.</w:t>
      </w:r>
    </w:p>
    <w:p w14:paraId="562B80BA" w14:textId="77777777" w:rsidR="00E00C23" w:rsidRPr="00F75AB9" w:rsidRDefault="00E00C23" w:rsidP="00E00C23">
      <w:pPr>
        <w:jc w:val="both"/>
        <w:rPr>
          <w:rFonts w:ascii="Century Gothic" w:hAnsi="Century Gothic" w:cs="Arial"/>
          <w:sz w:val="20"/>
          <w:szCs w:val="20"/>
        </w:rPr>
      </w:pPr>
    </w:p>
    <w:p w14:paraId="5DF63E94" w14:textId="77777777" w:rsidR="00E00C23" w:rsidRPr="00F75AB9" w:rsidRDefault="00E00C23" w:rsidP="00E00C23">
      <w:pPr>
        <w:jc w:val="both"/>
        <w:rPr>
          <w:rFonts w:ascii="Century Gothic" w:hAnsi="Century Gothic" w:cs="Arial"/>
          <w:sz w:val="20"/>
          <w:szCs w:val="20"/>
        </w:rPr>
      </w:pPr>
      <w:r w:rsidRPr="00F75AB9">
        <w:rPr>
          <w:rFonts w:ascii="Century Gothic" w:hAnsi="Century Gothic" w:cs="Arial"/>
          <w:sz w:val="20"/>
          <w:szCs w:val="20"/>
        </w:rPr>
        <w:t>The incumbent will report to the Head of Discipline of Agricultural Science.</w:t>
      </w:r>
    </w:p>
    <w:p w14:paraId="4ACB99E4" w14:textId="77777777" w:rsidR="00E00C23" w:rsidRDefault="00E00C23" w:rsidP="00E00C23">
      <w:pPr>
        <w:spacing w:after="10" w:line="248" w:lineRule="auto"/>
        <w:ind w:left="-4" w:hanging="10"/>
        <w:jc w:val="both"/>
        <w:rPr>
          <w:rFonts w:ascii="Century Gothic" w:eastAsia="Century Gothic" w:hAnsi="Century Gothic" w:cs="Century Gothic"/>
          <w:b/>
          <w:sz w:val="20"/>
          <w:szCs w:val="20"/>
        </w:rPr>
      </w:pPr>
    </w:p>
    <w:p w14:paraId="7FDBAFC4" w14:textId="77777777" w:rsidR="00E00C23" w:rsidRPr="007C0AB0" w:rsidRDefault="00E00C23" w:rsidP="00E00C23">
      <w:pPr>
        <w:spacing w:after="10" w:line="248" w:lineRule="auto"/>
        <w:ind w:left="-4" w:hanging="10"/>
        <w:jc w:val="both"/>
        <w:rPr>
          <w:rFonts w:ascii="Century Gothic" w:hAnsi="Century Gothic"/>
          <w:sz w:val="20"/>
          <w:szCs w:val="20"/>
        </w:rPr>
      </w:pPr>
      <w:r w:rsidRPr="007C0AB0">
        <w:rPr>
          <w:rFonts w:ascii="Century Gothic" w:eastAsia="Century Gothic" w:hAnsi="Century Gothic" w:cs="Century Gothic"/>
          <w:b/>
          <w:sz w:val="20"/>
          <w:szCs w:val="20"/>
        </w:rPr>
        <w:t xml:space="preserve">Minimum Requirements: </w:t>
      </w:r>
    </w:p>
    <w:p w14:paraId="43380B83" w14:textId="77777777" w:rsidR="00535E03" w:rsidRDefault="00535E03" w:rsidP="00535E03">
      <w:pPr>
        <w:pStyle w:val="ListParagraph"/>
        <w:numPr>
          <w:ilvl w:val="0"/>
          <w:numId w:val="6"/>
        </w:numPr>
        <w:spacing w:after="4" w:line="248" w:lineRule="auto"/>
        <w:ind w:left="142"/>
        <w:jc w:val="both"/>
        <w:rPr>
          <w:rFonts w:ascii="Century Gothic" w:hAnsi="Century Gothic"/>
          <w:sz w:val="20"/>
          <w:szCs w:val="20"/>
        </w:rPr>
      </w:pPr>
      <w:r w:rsidRPr="00607F63">
        <w:rPr>
          <w:rFonts w:ascii="Century Gothic" w:hAnsi="Century Gothic"/>
          <w:sz w:val="20"/>
          <w:szCs w:val="20"/>
        </w:rPr>
        <w:t>A PhD degree in the relevant discipline OR Master’s degree in the relevant discipline, with evidence of submission of PhD for examination.</w:t>
      </w:r>
    </w:p>
    <w:p w14:paraId="581E66DF" w14:textId="77777777" w:rsidR="00535E03" w:rsidRDefault="00535E03" w:rsidP="00535E03">
      <w:pPr>
        <w:pStyle w:val="ListParagraph"/>
        <w:numPr>
          <w:ilvl w:val="0"/>
          <w:numId w:val="6"/>
        </w:numPr>
        <w:spacing w:after="4" w:line="248" w:lineRule="auto"/>
        <w:ind w:left="142"/>
        <w:jc w:val="both"/>
        <w:rPr>
          <w:rFonts w:ascii="Century Gothic" w:hAnsi="Century Gothic"/>
          <w:sz w:val="20"/>
          <w:szCs w:val="20"/>
        </w:rPr>
      </w:pPr>
      <w:r w:rsidRPr="00607F63">
        <w:rPr>
          <w:rFonts w:ascii="Century Gothic" w:hAnsi="Century Gothic"/>
          <w:sz w:val="20"/>
          <w:szCs w:val="20"/>
        </w:rPr>
        <w:t>Experience in teaching in a relevant field at tertiary institution.</w:t>
      </w:r>
    </w:p>
    <w:p w14:paraId="215D6164" w14:textId="77777777" w:rsidR="00535E03" w:rsidRDefault="00535E03" w:rsidP="00535E03">
      <w:pPr>
        <w:pStyle w:val="ListParagraph"/>
        <w:numPr>
          <w:ilvl w:val="0"/>
          <w:numId w:val="6"/>
        </w:numPr>
        <w:spacing w:after="4" w:line="248" w:lineRule="auto"/>
        <w:ind w:left="142"/>
        <w:jc w:val="both"/>
        <w:rPr>
          <w:rFonts w:ascii="Century Gothic" w:hAnsi="Century Gothic"/>
          <w:sz w:val="20"/>
          <w:szCs w:val="20"/>
        </w:rPr>
      </w:pPr>
      <w:r w:rsidRPr="00607F63">
        <w:rPr>
          <w:rFonts w:ascii="Century Gothic" w:hAnsi="Century Gothic"/>
          <w:sz w:val="20"/>
          <w:szCs w:val="20"/>
        </w:rPr>
        <w:t>Evidence of presentations, at national or international conference.</w:t>
      </w:r>
    </w:p>
    <w:p w14:paraId="166DEDC8" w14:textId="77777777" w:rsidR="00535E03" w:rsidRPr="00607F63" w:rsidRDefault="00535E03" w:rsidP="00535E03">
      <w:pPr>
        <w:pStyle w:val="ListParagraph"/>
        <w:numPr>
          <w:ilvl w:val="0"/>
          <w:numId w:val="6"/>
        </w:numPr>
        <w:spacing w:after="4" w:line="248" w:lineRule="auto"/>
        <w:ind w:left="142"/>
        <w:jc w:val="both"/>
        <w:rPr>
          <w:rFonts w:ascii="Century Gothic" w:hAnsi="Century Gothic"/>
          <w:sz w:val="20"/>
          <w:szCs w:val="20"/>
        </w:rPr>
      </w:pPr>
      <w:r w:rsidRPr="00607F63">
        <w:rPr>
          <w:rFonts w:ascii="Century Gothic" w:hAnsi="Century Gothic"/>
          <w:sz w:val="20"/>
          <w:szCs w:val="20"/>
        </w:rPr>
        <w:t>Current research activity as evidenced by a publication in quality scientific journals.</w:t>
      </w:r>
    </w:p>
    <w:p w14:paraId="5F51A977" w14:textId="77777777" w:rsidR="001E0455" w:rsidRDefault="001E0455" w:rsidP="001E0455">
      <w:pPr>
        <w:spacing w:after="4" w:line="248" w:lineRule="auto"/>
        <w:jc w:val="both"/>
        <w:rPr>
          <w:rFonts w:ascii="Century Gothic" w:hAnsi="Century Gothic"/>
          <w:sz w:val="20"/>
          <w:szCs w:val="20"/>
        </w:rPr>
      </w:pPr>
    </w:p>
    <w:p w14:paraId="7EAA9343" w14:textId="1A49BAF6" w:rsidR="001E0455" w:rsidRDefault="001E0455" w:rsidP="001E0455">
      <w:pPr>
        <w:spacing w:after="4" w:line="248" w:lineRule="auto"/>
        <w:jc w:val="both"/>
        <w:rPr>
          <w:rFonts w:ascii="Century Gothic" w:hAnsi="Century Gothic"/>
          <w:sz w:val="20"/>
          <w:szCs w:val="20"/>
        </w:rPr>
      </w:pPr>
      <w:r w:rsidRPr="00F75AB9">
        <w:rPr>
          <w:rFonts w:ascii="Century Gothic" w:hAnsi="Century Gothic" w:cs="Arial"/>
          <w:bCs/>
          <w:sz w:val="20"/>
          <w:szCs w:val="20"/>
        </w:rPr>
        <w:t>The remuneration</w:t>
      </w:r>
      <w:r>
        <w:rPr>
          <w:rFonts w:ascii="Century Gothic" w:hAnsi="Century Gothic" w:cs="Arial"/>
          <w:bCs/>
          <w:sz w:val="20"/>
          <w:szCs w:val="20"/>
        </w:rPr>
        <w:t xml:space="preserve"> will be</w:t>
      </w:r>
      <w:r w:rsidRPr="00F75AB9">
        <w:rPr>
          <w:rFonts w:ascii="Century Gothic" w:hAnsi="Century Gothic" w:cs="Arial"/>
          <w:bCs/>
          <w:sz w:val="20"/>
          <w:szCs w:val="20"/>
        </w:rPr>
        <w:t xml:space="preserve"> in line with UKZN remuneration for an ad hoc lecturer level</w:t>
      </w:r>
      <w:r w:rsidR="002933BE">
        <w:rPr>
          <w:rFonts w:ascii="Century Gothic" w:hAnsi="Century Gothic" w:cs="Arial"/>
          <w:bCs/>
          <w:sz w:val="20"/>
          <w:szCs w:val="20"/>
        </w:rPr>
        <w:t xml:space="preserve"> in accordance</w:t>
      </w:r>
      <w:r w:rsidRPr="00F75AB9">
        <w:rPr>
          <w:rFonts w:ascii="Century Gothic" w:hAnsi="Century Gothic" w:cs="Arial"/>
          <w:bCs/>
          <w:sz w:val="20"/>
          <w:szCs w:val="20"/>
        </w:rPr>
        <w:t xml:space="preserve"> with the University's fixed-term rates</w:t>
      </w:r>
      <w:r w:rsidR="00F100BE">
        <w:rPr>
          <w:rFonts w:ascii="Century Gothic" w:hAnsi="Century Gothic" w:cs="Arial"/>
          <w:bCs/>
          <w:sz w:val="20"/>
          <w:szCs w:val="20"/>
        </w:rPr>
        <w:t>.</w:t>
      </w:r>
    </w:p>
    <w:p w14:paraId="01EF280D" w14:textId="77777777" w:rsidR="00E00C23" w:rsidRDefault="00E00C23" w:rsidP="00E00C23">
      <w:pPr>
        <w:pStyle w:val="ListParagraph"/>
        <w:tabs>
          <w:tab w:val="left" w:pos="284"/>
        </w:tabs>
        <w:spacing w:after="0" w:line="240" w:lineRule="auto"/>
        <w:ind w:left="0"/>
        <w:contextualSpacing w:val="0"/>
        <w:jc w:val="both"/>
        <w:rPr>
          <w:rFonts w:ascii="Century Gothic" w:hAnsi="Century Gothic"/>
          <w:sz w:val="20"/>
          <w:szCs w:val="20"/>
        </w:rPr>
      </w:pPr>
    </w:p>
    <w:p w14:paraId="4F0E1271" w14:textId="629F5849" w:rsidR="001E0455" w:rsidRPr="00F75AB9" w:rsidRDefault="001E0455" w:rsidP="001E0455">
      <w:pPr>
        <w:jc w:val="both"/>
        <w:rPr>
          <w:rFonts w:ascii="Century Gothic" w:hAnsi="Century Gothic"/>
          <w:b/>
          <w:sz w:val="20"/>
          <w:szCs w:val="20"/>
        </w:rPr>
      </w:pPr>
      <w:r w:rsidRPr="00F75AB9">
        <w:rPr>
          <w:rFonts w:ascii="Century Gothic" w:hAnsi="Century Gothic"/>
          <w:b/>
          <w:sz w:val="20"/>
          <w:szCs w:val="20"/>
        </w:rPr>
        <w:t xml:space="preserve">Enquiries and details regarding this post may be directed to </w:t>
      </w:r>
      <w:r w:rsidR="0004385D">
        <w:rPr>
          <w:rFonts w:ascii="Century Gothic" w:hAnsi="Century Gothic"/>
          <w:b/>
          <w:sz w:val="20"/>
          <w:szCs w:val="20"/>
        </w:rPr>
        <w:t>Prof Kwasi Yobo</w:t>
      </w:r>
      <w:r w:rsidRPr="00F75AB9">
        <w:rPr>
          <w:rFonts w:ascii="Century Gothic" w:hAnsi="Century Gothic"/>
          <w:b/>
          <w:sz w:val="20"/>
          <w:szCs w:val="20"/>
        </w:rPr>
        <w:t xml:space="preserve">, e-mail: </w:t>
      </w:r>
      <w:hyperlink r:id="rId8" w:history="1">
        <w:r w:rsidR="0004385D" w:rsidRPr="006C0179">
          <w:rPr>
            <w:rStyle w:val="Hyperlink"/>
            <w:rFonts w:ascii="Century Gothic" w:hAnsi="Century Gothic"/>
            <w:b/>
            <w:sz w:val="20"/>
            <w:szCs w:val="20"/>
          </w:rPr>
          <w:t>yobok@ukzn.ac.za</w:t>
        </w:r>
      </w:hyperlink>
    </w:p>
    <w:p w14:paraId="013D6954" w14:textId="77777777" w:rsidR="001E0455" w:rsidRPr="002B0994" w:rsidRDefault="001E0455" w:rsidP="001E0455">
      <w:pPr>
        <w:rPr>
          <w:rFonts w:ascii="Century Gothic" w:hAnsi="Century Gothic" w:cs="Arial"/>
          <w:b/>
          <w:color w:val="000000" w:themeColor="text1"/>
          <w:sz w:val="21"/>
          <w:szCs w:val="21"/>
        </w:rPr>
      </w:pPr>
    </w:p>
    <w:p w14:paraId="2BFE5F8F" w14:textId="1FCB3E4B" w:rsidR="001E0455" w:rsidRPr="002B0994" w:rsidRDefault="001E0455" w:rsidP="001E0455">
      <w:pPr>
        <w:jc w:val="both"/>
        <w:rPr>
          <w:rFonts w:ascii="Century Gothic" w:hAnsi="Century Gothic"/>
          <w:b/>
          <w:color w:val="000000" w:themeColor="text1"/>
          <w:sz w:val="21"/>
          <w:szCs w:val="21"/>
        </w:rPr>
      </w:pPr>
      <w:r w:rsidRPr="002B0994">
        <w:rPr>
          <w:rFonts w:ascii="Century Gothic" w:hAnsi="Century Gothic"/>
          <w:b/>
          <w:color w:val="000000" w:themeColor="text1"/>
          <w:sz w:val="21"/>
          <w:szCs w:val="21"/>
        </w:rPr>
        <w:t xml:space="preserve">The closing date for receipt of applications is </w:t>
      </w:r>
      <w:r w:rsidR="00297BE0">
        <w:rPr>
          <w:rFonts w:ascii="Century Gothic" w:hAnsi="Century Gothic"/>
          <w:b/>
          <w:color w:val="000000" w:themeColor="text1"/>
          <w:sz w:val="21"/>
          <w:szCs w:val="21"/>
        </w:rPr>
        <w:t>22</w:t>
      </w:r>
      <w:r w:rsidR="00297BE0" w:rsidRPr="00297BE0">
        <w:rPr>
          <w:rFonts w:ascii="Century Gothic" w:hAnsi="Century Gothic"/>
          <w:b/>
          <w:color w:val="000000" w:themeColor="text1"/>
          <w:sz w:val="21"/>
          <w:szCs w:val="21"/>
          <w:vertAlign w:val="superscript"/>
        </w:rPr>
        <w:t>nd</w:t>
      </w:r>
      <w:r w:rsidR="00297BE0">
        <w:rPr>
          <w:rFonts w:ascii="Century Gothic" w:hAnsi="Century Gothic"/>
          <w:b/>
          <w:color w:val="000000" w:themeColor="text1"/>
          <w:sz w:val="21"/>
          <w:szCs w:val="21"/>
        </w:rPr>
        <w:t xml:space="preserve"> May 2026</w:t>
      </w:r>
      <w:r w:rsidRPr="002B0994">
        <w:rPr>
          <w:rFonts w:ascii="Century Gothic" w:hAnsi="Century Gothic"/>
          <w:b/>
          <w:color w:val="000000" w:themeColor="text1"/>
          <w:sz w:val="21"/>
          <w:szCs w:val="21"/>
        </w:rPr>
        <w:t>.</w:t>
      </w:r>
    </w:p>
    <w:p w14:paraId="58A4B296" w14:textId="597AB8AD" w:rsidR="001E0455" w:rsidRDefault="001E0455" w:rsidP="001E0455">
      <w:pPr>
        <w:spacing w:before="100" w:beforeAutospacing="1"/>
        <w:jc w:val="both"/>
        <w:rPr>
          <w:rFonts w:ascii="Century Gothic" w:hAnsi="Century Gothic"/>
          <w:b/>
          <w:sz w:val="21"/>
          <w:szCs w:val="21"/>
        </w:rPr>
      </w:pPr>
      <w:r w:rsidRPr="002B0994">
        <w:rPr>
          <w:rFonts w:ascii="Century Gothic" w:hAnsi="Century Gothic"/>
          <w:b/>
          <w:bCs/>
          <w:color w:val="000000" w:themeColor="text1"/>
          <w:sz w:val="21"/>
          <w:szCs w:val="21"/>
        </w:rPr>
        <w:t>Applicants are required to submit a detailed CV and covering letter highlight</w:t>
      </w:r>
      <w:r w:rsidR="00D04D73">
        <w:rPr>
          <w:rFonts w:ascii="Century Gothic" w:hAnsi="Century Gothic"/>
          <w:b/>
          <w:bCs/>
          <w:color w:val="000000" w:themeColor="text1"/>
          <w:sz w:val="21"/>
          <w:szCs w:val="21"/>
        </w:rPr>
        <w:t>in</w:t>
      </w:r>
      <w:r w:rsidRPr="002B0994">
        <w:rPr>
          <w:rFonts w:ascii="Century Gothic" w:hAnsi="Century Gothic"/>
          <w:b/>
          <w:bCs/>
          <w:color w:val="000000" w:themeColor="text1"/>
          <w:sz w:val="21"/>
          <w:szCs w:val="21"/>
        </w:rPr>
        <w:t xml:space="preserve">g their experience in meeting each of the minimum requirements as listed above. </w:t>
      </w:r>
      <w:r w:rsidRPr="002B0994">
        <w:rPr>
          <w:rFonts w:ascii="Century Gothic" w:hAnsi="Century Gothic"/>
          <w:b/>
          <w:color w:val="000000" w:themeColor="text1"/>
          <w:sz w:val="21"/>
          <w:szCs w:val="21"/>
        </w:rPr>
        <w:t xml:space="preserve">Application documentation, clearly indicating </w:t>
      </w:r>
      <w:r w:rsidRPr="00297BE0">
        <w:rPr>
          <w:rFonts w:ascii="Century Gothic" w:hAnsi="Century Gothic"/>
          <w:b/>
          <w:color w:val="000000" w:themeColor="text1"/>
          <w:sz w:val="21"/>
          <w:szCs w:val="21"/>
          <w:u w:val="single"/>
        </w:rPr>
        <w:t>the reference no and the module applied for</w:t>
      </w:r>
      <w:r w:rsidRPr="002B0994">
        <w:rPr>
          <w:rFonts w:ascii="Century Gothic" w:hAnsi="Century Gothic"/>
          <w:b/>
          <w:color w:val="000000" w:themeColor="text1"/>
          <w:sz w:val="21"/>
          <w:szCs w:val="21"/>
        </w:rPr>
        <w:t>, must be emailed to the discipline administrator, email</w:t>
      </w:r>
      <w:r w:rsidRPr="005E5C6E">
        <w:rPr>
          <w:rFonts w:ascii="Century Gothic" w:hAnsi="Century Gothic"/>
          <w:b/>
          <w:sz w:val="21"/>
          <w:szCs w:val="21"/>
        </w:rPr>
        <w:t xml:space="preserve">: </w:t>
      </w:r>
      <w:r w:rsidR="0004385D">
        <w:rPr>
          <w:rStyle w:val="Hyperlink"/>
          <w:rFonts w:ascii="Century Gothic" w:hAnsi="Century Gothic"/>
          <w:b/>
          <w:sz w:val="21"/>
          <w:szCs w:val="21"/>
        </w:rPr>
        <w:t>maikoor@</w:t>
      </w:r>
      <w:r w:rsidRPr="005B3739">
        <w:rPr>
          <w:rStyle w:val="Hyperlink"/>
          <w:rFonts w:ascii="Century Gothic" w:hAnsi="Century Gothic"/>
          <w:b/>
          <w:sz w:val="21"/>
          <w:szCs w:val="21"/>
        </w:rPr>
        <w:t>ukzn.ac.za</w:t>
      </w:r>
      <w:r>
        <w:rPr>
          <w:rFonts w:ascii="Century Gothic" w:hAnsi="Century Gothic"/>
          <w:b/>
          <w:color w:val="000000" w:themeColor="text1"/>
          <w:sz w:val="21"/>
          <w:szCs w:val="21"/>
        </w:rPr>
        <w:t xml:space="preserve">, </w:t>
      </w:r>
      <w:r>
        <w:rPr>
          <w:rFonts w:ascii="Century Gothic" w:hAnsi="Century Gothic"/>
          <w:b/>
          <w:sz w:val="21"/>
          <w:szCs w:val="21"/>
        </w:rPr>
        <w:t xml:space="preserve">before the closing date. </w:t>
      </w:r>
    </w:p>
    <w:p w14:paraId="1871DDB0" w14:textId="64EFB123" w:rsidR="000C2943" w:rsidRPr="005E5C6E" w:rsidRDefault="000C2943" w:rsidP="000C2943">
      <w:pPr>
        <w:spacing w:before="100" w:beforeAutospacing="1"/>
        <w:jc w:val="both"/>
        <w:rPr>
          <w:rFonts w:ascii="Century Gothic" w:hAnsi="Century Gothic"/>
        </w:rPr>
      </w:pPr>
      <w:r>
        <w:rPr>
          <w:rFonts w:ascii="Century Gothic" w:hAnsi="Century Gothic"/>
          <w:b/>
          <w:sz w:val="21"/>
          <w:szCs w:val="21"/>
        </w:rPr>
        <w:t xml:space="preserve">The University reserves the right not to make an appointment to this advertisement. </w:t>
      </w:r>
    </w:p>
    <w:p w14:paraId="29F639D5" w14:textId="77777777" w:rsidR="00E00C23" w:rsidRDefault="00E00C23" w:rsidP="00E00C23">
      <w:pPr>
        <w:jc w:val="both"/>
        <w:rPr>
          <w:rFonts w:ascii="Century Gothic" w:hAnsi="Century Gothic"/>
          <w:b/>
          <w:sz w:val="20"/>
          <w:szCs w:val="20"/>
        </w:rPr>
      </w:pPr>
    </w:p>
    <w:p w14:paraId="04FEC0B0" w14:textId="77777777" w:rsidR="000C2943" w:rsidRPr="00D01158" w:rsidRDefault="000C2943" w:rsidP="00E00C23">
      <w:pPr>
        <w:jc w:val="both"/>
        <w:rPr>
          <w:rFonts w:ascii="Century Gothic" w:hAnsi="Century Gothic"/>
          <w:sz w:val="22"/>
          <w:szCs w:val="22"/>
        </w:rPr>
      </w:pPr>
    </w:p>
    <w:p w14:paraId="7E1D30C6" w14:textId="7A419284" w:rsidR="007701F5" w:rsidRPr="00F52623" w:rsidRDefault="00E00C23" w:rsidP="00F100BE">
      <w:pPr>
        <w:pStyle w:val="BodyText"/>
        <w:spacing w:line="360" w:lineRule="auto"/>
        <w:ind w:right="249"/>
        <w:jc w:val="both"/>
        <w:rPr>
          <w:rFonts w:ascii="Century Gothic" w:hAnsi="Century Gothic"/>
          <w:b w:val="0"/>
          <w:sz w:val="20"/>
          <w:szCs w:val="20"/>
        </w:rPr>
      </w:pPr>
      <w:r w:rsidRPr="00F52623">
        <w:rPr>
          <w:rFonts w:ascii="Century Gothic" w:hAnsi="Century Gothic" w:cs="Arial"/>
          <w:b w:val="0"/>
          <w:i/>
          <w:iCs/>
          <w:sz w:val="20"/>
          <w:szCs w:val="20"/>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sectPr w:rsidR="007701F5" w:rsidRPr="00F52623" w:rsidSect="000C2943">
      <w:pgSz w:w="11907" w:h="16840" w:code="9"/>
      <w:pgMar w:top="720" w:right="720" w:bottom="720" w:left="72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664D"/>
    <w:multiLevelType w:val="hybridMultilevel"/>
    <w:tmpl w:val="AF92FB78"/>
    <w:lvl w:ilvl="0" w:tplc="1C090001">
      <w:start w:val="1"/>
      <w:numFmt w:val="bullet"/>
      <w:lvlText w:val=""/>
      <w:lvlJc w:val="left"/>
      <w:pPr>
        <w:tabs>
          <w:tab w:val="num" w:pos="720"/>
        </w:tabs>
        <w:ind w:left="720" w:hanging="360"/>
      </w:pPr>
      <w:rPr>
        <w:rFonts w:ascii="Symbol" w:hAnsi="Symbol" w:hint="default"/>
      </w:rPr>
    </w:lvl>
    <w:lvl w:ilvl="1" w:tplc="1C090001">
      <w:start w:val="1"/>
      <w:numFmt w:val="bullet"/>
      <w:lvlText w:val=""/>
      <w:lvlJc w:val="left"/>
      <w:pPr>
        <w:tabs>
          <w:tab w:val="num" w:pos="1440"/>
        </w:tabs>
        <w:ind w:left="1440" w:hanging="360"/>
      </w:pPr>
      <w:rPr>
        <w:rFonts w:ascii="Symbol" w:hAnsi="Symbol" w:hint="default"/>
      </w:rPr>
    </w:lvl>
    <w:lvl w:ilvl="2" w:tplc="6108DA1C" w:tentative="1">
      <w:start w:val="1"/>
      <w:numFmt w:val="bullet"/>
      <w:lvlText w:val=""/>
      <w:lvlJc w:val="left"/>
      <w:pPr>
        <w:tabs>
          <w:tab w:val="num" w:pos="2160"/>
        </w:tabs>
        <w:ind w:left="2160" w:hanging="360"/>
      </w:pPr>
      <w:rPr>
        <w:rFonts w:ascii="Wingdings" w:hAnsi="Wingdings" w:hint="default"/>
      </w:rPr>
    </w:lvl>
    <w:lvl w:ilvl="3" w:tplc="E8B4E5A0" w:tentative="1">
      <w:start w:val="1"/>
      <w:numFmt w:val="bullet"/>
      <w:lvlText w:val=""/>
      <w:lvlJc w:val="left"/>
      <w:pPr>
        <w:tabs>
          <w:tab w:val="num" w:pos="2880"/>
        </w:tabs>
        <w:ind w:left="2880" w:hanging="360"/>
      </w:pPr>
      <w:rPr>
        <w:rFonts w:ascii="Wingdings" w:hAnsi="Wingdings" w:hint="default"/>
      </w:rPr>
    </w:lvl>
    <w:lvl w:ilvl="4" w:tplc="E6F60144" w:tentative="1">
      <w:start w:val="1"/>
      <w:numFmt w:val="bullet"/>
      <w:lvlText w:val=""/>
      <w:lvlJc w:val="left"/>
      <w:pPr>
        <w:tabs>
          <w:tab w:val="num" w:pos="3600"/>
        </w:tabs>
        <w:ind w:left="3600" w:hanging="360"/>
      </w:pPr>
      <w:rPr>
        <w:rFonts w:ascii="Wingdings" w:hAnsi="Wingdings" w:hint="default"/>
      </w:rPr>
    </w:lvl>
    <w:lvl w:ilvl="5" w:tplc="E034EC96" w:tentative="1">
      <w:start w:val="1"/>
      <w:numFmt w:val="bullet"/>
      <w:lvlText w:val=""/>
      <w:lvlJc w:val="left"/>
      <w:pPr>
        <w:tabs>
          <w:tab w:val="num" w:pos="4320"/>
        </w:tabs>
        <w:ind w:left="4320" w:hanging="360"/>
      </w:pPr>
      <w:rPr>
        <w:rFonts w:ascii="Wingdings" w:hAnsi="Wingdings" w:hint="default"/>
      </w:rPr>
    </w:lvl>
    <w:lvl w:ilvl="6" w:tplc="B7BE7776" w:tentative="1">
      <w:start w:val="1"/>
      <w:numFmt w:val="bullet"/>
      <w:lvlText w:val=""/>
      <w:lvlJc w:val="left"/>
      <w:pPr>
        <w:tabs>
          <w:tab w:val="num" w:pos="5040"/>
        </w:tabs>
        <w:ind w:left="5040" w:hanging="360"/>
      </w:pPr>
      <w:rPr>
        <w:rFonts w:ascii="Wingdings" w:hAnsi="Wingdings" w:hint="default"/>
      </w:rPr>
    </w:lvl>
    <w:lvl w:ilvl="7" w:tplc="4834557E" w:tentative="1">
      <w:start w:val="1"/>
      <w:numFmt w:val="bullet"/>
      <w:lvlText w:val=""/>
      <w:lvlJc w:val="left"/>
      <w:pPr>
        <w:tabs>
          <w:tab w:val="num" w:pos="5760"/>
        </w:tabs>
        <w:ind w:left="5760" w:hanging="360"/>
      </w:pPr>
      <w:rPr>
        <w:rFonts w:ascii="Wingdings" w:hAnsi="Wingdings" w:hint="default"/>
      </w:rPr>
    </w:lvl>
    <w:lvl w:ilvl="8" w:tplc="3AEAAE1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257B33"/>
    <w:multiLevelType w:val="hybridMultilevel"/>
    <w:tmpl w:val="436AA808"/>
    <w:lvl w:ilvl="0" w:tplc="ADB2373C">
      <w:start w:val="1"/>
      <w:numFmt w:val="bullet"/>
      <w:lvlText w:val="•"/>
      <w:lvlJc w:val="left"/>
      <w:pPr>
        <w:ind w:left="1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FCA544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988C48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09255B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FE0752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B6C2DA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730DDE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E9433A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8A02A9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AFE30E2"/>
    <w:multiLevelType w:val="hybridMultilevel"/>
    <w:tmpl w:val="F2F0955A"/>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3" w15:restartNumberingAfterBreak="0">
    <w:nsid w:val="4E637E52"/>
    <w:multiLevelType w:val="hybridMultilevel"/>
    <w:tmpl w:val="EB7EE01C"/>
    <w:lvl w:ilvl="0" w:tplc="04090001">
      <w:start w:val="1"/>
      <w:numFmt w:val="bullet"/>
      <w:lvlText w:val=""/>
      <w:lvlJc w:val="left"/>
      <w:pPr>
        <w:tabs>
          <w:tab w:val="num" w:pos="643"/>
        </w:tabs>
        <w:ind w:left="643" w:hanging="360"/>
      </w:pPr>
      <w:rPr>
        <w:rFonts w:ascii="Symbol" w:hAnsi="Symbol" w:hint="default"/>
      </w:rPr>
    </w:lvl>
    <w:lvl w:ilvl="1" w:tplc="04090003">
      <w:start w:val="1"/>
      <w:numFmt w:val="decimal"/>
      <w:lvlText w:val="%2."/>
      <w:lvlJc w:val="left"/>
      <w:pPr>
        <w:tabs>
          <w:tab w:val="num" w:pos="1363"/>
        </w:tabs>
        <w:ind w:left="1363" w:hanging="360"/>
      </w:pPr>
    </w:lvl>
    <w:lvl w:ilvl="2" w:tplc="04090005">
      <w:start w:val="1"/>
      <w:numFmt w:val="decimal"/>
      <w:lvlText w:val="%3."/>
      <w:lvlJc w:val="left"/>
      <w:pPr>
        <w:tabs>
          <w:tab w:val="num" w:pos="2083"/>
        </w:tabs>
        <w:ind w:left="2083" w:hanging="360"/>
      </w:pPr>
    </w:lvl>
    <w:lvl w:ilvl="3" w:tplc="04090001">
      <w:start w:val="1"/>
      <w:numFmt w:val="decimal"/>
      <w:lvlText w:val="%4."/>
      <w:lvlJc w:val="left"/>
      <w:pPr>
        <w:tabs>
          <w:tab w:val="num" w:pos="2803"/>
        </w:tabs>
        <w:ind w:left="2803" w:hanging="360"/>
      </w:pPr>
    </w:lvl>
    <w:lvl w:ilvl="4" w:tplc="04090003">
      <w:start w:val="1"/>
      <w:numFmt w:val="decimal"/>
      <w:lvlText w:val="%5."/>
      <w:lvlJc w:val="left"/>
      <w:pPr>
        <w:tabs>
          <w:tab w:val="num" w:pos="3523"/>
        </w:tabs>
        <w:ind w:left="3523" w:hanging="360"/>
      </w:pPr>
    </w:lvl>
    <w:lvl w:ilvl="5" w:tplc="04090005">
      <w:start w:val="1"/>
      <w:numFmt w:val="decimal"/>
      <w:lvlText w:val="%6."/>
      <w:lvlJc w:val="left"/>
      <w:pPr>
        <w:tabs>
          <w:tab w:val="num" w:pos="4243"/>
        </w:tabs>
        <w:ind w:left="4243" w:hanging="360"/>
      </w:pPr>
    </w:lvl>
    <w:lvl w:ilvl="6" w:tplc="04090001">
      <w:start w:val="1"/>
      <w:numFmt w:val="decimal"/>
      <w:lvlText w:val="%7."/>
      <w:lvlJc w:val="left"/>
      <w:pPr>
        <w:tabs>
          <w:tab w:val="num" w:pos="4963"/>
        </w:tabs>
        <w:ind w:left="4963" w:hanging="360"/>
      </w:pPr>
    </w:lvl>
    <w:lvl w:ilvl="7" w:tplc="04090003">
      <w:start w:val="1"/>
      <w:numFmt w:val="decimal"/>
      <w:lvlText w:val="%8."/>
      <w:lvlJc w:val="left"/>
      <w:pPr>
        <w:tabs>
          <w:tab w:val="num" w:pos="5683"/>
        </w:tabs>
        <w:ind w:left="5683" w:hanging="360"/>
      </w:pPr>
    </w:lvl>
    <w:lvl w:ilvl="8" w:tplc="04090005">
      <w:start w:val="1"/>
      <w:numFmt w:val="decimal"/>
      <w:lvlText w:val="%9."/>
      <w:lvlJc w:val="left"/>
      <w:pPr>
        <w:tabs>
          <w:tab w:val="num" w:pos="6403"/>
        </w:tabs>
        <w:ind w:left="6403" w:hanging="360"/>
      </w:pPr>
    </w:lvl>
  </w:abstractNum>
  <w:abstractNum w:abstractNumId="4"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9769064">
    <w:abstractNumId w:val="3"/>
  </w:num>
  <w:num w:numId="2" w16cid:durableId="162939718">
    <w:abstractNumId w:val="4"/>
  </w:num>
  <w:num w:numId="3" w16cid:durableId="30500408">
    <w:abstractNumId w:val="0"/>
  </w:num>
  <w:num w:numId="4" w16cid:durableId="617224483">
    <w:abstractNumId w:val="3"/>
  </w:num>
  <w:num w:numId="5" w16cid:durableId="1557736125">
    <w:abstractNumId w:val="1"/>
  </w:num>
  <w:num w:numId="6" w16cid:durableId="1903128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0sDA2NLAwMjYzMTdQ0lEKTi0uzszPAykwqwUACLFSfywAAAA="/>
  </w:docVars>
  <w:rsids>
    <w:rsidRoot w:val="000B1277"/>
    <w:rsid w:val="000014A9"/>
    <w:rsid w:val="0001375F"/>
    <w:rsid w:val="000261CA"/>
    <w:rsid w:val="00041305"/>
    <w:rsid w:val="0004385D"/>
    <w:rsid w:val="00053474"/>
    <w:rsid w:val="00056F40"/>
    <w:rsid w:val="00062228"/>
    <w:rsid w:val="00065177"/>
    <w:rsid w:val="000753E3"/>
    <w:rsid w:val="000A712B"/>
    <w:rsid w:val="000B0FF7"/>
    <w:rsid w:val="000B1277"/>
    <w:rsid w:val="000B5CB0"/>
    <w:rsid w:val="000C2943"/>
    <w:rsid w:val="000C3A66"/>
    <w:rsid w:val="000C4716"/>
    <w:rsid w:val="000D1D7B"/>
    <w:rsid w:val="0010249E"/>
    <w:rsid w:val="00102864"/>
    <w:rsid w:val="001204A5"/>
    <w:rsid w:val="00123333"/>
    <w:rsid w:val="001420B7"/>
    <w:rsid w:val="00166436"/>
    <w:rsid w:val="00172C32"/>
    <w:rsid w:val="001747CD"/>
    <w:rsid w:val="001824B9"/>
    <w:rsid w:val="00184259"/>
    <w:rsid w:val="001957CF"/>
    <w:rsid w:val="00197577"/>
    <w:rsid w:val="001A62B7"/>
    <w:rsid w:val="001D62EC"/>
    <w:rsid w:val="001D7D17"/>
    <w:rsid w:val="001E0455"/>
    <w:rsid w:val="001E43BF"/>
    <w:rsid w:val="001E686C"/>
    <w:rsid w:val="002009B7"/>
    <w:rsid w:val="00210C13"/>
    <w:rsid w:val="0021600B"/>
    <w:rsid w:val="0021697C"/>
    <w:rsid w:val="00217721"/>
    <w:rsid w:val="00221F48"/>
    <w:rsid w:val="00241847"/>
    <w:rsid w:val="00253369"/>
    <w:rsid w:val="002933BE"/>
    <w:rsid w:val="002969A9"/>
    <w:rsid w:val="00297BE0"/>
    <w:rsid w:val="002A091A"/>
    <w:rsid w:val="002B14BC"/>
    <w:rsid w:val="002D3CEA"/>
    <w:rsid w:val="002F5734"/>
    <w:rsid w:val="002F60AC"/>
    <w:rsid w:val="00305502"/>
    <w:rsid w:val="003234E5"/>
    <w:rsid w:val="00324057"/>
    <w:rsid w:val="003319AF"/>
    <w:rsid w:val="00333174"/>
    <w:rsid w:val="003660F7"/>
    <w:rsid w:val="003836DD"/>
    <w:rsid w:val="003849AE"/>
    <w:rsid w:val="00385830"/>
    <w:rsid w:val="00387040"/>
    <w:rsid w:val="003A05F1"/>
    <w:rsid w:val="003B3B45"/>
    <w:rsid w:val="003C005E"/>
    <w:rsid w:val="003C6274"/>
    <w:rsid w:val="003D1461"/>
    <w:rsid w:val="003E2FD7"/>
    <w:rsid w:val="003E5AD8"/>
    <w:rsid w:val="00412F21"/>
    <w:rsid w:val="0042263C"/>
    <w:rsid w:val="0042331A"/>
    <w:rsid w:val="00436A22"/>
    <w:rsid w:val="00446D43"/>
    <w:rsid w:val="004569F4"/>
    <w:rsid w:val="00485D32"/>
    <w:rsid w:val="004B235F"/>
    <w:rsid w:val="004B4EAC"/>
    <w:rsid w:val="004B5FB2"/>
    <w:rsid w:val="004D654F"/>
    <w:rsid w:val="004E2769"/>
    <w:rsid w:val="005035DE"/>
    <w:rsid w:val="00511FE1"/>
    <w:rsid w:val="00535E03"/>
    <w:rsid w:val="00541F7E"/>
    <w:rsid w:val="00554A7F"/>
    <w:rsid w:val="005608FC"/>
    <w:rsid w:val="005725FF"/>
    <w:rsid w:val="0057588A"/>
    <w:rsid w:val="005B0A1D"/>
    <w:rsid w:val="005E1B1C"/>
    <w:rsid w:val="00602F9D"/>
    <w:rsid w:val="006108AF"/>
    <w:rsid w:val="00631D27"/>
    <w:rsid w:val="00641F80"/>
    <w:rsid w:val="0064260A"/>
    <w:rsid w:val="006661F7"/>
    <w:rsid w:val="00680E99"/>
    <w:rsid w:val="00682475"/>
    <w:rsid w:val="006A3E72"/>
    <w:rsid w:val="006C62BC"/>
    <w:rsid w:val="006F0356"/>
    <w:rsid w:val="006F3BF0"/>
    <w:rsid w:val="007119D5"/>
    <w:rsid w:val="00712D07"/>
    <w:rsid w:val="0073183C"/>
    <w:rsid w:val="00735C09"/>
    <w:rsid w:val="007361E1"/>
    <w:rsid w:val="00741B2C"/>
    <w:rsid w:val="0075129A"/>
    <w:rsid w:val="007517A8"/>
    <w:rsid w:val="00764224"/>
    <w:rsid w:val="00764DD0"/>
    <w:rsid w:val="007701F5"/>
    <w:rsid w:val="00772732"/>
    <w:rsid w:val="007A4E4A"/>
    <w:rsid w:val="007C076D"/>
    <w:rsid w:val="007C0B10"/>
    <w:rsid w:val="007E1537"/>
    <w:rsid w:val="00804A29"/>
    <w:rsid w:val="00815E79"/>
    <w:rsid w:val="0083054D"/>
    <w:rsid w:val="00841456"/>
    <w:rsid w:val="00866D5D"/>
    <w:rsid w:val="00870C2C"/>
    <w:rsid w:val="00886B0F"/>
    <w:rsid w:val="00887B25"/>
    <w:rsid w:val="008A2141"/>
    <w:rsid w:val="008A5559"/>
    <w:rsid w:val="008F6E70"/>
    <w:rsid w:val="00911679"/>
    <w:rsid w:val="00954DE8"/>
    <w:rsid w:val="0096170B"/>
    <w:rsid w:val="0099355E"/>
    <w:rsid w:val="009C0D3F"/>
    <w:rsid w:val="009E7777"/>
    <w:rsid w:val="00A02000"/>
    <w:rsid w:val="00A022EC"/>
    <w:rsid w:val="00A03166"/>
    <w:rsid w:val="00A03C83"/>
    <w:rsid w:val="00A1289B"/>
    <w:rsid w:val="00A149CD"/>
    <w:rsid w:val="00A17B3F"/>
    <w:rsid w:val="00A21B91"/>
    <w:rsid w:val="00A57994"/>
    <w:rsid w:val="00A64084"/>
    <w:rsid w:val="00A658B2"/>
    <w:rsid w:val="00A779FB"/>
    <w:rsid w:val="00A90717"/>
    <w:rsid w:val="00A93EBE"/>
    <w:rsid w:val="00A96296"/>
    <w:rsid w:val="00AA3442"/>
    <w:rsid w:val="00AB0AC4"/>
    <w:rsid w:val="00AB32A3"/>
    <w:rsid w:val="00AB4217"/>
    <w:rsid w:val="00AB7468"/>
    <w:rsid w:val="00AD5CE1"/>
    <w:rsid w:val="00AD6C38"/>
    <w:rsid w:val="00AE3184"/>
    <w:rsid w:val="00AF5301"/>
    <w:rsid w:val="00B246CF"/>
    <w:rsid w:val="00B31DBD"/>
    <w:rsid w:val="00B92201"/>
    <w:rsid w:val="00BB03B3"/>
    <w:rsid w:val="00BF173D"/>
    <w:rsid w:val="00BF4B28"/>
    <w:rsid w:val="00C054AD"/>
    <w:rsid w:val="00C24738"/>
    <w:rsid w:val="00C24F8A"/>
    <w:rsid w:val="00C514FA"/>
    <w:rsid w:val="00C567C1"/>
    <w:rsid w:val="00C8607D"/>
    <w:rsid w:val="00CA2A5D"/>
    <w:rsid w:val="00CA7292"/>
    <w:rsid w:val="00CB2520"/>
    <w:rsid w:val="00CB574A"/>
    <w:rsid w:val="00CC3ECD"/>
    <w:rsid w:val="00D04D73"/>
    <w:rsid w:val="00D30912"/>
    <w:rsid w:val="00D3463F"/>
    <w:rsid w:val="00D52773"/>
    <w:rsid w:val="00D60945"/>
    <w:rsid w:val="00D723FE"/>
    <w:rsid w:val="00D8078C"/>
    <w:rsid w:val="00D90654"/>
    <w:rsid w:val="00DA50CB"/>
    <w:rsid w:val="00DA6041"/>
    <w:rsid w:val="00DA6405"/>
    <w:rsid w:val="00DB0177"/>
    <w:rsid w:val="00DC5CC6"/>
    <w:rsid w:val="00DD1317"/>
    <w:rsid w:val="00DE3D27"/>
    <w:rsid w:val="00DF4C2F"/>
    <w:rsid w:val="00E00C23"/>
    <w:rsid w:val="00E21A01"/>
    <w:rsid w:val="00E228E9"/>
    <w:rsid w:val="00E4306D"/>
    <w:rsid w:val="00E641A6"/>
    <w:rsid w:val="00E848C9"/>
    <w:rsid w:val="00EB65BD"/>
    <w:rsid w:val="00EB6F51"/>
    <w:rsid w:val="00EC192D"/>
    <w:rsid w:val="00EC5F3B"/>
    <w:rsid w:val="00EF14C6"/>
    <w:rsid w:val="00F00FDC"/>
    <w:rsid w:val="00F07447"/>
    <w:rsid w:val="00F100BE"/>
    <w:rsid w:val="00F12E0E"/>
    <w:rsid w:val="00F22EE6"/>
    <w:rsid w:val="00F251CD"/>
    <w:rsid w:val="00F47B80"/>
    <w:rsid w:val="00F52623"/>
    <w:rsid w:val="00FA00F2"/>
    <w:rsid w:val="00FA476C"/>
    <w:rsid w:val="00FB586B"/>
    <w:rsid w:val="00FB628C"/>
    <w:rsid w:val="00FC3EE7"/>
    <w:rsid w:val="00FC3FFF"/>
    <w:rsid w:val="00FD3482"/>
    <w:rsid w:val="00FE2C8A"/>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2632BF"/>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1"/>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02"/>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385830"/>
    <w:rPr>
      <w:rFonts w:ascii="Tahoma" w:hAnsi="Tahoma" w:cs="Tahoma"/>
      <w:sz w:val="16"/>
      <w:szCs w:val="16"/>
    </w:rPr>
  </w:style>
  <w:style w:type="character" w:customStyle="1" w:styleId="BalloonTextChar">
    <w:name w:val="Balloon Text Char"/>
    <w:basedOn w:val="DefaultParagraphFont"/>
    <w:link w:val="BalloonText"/>
    <w:uiPriority w:val="99"/>
    <w:semiHidden/>
    <w:rsid w:val="00385830"/>
    <w:rPr>
      <w:rFonts w:ascii="Tahoma" w:eastAsia="Times New Roman" w:hAnsi="Tahoma" w:cs="Tahoma"/>
      <w:sz w:val="16"/>
      <w:szCs w:val="16"/>
      <w:lang w:eastAsia="en-ZA"/>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34"/>
    <w:qFormat/>
    <w:rsid w:val="003A05F1"/>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UnresolvedMention2">
    <w:name w:val="Unresolved Mention2"/>
    <w:basedOn w:val="DefaultParagraphFont"/>
    <w:uiPriority w:val="99"/>
    <w:semiHidden/>
    <w:unhideWhenUsed/>
    <w:rsid w:val="00AB4217"/>
    <w:rPr>
      <w:color w:val="605E5C"/>
      <w:shd w:val="clear" w:color="auto" w:fill="E1DFDD"/>
    </w:rPr>
  </w:style>
  <w:style w:type="character" w:customStyle="1" w:styleId="UnresolvedMention3">
    <w:name w:val="Unresolved Mention3"/>
    <w:basedOn w:val="DefaultParagraphFont"/>
    <w:uiPriority w:val="99"/>
    <w:semiHidden/>
    <w:unhideWhenUsed/>
    <w:rsid w:val="000A712B"/>
    <w:rPr>
      <w:color w:val="605E5C"/>
      <w:shd w:val="clear" w:color="auto" w:fill="E1DFDD"/>
    </w:rPr>
  </w:style>
  <w:style w:type="paragraph" w:styleId="BodyText">
    <w:name w:val="Body Text"/>
    <w:basedOn w:val="Normal"/>
    <w:link w:val="BodyTextChar"/>
    <w:uiPriority w:val="1"/>
    <w:unhideWhenUsed/>
    <w:rsid w:val="000A712B"/>
    <w:pPr>
      <w:autoSpaceDE w:val="0"/>
      <w:autoSpaceDN w:val="0"/>
    </w:pPr>
    <w:rPr>
      <w:rFonts w:ascii="Trebuchet MS" w:eastAsiaTheme="minorHAnsi" w:hAnsi="Trebuchet MS" w:cs="Calibri"/>
      <w:b/>
      <w:bCs/>
      <w:lang w:eastAsia="en-US"/>
    </w:rPr>
  </w:style>
  <w:style w:type="character" w:customStyle="1" w:styleId="BodyTextChar">
    <w:name w:val="Body Text Char"/>
    <w:basedOn w:val="DefaultParagraphFont"/>
    <w:link w:val="BodyText"/>
    <w:uiPriority w:val="1"/>
    <w:rsid w:val="000A712B"/>
    <w:rPr>
      <w:rFonts w:ascii="Trebuchet MS" w:hAnsi="Trebuchet MS" w:cs="Calibri"/>
      <w:b/>
      <w:bCs/>
      <w:sz w:val="24"/>
      <w:szCs w:val="24"/>
    </w:rPr>
  </w:style>
  <w:style w:type="character" w:styleId="UnresolvedMention">
    <w:name w:val="Unresolved Mention"/>
    <w:basedOn w:val="DefaultParagraphFont"/>
    <w:uiPriority w:val="99"/>
    <w:semiHidden/>
    <w:unhideWhenUsed/>
    <w:rsid w:val="00CC3ECD"/>
    <w:rPr>
      <w:color w:val="605E5C"/>
      <w:shd w:val="clear" w:color="auto" w:fill="E1DFDD"/>
    </w:rPr>
  </w:style>
  <w:style w:type="paragraph" w:styleId="NormalWeb">
    <w:name w:val="Normal (Web)"/>
    <w:basedOn w:val="Normal"/>
    <w:uiPriority w:val="99"/>
    <w:semiHidden/>
    <w:unhideWhenUsed/>
    <w:rsid w:val="007701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1799450609">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1864318654">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bok@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85DB5B2059A48A420EFA1B573CD7B" ma:contentTypeVersion="14" ma:contentTypeDescription="Create a new document." ma:contentTypeScope="" ma:versionID="2077f3a28aee80e863ec57491ac96ce4">
  <xsd:schema xmlns:xsd="http://www.w3.org/2001/XMLSchema" xmlns:xs="http://www.w3.org/2001/XMLSchema" xmlns:p="http://schemas.microsoft.com/office/2006/metadata/properties" xmlns:ns3="6db5fcc2-02b1-4498-84a2-ef05174234a6" xmlns:ns4="2350f3ef-07cd-44f7-abee-3b5c66b20620" targetNamespace="http://schemas.microsoft.com/office/2006/metadata/properties" ma:root="true" ma:fieldsID="bf60d8132920c670d5da79e684d48007" ns3:_="" ns4:_="">
    <xsd:import namespace="6db5fcc2-02b1-4498-84a2-ef05174234a6"/>
    <xsd:import namespace="2350f3ef-07cd-44f7-abee-3b5c66b206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5fcc2-02b1-4498-84a2-ef0517423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50f3ef-07cd-44f7-abee-3b5c66b2062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8BA6C0-B1FF-495F-B71F-E9150771C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5fcc2-02b1-4498-84a2-ef05174234a6"/>
    <ds:schemaRef ds:uri="2350f3ef-07cd-44f7-abee-3b5c66b20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587B5-E550-47E0-AE0E-411A18C481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276568-28A4-4C6E-8CE3-9F7ACA699B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Mackrory</dc:creator>
  <cp:lastModifiedBy>Rashika Maikoo</cp:lastModifiedBy>
  <cp:revision>2</cp:revision>
  <cp:lastPrinted>2014-01-09T10:13:00Z</cp:lastPrinted>
  <dcterms:created xsi:type="dcterms:W3CDTF">2026-05-18T07:13:00Z</dcterms:created>
  <dcterms:modified xsi:type="dcterms:W3CDTF">2026-05-18T07:13:00Z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0x010100F5585DB5B2059A48A420EFA1B573CD7B</vt:lpwstr>
  </property>
</Properties>
</file>