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Style1"/>
          <w:sz w:val="22"/>
        </w:rPr>
        <w:alias w:val="Date"/>
        <w:tag w:val="Date"/>
        <w:id w:val="1050038823"/>
        <w:placeholder>
          <w:docPart w:val="3FD3183810A143A396849A9487588452"/>
        </w:placeholder>
        <w:date w:fullDate="2026-03-02T00:00:00Z">
          <w:dateFormat w:val="d MMMM yyyy"/>
          <w:lid w:val="en-US"/>
          <w:storeMappedDataAs w:val="dateTime"/>
          <w:calendar w:val="gregorian"/>
        </w:date>
      </w:sdtPr>
      <w:sdtContent>
        <w:p w14:paraId="4B925607" w14:textId="41CDD4EE" w:rsidR="00B407E3" w:rsidRPr="000E248A" w:rsidRDefault="00FE0908" w:rsidP="00B407E3">
          <w:pPr>
            <w:spacing w:after="200" w:line="276" w:lineRule="auto"/>
            <w:rPr>
              <w:rFonts w:ascii="Century Gothic" w:hAnsi="Century Gothic"/>
              <w:b/>
              <w:bCs/>
              <w:lang w:val="en-ZA"/>
            </w:rPr>
          </w:pPr>
          <w:r>
            <w:rPr>
              <w:rStyle w:val="Style1"/>
              <w:sz w:val="22"/>
            </w:rPr>
            <w:t>2 March 2026</w:t>
          </w:r>
        </w:p>
      </w:sdtContent>
    </w:sdt>
    <w:p w14:paraId="47FB3ADC" w14:textId="38BE569E" w:rsidR="00C7040C" w:rsidRPr="000E248A" w:rsidRDefault="00D018A3" w:rsidP="00C7040C">
      <w:pPr>
        <w:spacing w:after="200" w:line="276" w:lineRule="auto"/>
        <w:jc w:val="center"/>
        <w:rPr>
          <w:rFonts w:ascii="Century Gothic" w:hAnsi="Century Gothic"/>
          <w:b/>
          <w:bCs/>
          <w:lang w:val="en-ZA"/>
        </w:rPr>
      </w:pPr>
      <w:r w:rsidRPr="000E248A">
        <w:rPr>
          <w:rFonts w:ascii="Century Gothic" w:hAnsi="Century Gothic"/>
          <w:b/>
          <w:bCs/>
          <w:lang w:val="en-ZA"/>
        </w:rPr>
        <w:t xml:space="preserve">RESEARCH </w:t>
      </w:r>
      <w:r w:rsidRPr="0045296D">
        <w:rPr>
          <w:rFonts w:ascii="Century Gothic" w:hAnsi="Century Gothic"/>
          <w:b/>
          <w:bCs/>
          <w:lang w:val="en-ZA"/>
        </w:rPr>
        <w:t>DIVISION</w:t>
      </w:r>
      <w:r w:rsidR="0094609E" w:rsidRPr="0094609E">
        <w:rPr>
          <w:rFonts w:ascii="Century Gothic" w:hAnsi="Century Gothic"/>
          <w:b/>
          <w:bCs/>
          <w:lang w:val="en-ZA"/>
        </w:rPr>
        <w:t xml:space="preserve"> </w:t>
      </w:r>
      <w:r w:rsidR="0045296D" w:rsidRPr="0045296D">
        <w:rPr>
          <w:rFonts w:ascii="Century Gothic" w:hAnsi="Century Gothic"/>
          <w:b/>
          <w:bCs/>
          <w:lang w:val="en-ZA"/>
        </w:rPr>
        <w:t>COMMUNIQUÉ</w:t>
      </w:r>
    </w:p>
    <w:sdt>
      <w:sdtPr>
        <w:rPr>
          <w:rStyle w:val="NOTICETITLEINCAPS"/>
          <w:sz w:val="22"/>
        </w:rPr>
        <w:alias w:val="NOTICE TITLE IN CAPS"/>
        <w:tag w:val="NOTICE TITLE IN CAPS"/>
        <w:id w:val="435253265"/>
        <w:placeholder>
          <w:docPart w:val="46E64E1919DE4FBCBE4735334EE6491E"/>
        </w:placeholder>
      </w:sdtPr>
      <w:sdtContent>
        <w:p w14:paraId="0C0DEE7B" w14:textId="05AA892C" w:rsidR="00C7040C" w:rsidRPr="007D0F00" w:rsidRDefault="008E4454" w:rsidP="007D0F00">
          <w:pPr>
            <w:spacing w:after="200" w:line="276" w:lineRule="auto"/>
            <w:jc w:val="center"/>
            <w:rPr>
              <w:rFonts w:ascii="Century Gothic" w:hAnsi="Century Gothic"/>
              <w:b/>
              <w:lang w:val="en-ZA"/>
            </w:rPr>
          </w:pPr>
          <w:r w:rsidRPr="007D0F00">
            <w:rPr>
              <w:rStyle w:val="NOTICETITLEINCAPS"/>
              <w:sz w:val="22"/>
            </w:rPr>
            <w:t>CALL FOR PROPOSALS</w:t>
          </w:r>
          <w:r w:rsidR="00A94C6B" w:rsidRPr="007D0F00">
            <w:rPr>
              <w:rStyle w:val="NOTICETITLEINCAPS"/>
              <w:sz w:val="22"/>
            </w:rPr>
            <w:t xml:space="preserve">: </w:t>
          </w:r>
          <w:r w:rsidR="007D0F00" w:rsidRPr="007D0F00">
            <w:rPr>
              <w:rFonts w:ascii="Century Gothic" w:hAnsi="Century Gothic"/>
              <w:b/>
              <w:bCs/>
              <w:lang w:val="en-ZA"/>
            </w:rPr>
            <w:t>GLOBAL CHANGE SOCIAL SCIENCES RESEARCH PROGRAMME (GCSSRP)</w:t>
          </w:r>
        </w:p>
      </w:sdtContent>
    </w:sdt>
    <w:p w14:paraId="0D828F06" w14:textId="77777777" w:rsidR="00C7040C" w:rsidRPr="000E248A" w:rsidRDefault="00000000" w:rsidP="00C7040C">
      <w:pPr>
        <w:spacing w:line="276" w:lineRule="auto"/>
        <w:jc w:val="center"/>
        <w:rPr>
          <w:rFonts w:ascii="Century Gothic" w:eastAsia="Times New Roman" w:hAnsi="Century Gothic"/>
          <w:b/>
          <w:bCs/>
          <w:lang w:val="en-ZA"/>
        </w:rPr>
      </w:pPr>
      <w:r>
        <w:rPr>
          <w:rFonts w:ascii="Century Gothic" w:eastAsia="Times New Roman" w:hAnsi="Century Gothic"/>
          <w:b/>
          <w:bCs/>
          <w:lang w:val="en-ZA"/>
        </w:rPr>
        <w:pict w14:anchorId="24D7AA2C">
          <v:rect id="_x0000_i1025" style="width:468pt;height:1.5pt" o:hralign="center" o:hrstd="t" o:hr="t" fillcolor="#a0a0a0" stroked="f"/>
        </w:pict>
      </w:r>
    </w:p>
    <w:sdt>
      <w:sdtPr>
        <w:rPr>
          <w:rStyle w:val="Style2"/>
          <w:sz w:val="22"/>
        </w:rPr>
        <w:alias w:val="Salutation"/>
        <w:tag w:val="Salutation"/>
        <w:id w:val="981502314"/>
        <w:placeholder>
          <w:docPart w:val="2376443B972145EEB00FA468E68A76BD"/>
        </w:placeholder>
        <w:dropDownList>
          <w:listItem w:value="Choose an item."/>
          <w:listItem w:displayText="Dear Staff" w:value="Dear Staff"/>
          <w:listItem w:displayText="Dear Staff and Students" w:value="Dear Staff and Students"/>
        </w:dropDownList>
      </w:sdtPr>
      <w:sdtContent>
        <w:p w14:paraId="64B57E58" w14:textId="77777777" w:rsidR="00C7040C" w:rsidRPr="000E248A" w:rsidRDefault="00A94C6B" w:rsidP="00C7040C">
          <w:pPr>
            <w:spacing w:after="200" w:line="276" w:lineRule="auto"/>
            <w:rPr>
              <w:rFonts w:ascii="Century Gothic" w:hAnsi="Century Gothic"/>
              <w:bCs/>
            </w:rPr>
          </w:pPr>
          <w:r>
            <w:rPr>
              <w:rStyle w:val="Style2"/>
              <w:sz w:val="22"/>
            </w:rPr>
            <w:t>Dear Staff</w:t>
          </w:r>
        </w:p>
      </w:sdtContent>
    </w:sdt>
    <w:sdt>
      <w:sdtPr>
        <w:rPr>
          <w:rStyle w:val="Style3"/>
          <w:sz w:val="22"/>
        </w:rPr>
        <w:alias w:val="Notice Body"/>
        <w:tag w:val="Notice Body"/>
        <w:id w:val="-1140565459"/>
        <w:placeholder>
          <w:docPart w:val="AE9B461CFB254666A796988C07D49A1A"/>
        </w:placeholder>
      </w:sdtPr>
      <w:sdtEndPr>
        <w:rPr>
          <w:rStyle w:val="DefaultParagraphFont"/>
          <w:rFonts w:ascii="Calibri" w:hAnsi="Calibri"/>
          <w:b/>
          <w:color w:val="FF0000"/>
          <w:u w:val="single"/>
          <w:lang w:val="en-ZA"/>
        </w:rPr>
      </w:sdtEndPr>
      <w:sdtContent>
        <w:p w14:paraId="640703A9" w14:textId="237AD6B6" w:rsidR="00795187" w:rsidRPr="008C7FBC" w:rsidRDefault="00A94C6B" w:rsidP="008C7FBC">
          <w:pPr>
            <w:spacing w:after="200" w:line="276" w:lineRule="auto"/>
            <w:rPr>
              <w:b/>
              <w:color w:val="FF0000"/>
              <w:u w:val="single"/>
              <w:lang w:val="en-ZA"/>
            </w:rPr>
          </w:pPr>
          <w:r w:rsidRPr="00A94C6B">
            <w:rPr>
              <w:rStyle w:val="Style3"/>
              <w:b/>
              <w:color w:val="FF0000"/>
              <w:sz w:val="22"/>
              <w:u w:val="single"/>
            </w:rPr>
            <w:t>PLEASE NOTE: INTERNAL CLOSING DATE</w:t>
          </w:r>
          <w:r w:rsidR="00124608">
            <w:rPr>
              <w:rStyle w:val="Style3"/>
              <w:b/>
              <w:color w:val="FF0000"/>
              <w:sz w:val="22"/>
              <w:u w:val="single"/>
            </w:rPr>
            <w:t xml:space="preserve">- </w:t>
          </w:r>
          <w:r w:rsidR="006C3F73">
            <w:rPr>
              <w:rStyle w:val="Style3"/>
              <w:b/>
              <w:color w:val="FF0000"/>
              <w:sz w:val="22"/>
              <w:u w:val="single"/>
            </w:rPr>
            <w:t>20</w:t>
          </w:r>
          <w:r w:rsidR="00302C65">
            <w:rPr>
              <w:rStyle w:val="Style3"/>
              <w:b/>
              <w:color w:val="FF0000"/>
              <w:sz w:val="22"/>
              <w:u w:val="single"/>
            </w:rPr>
            <w:t xml:space="preserve"> April </w:t>
          </w:r>
          <w:r w:rsidR="009D4039">
            <w:rPr>
              <w:rStyle w:val="Style3"/>
              <w:b/>
              <w:color w:val="FF0000"/>
              <w:sz w:val="22"/>
              <w:u w:val="single"/>
            </w:rPr>
            <w:t>202</w:t>
          </w:r>
          <w:r w:rsidR="00074818">
            <w:rPr>
              <w:rStyle w:val="Style3"/>
              <w:b/>
              <w:color w:val="FF0000"/>
              <w:sz w:val="22"/>
              <w:u w:val="single"/>
            </w:rPr>
            <w:t>6</w:t>
          </w:r>
        </w:p>
      </w:sdtContent>
    </w:sdt>
    <w:p w14:paraId="313C4650" w14:textId="77777777" w:rsidR="008770F5" w:rsidRDefault="008770F5" w:rsidP="008770F5">
      <w:pPr>
        <w:spacing w:after="200" w:line="276" w:lineRule="auto"/>
        <w:rPr>
          <w:rStyle w:val="Hyperlink"/>
          <w:rFonts w:ascii="Century Gothic" w:hAnsi="Century Gothic"/>
          <w:i/>
          <w:iCs/>
          <w:sz w:val="24"/>
          <w:szCs w:val="24"/>
        </w:rPr>
      </w:pPr>
      <w:r w:rsidRPr="00C358BC">
        <w:rPr>
          <w:rFonts w:ascii="Century Gothic" w:hAnsi="Century Gothic"/>
          <w:b/>
          <w:bCs/>
          <w:i/>
          <w:iCs/>
          <w:sz w:val="24"/>
          <w:szCs w:val="24"/>
        </w:rPr>
        <w:t>Applications must be submitted electronically on the NRF Connect system at</w:t>
      </w:r>
      <w:r w:rsidRPr="00C358BC">
        <w:rPr>
          <w:rFonts w:ascii="Century Gothic" w:hAnsi="Century Gothic"/>
          <w:sz w:val="24"/>
          <w:szCs w:val="24"/>
        </w:rPr>
        <w:t xml:space="preserve"> </w:t>
      </w:r>
      <w:hyperlink r:id="rId9" w:history="1">
        <w:r w:rsidRPr="00C358BC">
          <w:rPr>
            <w:rStyle w:val="Hyperlink"/>
            <w:rFonts w:ascii="Century Gothic" w:hAnsi="Century Gothic"/>
            <w:i/>
            <w:iCs/>
            <w:sz w:val="24"/>
            <w:szCs w:val="24"/>
          </w:rPr>
          <w:t>https://nrfconnect.nrf.ac.za/</w:t>
        </w:r>
      </w:hyperlink>
    </w:p>
    <w:p w14:paraId="387A92D2" w14:textId="49383518" w:rsidR="00706C6A" w:rsidRDefault="00706C6A" w:rsidP="000F48ED">
      <w:pPr>
        <w:spacing w:after="200" w:line="276" w:lineRule="auto"/>
        <w:rPr>
          <w:rFonts w:ascii="Century Gothic" w:hAnsi="Century Gothic"/>
          <w:b/>
          <w:u w:val="single"/>
          <w:lang w:val="en-ZA"/>
        </w:rPr>
      </w:pPr>
      <w:bookmarkStart w:id="0" w:name="_Hlk221175212"/>
      <w:r>
        <w:rPr>
          <w:rFonts w:ascii="Century Gothic" w:hAnsi="Century Gothic"/>
          <w:b/>
          <w:u w:val="single"/>
          <w:lang w:val="en-ZA"/>
        </w:rPr>
        <w:t>FOCUS AREAS</w:t>
      </w:r>
    </w:p>
    <w:p w14:paraId="11BCF545" w14:textId="77777777" w:rsidR="00706C6A" w:rsidRDefault="00706C6A" w:rsidP="00706C6A">
      <w:pPr>
        <w:pStyle w:val="NoSpacing"/>
        <w:rPr>
          <w:rFonts w:ascii="Century Gothic" w:hAnsi="Century Gothic"/>
          <w:lang w:val="en-ZA"/>
        </w:rPr>
      </w:pPr>
      <w:r w:rsidRPr="00706C6A">
        <w:rPr>
          <w:rFonts w:ascii="Century Gothic" w:hAnsi="Century Gothic"/>
          <w:lang w:val="en-ZA"/>
        </w:rPr>
        <w:t xml:space="preserve">It is a targeted call for </w:t>
      </w:r>
      <w:r w:rsidRPr="00706C6A">
        <w:rPr>
          <w:rFonts w:ascii="Century Gothic" w:hAnsi="Century Gothic"/>
          <w:b/>
          <w:lang w:val="en-ZA"/>
        </w:rPr>
        <w:t xml:space="preserve">Transdisciplinary </w:t>
      </w:r>
      <w:r w:rsidRPr="00706C6A">
        <w:rPr>
          <w:rFonts w:ascii="Century Gothic" w:hAnsi="Century Gothic"/>
          <w:lang w:val="en-ZA"/>
        </w:rPr>
        <w:t xml:space="preserve">research focussed on the following themes as identified within the GCSSRP Concept Document, primarily addressing the following: </w:t>
      </w:r>
    </w:p>
    <w:p w14:paraId="18A703A6" w14:textId="7513C016" w:rsidR="00706C6A" w:rsidRDefault="00706C6A" w:rsidP="00706C6A">
      <w:pPr>
        <w:pStyle w:val="NoSpacing"/>
        <w:numPr>
          <w:ilvl w:val="0"/>
          <w:numId w:val="8"/>
        </w:numPr>
        <w:rPr>
          <w:rFonts w:ascii="Century Gothic" w:hAnsi="Century Gothic"/>
          <w:lang w:val="en-ZA"/>
        </w:rPr>
      </w:pPr>
      <w:r w:rsidRPr="00706C6A">
        <w:rPr>
          <w:rFonts w:ascii="Century Gothic" w:hAnsi="Century Gothic"/>
          <w:lang w:val="en-ZA"/>
        </w:rPr>
        <w:t xml:space="preserve">Global change system, social and sustainability transformations; </w:t>
      </w:r>
    </w:p>
    <w:p w14:paraId="73379297" w14:textId="77777777" w:rsidR="00706C6A" w:rsidRDefault="00706C6A" w:rsidP="00706C6A">
      <w:pPr>
        <w:pStyle w:val="NoSpacing"/>
        <w:numPr>
          <w:ilvl w:val="0"/>
          <w:numId w:val="8"/>
        </w:numPr>
        <w:rPr>
          <w:rFonts w:ascii="Century Gothic" w:hAnsi="Century Gothic"/>
          <w:lang w:val="en-ZA"/>
        </w:rPr>
      </w:pPr>
      <w:r w:rsidRPr="00706C6A">
        <w:rPr>
          <w:rFonts w:ascii="Century Gothic" w:hAnsi="Century Gothic"/>
          <w:lang w:val="en-ZA"/>
        </w:rPr>
        <w:t xml:space="preserve">Transformations in development, economics, technologies and practices for advancing sustainability and social justice in a global change context; </w:t>
      </w:r>
    </w:p>
    <w:p w14:paraId="2A1629DC" w14:textId="77777777" w:rsidR="00706C6A" w:rsidRDefault="00706C6A" w:rsidP="00706C6A">
      <w:pPr>
        <w:pStyle w:val="NoSpacing"/>
        <w:numPr>
          <w:ilvl w:val="0"/>
          <w:numId w:val="8"/>
        </w:numPr>
        <w:rPr>
          <w:rFonts w:ascii="Century Gothic" w:hAnsi="Century Gothic"/>
          <w:lang w:val="en-ZA"/>
        </w:rPr>
      </w:pPr>
      <w:r w:rsidRPr="00706C6A">
        <w:rPr>
          <w:rFonts w:ascii="Century Gothic" w:hAnsi="Century Gothic"/>
          <w:lang w:val="en-ZA"/>
        </w:rPr>
        <w:t xml:space="preserve">Global change and transformative social learning, multi-dimensional meanings and values; </w:t>
      </w:r>
    </w:p>
    <w:p w14:paraId="79D6411E" w14:textId="35FF9C26" w:rsidR="00706C6A" w:rsidRPr="00706C6A" w:rsidRDefault="00706C6A" w:rsidP="00706C6A">
      <w:pPr>
        <w:pStyle w:val="NoSpacing"/>
        <w:numPr>
          <w:ilvl w:val="0"/>
          <w:numId w:val="8"/>
        </w:numPr>
        <w:rPr>
          <w:lang w:val="en-ZA"/>
        </w:rPr>
      </w:pPr>
      <w:r w:rsidRPr="00706C6A">
        <w:rPr>
          <w:rFonts w:ascii="Century Gothic" w:hAnsi="Century Gothic"/>
          <w:lang w:val="en-ZA"/>
        </w:rPr>
        <w:t>Global change, transformative social movements and social system change; Transforming institutions for responding to global change challenges and opportunities – politics, governance and institutions</w:t>
      </w:r>
      <w:r w:rsidRPr="00706C6A">
        <w:rPr>
          <w:lang w:val="en-ZA"/>
        </w:rPr>
        <w:t xml:space="preserve">. </w:t>
      </w:r>
    </w:p>
    <w:p w14:paraId="6A66AE4E" w14:textId="77777777" w:rsidR="00706C6A" w:rsidRPr="00706C6A" w:rsidRDefault="00706C6A" w:rsidP="000F48ED">
      <w:pPr>
        <w:spacing w:after="200" w:line="276" w:lineRule="auto"/>
        <w:rPr>
          <w:rFonts w:ascii="Century Gothic" w:hAnsi="Century Gothic"/>
          <w:bCs/>
          <w:lang w:val="en-ZA"/>
        </w:rPr>
      </w:pPr>
    </w:p>
    <w:bookmarkEnd w:id="0"/>
    <w:p w14:paraId="03FE86B3" w14:textId="77777777" w:rsidR="00A54BDF" w:rsidRPr="00A54BDF" w:rsidRDefault="00A54BDF" w:rsidP="00A54BDF">
      <w:pPr>
        <w:spacing w:after="200" w:line="276" w:lineRule="auto"/>
        <w:rPr>
          <w:rFonts w:ascii="Century Gothic" w:hAnsi="Century Gothic"/>
          <w:b/>
          <w:u w:val="single"/>
          <w:lang w:val="en-ZA"/>
        </w:rPr>
      </w:pPr>
      <w:r w:rsidRPr="00A54BDF">
        <w:rPr>
          <w:rFonts w:ascii="Century Gothic" w:hAnsi="Century Gothic"/>
          <w:b/>
          <w:u w:val="single"/>
          <w:lang w:val="en-ZA"/>
        </w:rPr>
        <w:t>ELIGIBILITY CRITERIA</w:t>
      </w:r>
    </w:p>
    <w:p w14:paraId="18A69AA9" w14:textId="77777777" w:rsidR="008A61E6" w:rsidRDefault="006E23EA" w:rsidP="008A61E6">
      <w:pPr>
        <w:pStyle w:val="ListParagraph"/>
        <w:numPr>
          <w:ilvl w:val="0"/>
          <w:numId w:val="6"/>
        </w:numPr>
        <w:spacing w:after="200" w:line="276" w:lineRule="auto"/>
        <w:rPr>
          <w:rFonts w:ascii="Century Gothic" w:hAnsi="Century Gothic"/>
          <w:lang w:val="en-ZA"/>
        </w:rPr>
      </w:pPr>
      <w:r w:rsidRPr="006E23EA">
        <w:rPr>
          <w:rFonts w:ascii="Century Gothic" w:hAnsi="Century Gothic"/>
          <w:lang w:val="en-ZA"/>
        </w:rPr>
        <w:t xml:space="preserve">Partnerships among individual researchers representing targeted institutions are required. Only researchers at NRF recognised research institutions in South Africa are </w:t>
      </w:r>
      <w:r w:rsidRPr="005A7CD4">
        <w:rPr>
          <w:rFonts w:ascii="Century Gothic" w:hAnsi="Century Gothic"/>
          <w:lang w:val="en-ZA"/>
        </w:rPr>
        <w:t>eligible to apply as principal investigators</w:t>
      </w:r>
      <w:r w:rsidRPr="005A7CD4">
        <w:rPr>
          <w:rFonts w:ascii="Century Gothic" w:hAnsi="Century Gothic"/>
          <w:lang w:val="en-ZA"/>
        </w:rPr>
        <w:t>.</w:t>
      </w:r>
    </w:p>
    <w:p w14:paraId="2BD6E7C0" w14:textId="77777777" w:rsidR="008A61E6" w:rsidRPr="008A61E6" w:rsidRDefault="005A7CD4" w:rsidP="008A61E6">
      <w:pPr>
        <w:pStyle w:val="ListParagraph"/>
        <w:numPr>
          <w:ilvl w:val="0"/>
          <w:numId w:val="6"/>
        </w:numPr>
        <w:spacing w:after="200" w:line="276" w:lineRule="auto"/>
        <w:rPr>
          <w:rFonts w:ascii="Century Gothic" w:hAnsi="Century Gothic"/>
          <w:lang w:val="en-ZA"/>
        </w:rPr>
      </w:pPr>
      <w:r w:rsidRPr="008A61E6">
        <w:rPr>
          <w:rFonts w:ascii="Century Gothic" w:hAnsi="Century Gothic"/>
        </w:rPr>
        <w:t xml:space="preserve">The </w:t>
      </w:r>
      <w:r w:rsidR="00101EFC" w:rsidRPr="008A61E6">
        <w:rPr>
          <w:rFonts w:ascii="Century Gothic" w:hAnsi="Century Gothic"/>
          <w:b/>
          <w:bCs/>
        </w:rPr>
        <w:t xml:space="preserve">principal investigator </w:t>
      </w:r>
      <w:r w:rsidRPr="008A61E6">
        <w:rPr>
          <w:rFonts w:ascii="Century Gothic" w:hAnsi="Century Gothic"/>
        </w:rPr>
        <w:t>(i.e. the applicant) must be an active academic researcher who takes intellectual responsibility for the conception of the project, its strategic decision and the communication of results</w:t>
      </w:r>
      <w:r w:rsidRPr="008A61E6">
        <w:t xml:space="preserve">. </w:t>
      </w:r>
    </w:p>
    <w:p w14:paraId="5579F719" w14:textId="77777777" w:rsidR="008A61E6" w:rsidRPr="008A61E6" w:rsidRDefault="00C732D4" w:rsidP="008A61E6">
      <w:pPr>
        <w:pStyle w:val="ListParagraph"/>
        <w:numPr>
          <w:ilvl w:val="0"/>
          <w:numId w:val="6"/>
        </w:numPr>
        <w:spacing w:after="200" w:line="276" w:lineRule="auto"/>
        <w:rPr>
          <w:rFonts w:ascii="Century Gothic" w:hAnsi="Century Gothic"/>
          <w:lang w:val="en-ZA"/>
        </w:rPr>
      </w:pPr>
      <w:r w:rsidRPr="008A61E6">
        <w:rPr>
          <w:rFonts w:ascii="Century Gothic" w:hAnsi="Century Gothic"/>
        </w:rPr>
        <w:t xml:space="preserve">A </w:t>
      </w:r>
      <w:r w:rsidR="00101EFC" w:rsidRPr="008A61E6">
        <w:rPr>
          <w:rFonts w:ascii="Century Gothic" w:hAnsi="Century Gothic"/>
          <w:b/>
          <w:bCs/>
        </w:rPr>
        <w:t xml:space="preserve">co-investigator(s) </w:t>
      </w:r>
      <w:r w:rsidRPr="008A61E6">
        <w:rPr>
          <w:rFonts w:ascii="Century Gothic" w:hAnsi="Century Gothic"/>
        </w:rPr>
        <w:t xml:space="preserve">is an active academic researcher who provides significant commitment, intellectual input and the relevant expertise into the design and implementation of the knowledge production process and application, and will be involved in, all or at least some well-defined knowledge production activities within the scope of the proposal </w:t>
      </w:r>
    </w:p>
    <w:p w14:paraId="7D0230A9" w14:textId="0F0532C9" w:rsidR="00101EFC" w:rsidRPr="008A61E6" w:rsidRDefault="00101EFC" w:rsidP="008A61E6">
      <w:pPr>
        <w:pStyle w:val="ListParagraph"/>
        <w:numPr>
          <w:ilvl w:val="0"/>
          <w:numId w:val="6"/>
        </w:numPr>
        <w:spacing w:after="200" w:line="276" w:lineRule="auto"/>
        <w:rPr>
          <w:rFonts w:ascii="Century Gothic" w:hAnsi="Century Gothic"/>
          <w:lang w:val="en-ZA"/>
        </w:rPr>
      </w:pPr>
      <w:r w:rsidRPr="008A61E6">
        <w:rPr>
          <w:rFonts w:ascii="Century Gothic" w:hAnsi="Century Gothic"/>
          <w:b/>
          <w:bCs/>
        </w:rPr>
        <w:t>Collaborators</w:t>
      </w:r>
      <w:r w:rsidRPr="008A61E6">
        <w:rPr>
          <w:rFonts w:ascii="Century Gothic" w:hAnsi="Century Gothic"/>
          <w:b/>
          <w:bCs/>
        </w:rPr>
        <w:t xml:space="preserve"> </w:t>
      </w:r>
      <w:r w:rsidRPr="008A61E6">
        <w:rPr>
          <w:rFonts w:ascii="Century Gothic" w:hAnsi="Century Gothic"/>
        </w:rPr>
        <w:t>are individuals or groups who are anticipated to make relatively small but meaningful contribution(s) to the knowledge production endeavours outlined in the proposal.</w:t>
      </w:r>
      <w:r w:rsidRPr="008A61E6">
        <w:rPr>
          <w:rFonts w:ascii="Century Gothic" w:hAnsi="Century Gothic" w:cs="Courier New"/>
        </w:rPr>
        <w:t xml:space="preserve"> </w:t>
      </w:r>
      <w:r w:rsidRPr="008A61E6">
        <w:rPr>
          <w:rFonts w:ascii="Century Gothic" w:hAnsi="Century Gothic"/>
        </w:rPr>
        <w:t xml:space="preserve">Post-doctoral fellows, students, technical and support staff may NOT be listed as principal OR co-investigators. </w:t>
      </w:r>
    </w:p>
    <w:p w14:paraId="2BCACF73" w14:textId="102C1206" w:rsidR="00C94F45" w:rsidRDefault="00C94F45" w:rsidP="00101EFC">
      <w:pPr>
        <w:pStyle w:val="Default"/>
        <w:rPr>
          <w:sz w:val="22"/>
          <w:szCs w:val="22"/>
        </w:rPr>
      </w:pPr>
    </w:p>
    <w:p w14:paraId="660FA0AF" w14:textId="3E201090" w:rsidR="00101EFC" w:rsidRPr="00026089" w:rsidRDefault="00026089" w:rsidP="00B20FA4">
      <w:pPr>
        <w:pStyle w:val="Default"/>
        <w:rPr>
          <w:rFonts w:ascii="Century Gothic" w:hAnsi="Century Gothic"/>
          <w:b/>
          <w:bCs/>
          <w:sz w:val="22"/>
          <w:szCs w:val="22"/>
          <w:u w:val="single"/>
        </w:rPr>
      </w:pPr>
      <w:r w:rsidRPr="00026089">
        <w:rPr>
          <w:rFonts w:ascii="Century Gothic" w:hAnsi="Century Gothic"/>
          <w:b/>
          <w:bCs/>
          <w:sz w:val="22"/>
          <w:szCs w:val="22"/>
          <w:u w:val="single"/>
        </w:rPr>
        <w:t>PROPOSAL REQUIREMENTS</w:t>
      </w:r>
    </w:p>
    <w:p w14:paraId="0C93F6FC" w14:textId="77777777" w:rsidR="00FA0EE6" w:rsidRPr="00FA0EE6" w:rsidRDefault="00FA0EE6" w:rsidP="00FA0EE6">
      <w:pPr>
        <w:pStyle w:val="Default"/>
        <w:rPr>
          <w:rFonts w:ascii="Century Gothic" w:hAnsi="Century Gothic"/>
          <w:sz w:val="22"/>
          <w:szCs w:val="22"/>
        </w:rPr>
      </w:pPr>
    </w:p>
    <w:p w14:paraId="2376D15A" w14:textId="77777777" w:rsidR="00FA0EE6" w:rsidRPr="00FA0EE6" w:rsidRDefault="00FA0EE6" w:rsidP="00B20FA4">
      <w:pPr>
        <w:pStyle w:val="Default"/>
        <w:numPr>
          <w:ilvl w:val="0"/>
          <w:numId w:val="6"/>
        </w:numPr>
        <w:rPr>
          <w:rFonts w:ascii="Century Gothic" w:hAnsi="Century Gothic"/>
          <w:sz w:val="22"/>
          <w:szCs w:val="22"/>
        </w:rPr>
      </w:pPr>
      <w:r w:rsidRPr="00FA0EE6">
        <w:rPr>
          <w:rFonts w:ascii="Century Gothic" w:hAnsi="Century Gothic"/>
          <w:sz w:val="22"/>
          <w:szCs w:val="22"/>
        </w:rPr>
        <w:t xml:space="preserve">All proposals must demonstrate the relationship and contribution to further development of the research identified in the Global Change Social Science Research Programme Concept Note. </w:t>
      </w:r>
    </w:p>
    <w:p w14:paraId="4E6F9266" w14:textId="77777777" w:rsidR="00DB74A8" w:rsidRDefault="00FA0EE6" w:rsidP="00B20FA4">
      <w:pPr>
        <w:pStyle w:val="Default"/>
        <w:numPr>
          <w:ilvl w:val="0"/>
          <w:numId w:val="6"/>
        </w:numPr>
        <w:rPr>
          <w:rFonts w:ascii="Century Gothic" w:hAnsi="Century Gothic"/>
          <w:sz w:val="22"/>
          <w:szCs w:val="22"/>
        </w:rPr>
      </w:pPr>
      <w:r w:rsidRPr="00FA0EE6">
        <w:rPr>
          <w:rFonts w:ascii="Century Gothic" w:hAnsi="Century Gothic"/>
          <w:sz w:val="22"/>
          <w:szCs w:val="22"/>
        </w:rPr>
        <w:t xml:space="preserve">All proposals must explicitly state the relevance and/or implications of the proposed research on social development (broadly defined) whether scientific or societal in scope. </w:t>
      </w:r>
    </w:p>
    <w:p w14:paraId="6B50C524" w14:textId="143EF5FC" w:rsidR="00FA0EE6" w:rsidRPr="00FA0EE6" w:rsidRDefault="00FA0EE6" w:rsidP="00B20FA4">
      <w:pPr>
        <w:pStyle w:val="Default"/>
        <w:numPr>
          <w:ilvl w:val="0"/>
          <w:numId w:val="6"/>
        </w:numPr>
        <w:rPr>
          <w:rFonts w:ascii="Century Gothic" w:hAnsi="Century Gothic"/>
          <w:sz w:val="22"/>
          <w:szCs w:val="22"/>
        </w:rPr>
      </w:pPr>
      <w:r w:rsidRPr="00FA0EE6">
        <w:rPr>
          <w:rFonts w:ascii="Century Gothic" w:hAnsi="Century Gothic"/>
          <w:sz w:val="22"/>
          <w:szCs w:val="22"/>
        </w:rPr>
        <w:t xml:space="preserve">Projects must include a collaborative team from a minimum of three institutions, the participation of at least one HDI in the team is a requirement. </w:t>
      </w:r>
    </w:p>
    <w:p w14:paraId="2317BB03" w14:textId="77777777" w:rsidR="004538BA" w:rsidRDefault="00FA0EE6" w:rsidP="00B20FA4">
      <w:pPr>
        <w:pStyle w:val="Default"/>
        <w:numPr>
          <w:ilvl w:val="0"/>
          <w:numId w:val="6"/>
        </w:numPr>
        <w:rPr>
          <w:rFonts w:ascii="Century Gothic" w:hAnsi="Century Gothic"/>
          <w:sz w:val="22"/>
          <w:szCs w:val="22"/>
        </w:rPr>
      </w:pPr>
      <w:r w:rsidRPr="00FA0EE6">
        <w:rPr>
          <w:rFonts w:ascii="Century Gothic" w:hAnsi="Century Gothic"/>
          <w:sz w:val="22"/>
          <w:szCs w:val="22"/>
        </w:rPr>
        <w:t xml:space="preserve">Project teams must include at least 4 emerging researchers (younger than 40 at the time of application) and ensure adequate mentorship and involvement as necessary. </w:t>
      </w:r>
    </w:p>
    <w:p w14:paraId="2F2A7153" w14:textId="62251D32" w:rsidR="00BE61FE" w:rsidRPr="00BE61FE" w:rsidRDefault="00FA0EE6" w:rsidP="00BE61FE">
      <w:pPr>
        <w:pStyle w:val="Default"/>
        <w:numPr>
          <w:ilvl w:val="0"/>
          <w:numId w:val="6"/>
        </w:numPr>
        <w:rPr>
          <w:rFonts w:ascii="Century Gothic" w:hAnsi="Century Gothic"/>
          <w:sz w:val="22"/>
          <w:szCs w:val="22"/>
        </w:rPr>
      </w:pPr>
      <w:r w:rsidRPr="00FA0EE6">
        <w:rPr>
          <w:rFonts w:ascii="Century Gothic" w:hAnsi="Century Gothic"/>
          <w:sz w:val="22"/>
          <w:szCs w:val="22"/>
        </w:rPr>
        <w:t xml:space="preserve"> Projects must include postgraduate training. </w:t>
      </w:r>
    </w:p>
    <w:p w14:paraId="22E422A6" w14:textId="124A63EF" w:rsidR="00BE61FE" w:rsidRPr="00FA0EE6" w:rsidRDefault="00BE61FE" w:rsidP="00BE61FE">
      <w:pPr>
        <w:pStyle w:val="Default"/>
        <w:numPr>
          <w:ilvl w:val="0"/>
          <w:numId w:val="6"/>
        </w:numPr>
        <w:rPr>
          <w:rFonts w:ascii="Century Gothic" w:hAnsi="Century Gothic"/>
          <w:sz w:val="22"/>
          <w:szCs w:val="22"/>
        </w:rPr>
      </w:pPr>
      <w:r w:rsidRPr="00BE61FE">
        <w:rPr>
          <w:rFonts w:ascii="Century Gothic" w:hAnsi="Century Gothic"/>
          <w:sz w:val="22"/>
          <w:szCs w:val="22"/>
        </w:rPr>
        <w:t>The funding of technical expertise cannot exceed 30% of the proposal budget</w:t>
      </w:r>
      <w:r>
        <w:rPr>
          <w:rFonts w:ascii="Century Gothic" w:hAnsi="Century Gothic"/>
          <w:sz w:val="22"/>
          <w:szCs w:val="22"/>
        </w:rPr>
        <w:t>.</w:t>
      </w:r>
    </w:p>
    <w:p w14:paraId="724FC54F" w14:textId="22F4DD1C" w:rsidR="00FA0EE6" w:rsidRPr="00FA0EE6" w:rsidRDefault="00FA0EE6" w:rsidP="00B20FA4">
      <w:pPr>
        <w:pStyle w:val="Default"/>
        <w:numPr>
          <w:ilvl w:val="0"/>
          <w:numId w:val="6"/>
        </w:numPr>
        <w:rPr>
          <w:rFonts w:ascii="Century Gothic" w:hAnsi="Century Gothic"/>
          <w:sz w:val="22"/>
          <w:szCs w:val="22"/>
        </w:rPr>
      </w:pPr>
      <w:r w:rsidRPr="00FA0EE6">
        <w:rPr>
          <w:rFonts w:ascii="Century Gothic" w:hAnsi="Century Gothic"/>
          <w:sz w:val="22"/>
          <w:szCs w:val="22"/>
        </w:rPr>
        <w:t xml:space="preserve">Projects must identify specific users of the knowledge and information generated, and engage them from the outset. </w:t>
      </w:r>
    </w:p>
    <w:p w14:paraId="3FE9DEAC" w14:textId="11E1C340" w:rsidR="00FA0EE6" w:rsidRPr="00FA0EE6" w:rsidRDefault="00FA0EE6" w:rsidP="00B20FA4">
      <w:pPr>
        <w:pStyle w:val="Default"/>
        <w:numPr>
          <w:ilvl w:val="0"/>
          <w:numId w:val="6"/>
        </w:numPr>
        <w:rPr>
          <w:rFonts w:ascii="Century Gothic" w:hAnsi="Century Gothic"/>
          <w:sz w:val="22"/>
          <w:szCs w:val="22"/>
        </w:rPr>
      </w:pPr>
      <w:r w:rsidRPr="00FA0EE6">
        <w:rPr>
          <w:rFonts w:ascii="Century Gothic" w:hAnsi="Century Gothic"/>
          <w:sz w:val="22"/>
          <w:szCs w:val="22"/>
        </w:rPr>
        <w:t xml:space="preserve">Projects must clearly state the impact of the project on understanding and adaptation/mitigation of global change. </w:t>
      </w:r>
    </w:p>
    <w:p w14:paraId="79D2D7C5" w14:textId="77777777" w:rsidR="00E17FE7" w:rsidRDefault="00FA0EE6" w:rsidP="00E17FE7">
      <w:pPr>
        <w:pStyle w:val="Default"/>
        <w:numPr>
          <w:ilvl w:val="0"/>
          <w:numId w:val="6"/>
        </w:numPr>
        <w:rPr>
          <w:rFonts w:ascii="Century Gothic" w:hAnsi="Century Gothic"/>
          <w:sz w:val="22"/>
          <w:szCs w:val="22"/>
        </w:rPr>
      </w:pPr>
      <w:r w:rsidRPr="00FA0EE6">
        <w:rPr>
          <w:rFonts w:ascii="Century Gothic" w:hAnsi="Century Gothic"/>
          <w:sz w:val="22"/>
          <w:szCs w:val="22"/>
        </w:rPr>
        <w:t>Projects must be demonstrably and explicitly aligned with one of the focus areas identified</w:t>
      </w:r>
      <w:r w:rsidR="00BE61FE">
        <w:rPr>
          <w:rFonts w:ascii="Century Gothic" w:hAnsi="Century Gothic"/>
          <w:sz w:val="22"/>
          <w:szCs w:val="22"/>
        </w:rPr>
        <w:t>.</w:t>
      </w:r>
    </w:p>
    <w:p w14:paraId="61735B93" w14:textId="3C072994" w:rsidR="00B57758" w:rsidRPr="00E17FE7" w:rsidRDefault="006E23EA" w:rsidP="00E17FE7">
      <w:pPr>
        <w:pStyle w:val="Default"/>
        <w:numPr>
          <w:ilvl w:val="0"/>
          <w:numId w:val="6"/>
        </w:numPr>
        <w:rPr>
          <w:rFonts w:ascii="Century Gothic" w:hAnsi="Century Gothic"/>
          <w:sz w:val="22"/>
          <w:szCs w:val="22"/>
        </w:rPr>
      </w:pPr>
      <w:r w:rsidRPr="00E17FE7">
        <w:rPr>
          <w:rFonts w:ascii="Century Gothic" w:hAnsi="Century Gothic"/>
          <w:b/>
          <w:bCs/>
        </w:rPr>
        <w:t xml:space="preserve"> </w:t>
      </w:r>
      <w:r w:rsidRPr="0012491E">
        <w:rPr>
          <w:rFonts w:ascii="Century Gothic" w:hAnsi="Century Gothic"/>
          <w:b/>
          <w:bCs/>
          <w:sz w:val="22"/>
          <w:szCs w:val="22"/>
        </w:rPr>
        <w:t>P</w:t>
      </w:r>
      <w:r w:rsidRPr="0012491E">
        <w:rPr>
          <w:rFonts w:ascii="Century Gothic" w:hAnsi="Century Gothic"/>
          <w:b/>
          <w:bCs/>
          <w:sz w:val="22"/>
          <w:szCs w:val="22"/>
        </w:rPr>
        <w:t xml:space="preserve">ost-doctoral fellows, </w:t>
      </w:r>
      <w:r w:rsidRPr="0012491E">
        <w:rPr>
          <w:rFonts w:ascii="Century Gothic" w:hAnsi="Century Gothic"/>
          <w:b/>
          <w:bCs/>
          <w:sz w:val="22"/>
          <w:szCs w:val="22"/>
        </w:rPr>
        <w:t>S</w:t>
      </w:r>
      <w:r w:rsidRPr="0012491E">
        <w:rPr>
          <w:rFonts w:ascii="Century Gothic" w:hAnsi="Century Gothic"/>
          <w:b/>
          <w:bCs/>
          <w:sz w:val="22"/>
          <w:szCs w:val="22"/>
        </w:rPr>
        <w:t xml:space="preserve">tudents, technical and </w:t>
      </w:r>
      <w:r w:rsidRPr="0012491E">
        <w:rPr>
          <w:rFonts w:ascii="Century Gothic" w:hAnsi="Century Gothic"/>
          <w:b/>
          <w:bCs/>
          <w:sz w:val="22"/>
          <w:szCs w:val="22"/>
        </w:rPr>
        <w:t>S</w:t>
      </w:r>
      <w:r w:rsidRPr="0012491E">
        <w:rPr>
          <w:rFonts w:ascii="Century Gothic" w:hAnsi="Century Gothic"/>
          <w:b/>
          <w:bCs/>
          <w:sz w:val="22"/>
          <w:szCs w:val="22"/>
        </w:rPr>
        <w:t>upport staff are not eligible to apply</w:t>
      </w:r>
      <w:r w:rsidR="00960974" w:rsidRPr="00E17FE7">
        <w:rPr>
          <w:rFonts w:ascii="Century Gothic" w:hAnsi="Century Gothic"/>
          <w:b/>
        </w:rPr>
        <w:t xml:space="preserve">. </w:t>
      </w:r>
    </w:p>
    <w:p w14:paraId="1EE896F5" w14:textId="034CC3F9" w:rsidR="00A8631E" w:rsidRDefault="00A8631E" w:rsidP="00C94F45">
      <w:pPr>
        <w:spacing w:after="200" w:line="276" w:lineRule="auto"/>
        <w:rPr>
          <w:rFonts w:ascii="Century Gothic" w:eastAsia="Calibri" w:hAnsi="Century Gothic" w:cs="Calibri"/>
          <w:color w:val="FF0000"/>
          <w:lang w:val="en-ZA"/>
        </w:rPr>
      </w:pPr>
    </w:p>
    <w:p w14:paraId="28EFF5AA" w14:textId="33C71051" w:rsidR="00E17FE7" w:rsidRDefault="00E17FE7" w:rsidP="00C94F45">
      <w:pPr>
        <w:spacing w:after="200" w:line="276" w:lineRule="auto"/>
        <w:rPr>
          <w:rFonts w:ascii="Century Gothic" w:eastAsia="Calibri" w:hAnsi="Century Gothic" w:cs="Calibri"/>
          <w:b/>
          <w:bCs/>
          <w:u w:val="single"/>
          <w:lang w:val="en-ZA"/>
        </w:rPr>
      </w:pPr>
      <w:r w:rsidRPr="00E17FE7">
        <w:rPr>
          <w:rFonts w:ascii="Century Gothic" w:eastAsia="Calibri" w:hAnsi="Century Gothic" w:cs="Calibri"/>
          <w:b/>
          <w:bCs/>
          <w:u w:val="single"/>
          <w:lang w:val="en-ZA"/>
        </w:rPr>
        <w:t>REQUIRED DOCUMENTS</w:t>
      </w:r>
    </w:p>
    <w:p w14:paraId="0715C263" w14:textId="0FF0CE4E" w:rsidR="00E17FE7" w:rsidRPr="00E17FE7" w:rsidRDefault="00E17FE7" w:rsidP="00E17FE7">
      <w:pPr>
        <w:pStyle w:val="ListParagraph"/>
        <w:numPr>
          <w:ilvl w:val="0"/>
          <w:numId w:val="7"/>
        </w:numPr>
        <w:spacing w:after="200" w:line="276" w:lineRule="auto"/>
        <w:rPr>
          <w:rFonts w:ascii="Century Gothic" w:eastAsia="Calibri" w:hAnsi="Century Gothic" w:cs="Calibri"/>
          <w:lang w:val="en-ZA"/>
        </w:rPr>
      </w:pPr>
      <w:r w:rsidRPr="00E17FE7">
        <w:rPr>
          <w:rFonts w:ascii="Century Gothic" w:eastAsia="Calibri" w:hAnsi="Century Gothic" w:cs="Calibri"/>
          <w:lang w:val="en-ZA"/>
        </w:rPr>
        <w:t>Letters from all team members (co-investigators and collaborators) confirming their participation and role in the proposed knowledge production process</w:t>
      </w:r>
      <w:r w:rsidR="0012491E">
        <w:rPr>
          <w:rFonts w:ascii="Century Gothic" w:eastAsia="Calibri" w:hAnsi="Century Gothic" w:cs="Calibri"/>
          <w:lang w:val="en-ZA"/>
        </w:rPr>
        <w:t>.</w:t>
      </w:r>
    </w:p>
    <w:p w14:paraId="0EB2C6B5" w14:textId="47B9CB5B" w:rsidR="00795187" w:rsidRDefault="00960974" w:rsidP="00795187">
      <w:pPr>
        <w:spacing w:after="200" w:line="276" w:lineRule="auto"/>
        <w:rPr>
          <w:rFonts w:ascii="Century Gothic" w:hAnsi="Century Gothic"/>
          <w:b/>
          <w:lang w:val="en-ZA"/>
        </w:rPr>
      </w:pPr>
      <w:r w:rsidRPr="00960974">
        <w:rPr>
          <w:rFonts w:ascii="Century Gothic" w:hAnsi="Century Gothic"/>
          <w:lang w:val="en-ZA"/>
        </w:rPr>
        <w:t>For further queries kindly contact</w:t>
      </w:r>
      <w:r w:rsidRPr="00960974">
        <w:rPr>
          <w:rFonts w:ascii="Century Gothic" w:hAnsi="Century Gothic"/>
          <w:b/>
          <w:lang w:val="en-ZA"/>
        </w:rPr>
        <w:t xml:space="preserve">: </w:t>
      </w:r>
      <w:r w:rsidR="006E23EA" w:rsidRPr="00960974">
        <w:rPr>
          <w:rFonts w:ascii="Century Gothic" w:hAnsi="Century Gothic"/>
          <w:b/>
          <w:color w:val="1F497D" w:themeColor="text2"/>
          <w:lang w:val="en-ZA"/>
        </w:rPr>
        <w:t>Mrs Patricia Ngwenya</w:t>
      </w:r>
      <w:r w:rsidR="006E23EA" w:rsidRPr="00960974">
        <w:rPr>
          <w:rFonts w:ascii="Century Gothic" w:hAnsi="Century Gothic"/>
          <w:color w:val="1F497D" w:themeColor="text2"/>
          <w:lang w:val="en-ZA"/>
        </w:rPr>
        <w:t xml:space="preserve"> </w:t>
      </w:r>
      <w:r w:rsidR="006E23EA" w:rsidRPr="00960974">
        <w:rPr>
          <w:rFonts w:ascii="Century Gothic" w:hAnsi="Century Gothic"/>
          <w:lang w:val="en-ZA"/>
        </w:rPr>
        <w:t>at</w:t>
      </w:r>
      <w:r w:rsidR="006E23EA" w:rsidRPr="00960974">
        <w:rPr>
          <w:rFonts w:ascii="Century Gothic" w:hAnsi="Century Gothic"/>
          <w:b/>
          <w:lang w:val="en-ZA"/>
        </w:rPr>
        <w:t xml:space="preserve"> </w:t>
      </w:r>
      <w:hyperlink r:id="rId10" w:history="1">
        <w:r w:rsidR="006E23EA" w:rsidRPr="00552D32">
          <w:rPr>
            <w:rStyle w:val="Hyperlink"/>
            <w:rFonts w:ascii="Century Gothic" w:hAnsi="Century Gothic"/>
            <w:b/>
            <w:lang w:val="en-ZA"/>
          </w:rPr>
          <w:t>ngwenyap@ukzn.ac.za</w:t>
        </w:r>
      </w:hyperlink>
      <w:r w:rsidR="006E23EA">
        <w:rPr>
          <w:rFonts w:ascii="Century Gothic" w:hAnsi="Century Gothic"/>
          <w:b/>
          <w:lang w:val="en-ZA"/>
        </w:rPr>
        <w:t xml:space="preserve"> </w:t>
      </w:r>
      <w:r w:rsidR="006E23EA" w:rsidRPr="00960974">
        <w:rPr>
          <w:rFonts w:ascii="Century Gothic" w:hAnsi="Century Gothic"/>
          <w:lang w:val="en-ZA"/>
        </w:rPr>
        <w:t>or call Ext 3273</w:t>
      </w:r>
      <w:r w:rsidR="006E23EA">
        <w:rPr>
          <w:rFonts w:ascii="Century Gothic" w:hAnsi="Century Gothic"/>
          <w:lang w:val="en-ZA"/>
        </w:rPr>
        <w:t xml:space="preserve"> </w:t>
      </w:r>
      <w:r w:rsidR="006E23EA">
        <w:rPr>
          <w:rFonts w:ascii="Century Gothic" w:hAnsi="Century Gothic"/>
          <w:b/>
          <w:lang w:val="en-ZA"/>
        </w:rPr>
        <w:t>COPYING</w:t>
      </w:r>
      <w:r w:rsidR="006E23EA">
        <w:rPr>
          <w:rFonts w:ascii="Century Gothic" w:hAnsi="Century Gothic"/>
          <w:b/>
          <w:lang w:val="en-ZA"/>
        </w:rPr>
        <w:t xml:space="preserve"> </w:t>
      </w:r>
      <w:r w:rsidRPr="00960974">
        <w:rPr>
          <w:rFonts w:ascii="Century Gothic" w:hAnsi="Century Gothic"/>
          <w:b/>
          <w:color w:val="1F497D" w:themeColor="text2"/>
          <w:lang w:val="en-ZA"/>
        </w:rPr>
        <w:t xml:space="preserve">Ms Nondumiso Radebe </w:t>
      </w:r>
      <w:r w:rsidRPr="00960974">
        <w:rPr>
          <w:rFonts w:ascii="Century Gothic" w:hAnsi="Century Gothic"/>
          <w:b/>
          <w:lang w:val="en-ZA"/>
        </w:rPr>
        <w:t xml:space="preserve">at </w:t>
      </w:r>
      <w:hyperlink r:id="rId11" w:history="1">
        <w:r w:rsidR="00D018A3" w:rsidRPr="00552D32">
          <w:rPr>
            <w:rStyle w:val="Hyperlink"/>
            <w:rFonts w:ascii="Century Gothic" w:hAnsi="Century Gothic"/>
            <w:b/>
            <w:lang w:val="en-ZA"/>
          </w:rPr>
          <w:t>radeben4@ukzn.ac.za</w:t>
        </w:r>
      </w:hyperlink>
      <w:r w:rsidR="00C26210">
        <w:rPr>
          <w:rStyle w:val="Hyperlink"/>
          <w:rFonts w:ascii="Century Gothic" w:hAnsi="Century Gothic"/>
          <w:bCs/>
          <w:u w:val="none"/>
          <w:lang w:val="en-ZA"/>
        </w:rPr>
        <w:t xml:space="preserve"> </w:t>
      </w:r>
      <w:r w:rsidR="00C26210" w:rsidRPr="00C26210">
        <w:rPr>
          <w:rFonts w:ascii="Century Gothic" w:hAnsi="Century Gothic"/>
          <w:bCs/>
        </w:rPr>
        <w:t>or</w:t>
      </w:r>
      <w:r w:rsidR="00C26210" w:rsidRPr="00C26210">
        <w:rPr>
          <w:rFonts w:ascii="Century Gothic" w:hAnsi="Century Gothic"/>
          <w:b/>
          <w:bCs/>
        </w:rPr>
        <w:t xml:space="preserve"> </w:t>
      </w:r>
      <w:r w:rsidR="00C26210" w:rsidRPr="00607E65">
        <w:rPr>
          <w:rFonts w:ascii="Century Gothic" w:hAnsi="Century Gothic"/>
          <w:bCs/>
        </w:rPr>
        <w:t>call Ext 8431</w:t>
      </w:r>
      <w:r w:rsidR="00D018A3" w:rsidRPr="00C26210">
        <w:rPr>
          <w:rFonts w:ascii="Century Gothic" w:hAnsi="Century Gothic"/>
          <w:b/>
          <w:lang w:val="en-ZA"/>
        </w:rPr>
        <w:t xml:space="preserve"> </w:t>
      </w:r>
    </w:p>
    <w:p w14:paraId="36D13CB1" w14:textId="77777777" w:rsidR="009D4039" w:rsidRPr="009D4039" w:rsidRDefault="009D4039" w:rsidP="00795187">
      <w:pPr>
        <w:spacing w:after="200" w:line="276" w:lineRule="auto"/>
        <w:rPr>
          <w:rFonts w:ascii="Century Gothic" w:hAnsi="Century Gothic"/>
          <w:b/>
          <w:lang w:val="en-ZA"/>
        </w:rPr>
      </w:pPr>
    </w:p>
    <w:p w14:paraId="7B7DD169" w14:textId="77777777" w:rsidR="00373B3A" w:rsidRPr="00943753" w:rsidRDefault="00C7040C" w:rsidP="000E248A">
      <w:pPr>
        <w:spacing w:after="200" w:line="276" w:lineRule="auto"/>
        <w:rPr>
          <w:rFonts w:ascii="Century Gothic" w:hAnsi="Century Gothic"/>
          <w:b/>
          <w:lang w:val="en-ZA"/>
        </w:rPr>
      </w:pPr>
      <w:r w:rsidRPr="00943753">
        <w:rPr>
          <w:rFonts w:ascii="Century Gothic" w:hAnsi="Century Gothic"/>
          <w:b/>
          <w:lang w:val="en-ZA"/>
        </w:rPr>
        <w:t>Issued by</w:t>
      </w:r>
      <w:r w:rsidR="005666A8" w:rsidRPr="00943753">
        <w:rPr>
          <w:rFonts w:ascii="Century Gothic" w:hAnsi="Century Gothic"/>
          <w:b/>
          <w:lang w:val="en-ZA"/>
        </w:rPr>
        <w:t xml:space="preserve"> </w:t>
      </w:r>
      <w:r w:rsidR="0045296D" w:rsidRPr="00943753">
        <w:rPr>
          <w:rFonts w:ascii="Century Gothic" w:hAnsi="Century Gothic"/>
          <w:b/>
          <w:lang w:val="en-ZA"/>
        </w:rPr>
        <w:t>the University Research Division</w:t>
      </w:r>
    </w:p>
    <w:sectPr w:rsidR="00373B3A" w:rsidRPr="009437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762B"/>
    <w:multiLevelType w:val="hybridMultilevel"/>
    <w:tmpl w:val="ACE68F5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0BC768C"/>
    <w:multiLevelType w:val="hybridMultilevel"/>
    <w:tmpl w:val="139E0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7417995"/>
    <w:multiLevelType w:val="hybridMultilevel"/>
    <w:tmpl w:val="DBFE5C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38084D60"/>
    <w:multiLevelType w:val="hybridMultilevel"/>
    <w:tmpl w:val="C72465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3D7B533C"/>
    <w:multiLevelType w:val="hybridMultilevel"/>
    <w:tmpl w:val="B7886E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A357988"/>
    <w:multiLevelType w:val="hybridMultilevel"/>
    <w:tmpl w:val="8EEC569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657E4D91"/>
    <w:multiLevelType w:val="hybridMultilevel"/>
    <w:tmpl w:val="EA461AE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678115AF"/>
    <w:multiLevelType w:val="hybridMultilevel"/>
    <w:tmpl w:val="127CA2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037274094">
    <w:abstractNumId w:val="4"/>
  </w:num>
  <w:num w:numId="2" w16cid:durableId="1981957426">
    <w:abstractNumId w:val="1"/>
  </w:num>
  <w:num w:numId="3" w16cid:durableId="598172891">
    <w:abstractNumId w:val="3"/>
  </w:num>
  <w:num w:numId="4" w16cid:durableId="1637101744">
    <w:abstractNumId w:val="7"/>
  </w:num>
  <w:num w:numId="5" w16cid:durableId="1863934643">
    <w:abstractNumId w:val="2"/>
  </w:num>
  <w:num w:numId="6" w16cid:durableId="1230455554">
    <w:abstractNumId w:val="5"/>
  </w:num>
  <w:num w:numId="7" w16cid:durableId="635256291">
    <w:abstractNumId w:val="6"/>
  </w:num>
  <w:num w:numId="8" w16cid:durableId="2002347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EB"/>
    <w:rsid w:val="0000147A"/>
    <w:rsid w:val="00026089"/>
    <w:rsid w:val="00050E97"/>
    <w:rsid w:val="00074818"/>
    <w:rsid w:val="000E248A"/>
    <w:rsid w:val="000E4409"/>
    <w:rsid w:val="000F48ED"/>
    <w:rsid w:val="00101EFC"/>
    <w:rsid w:val="00124608"/>
    <w:rsid w:val="0012491E"/>
    <w:rsid w:val="00150CCD"/>
    <w:rsid w:val="002F39C5"/>
    <w:rsid w:val="00302C65"/>
    <w:rsid w:val="00343ACC"/>
    <w:rsid w:val="00373B3A"/>
    <w:rsid w:val="0045296D"/>
    <w:rsid w:val="004538BA"/>
    <w:rsid w:val="0049023E"/>
    <w:rsid w:val="00507975"/>
    <w:rsid w:val="005666A8"/>
    <w:rsid w:val="005A7CD4"/>
    <w:rsid w:val="005D7E2B"/>
    <w:rsid w:val="00607E65"/>
    <w:rsid w:val="0065103C"/>
    <w:rsid w:val="00672833"/>
    <w:rsid w:val="006C3F73"/>
    <w:rsid w:val="006E1CE1"/>
    <w:rsid w:val="006E23EA"/>
    <w:rsid w:val="006E31F1"/>
    <w:rsid w:val="006F74AF"/>
    <w:rsid w:val="00706C6A"/>
    <w:rsid w:val="0073474A"/>
    <w:rsid w:val="00795187"/>
    <w:rsid w:val="007C0DAB"/>
    <w:rsid w:val="007D0F00"/>
    <w:rsid w:val="00824582"/>
    <w:rsid w:val="008770F5"/>
    <w:rsid w:val="008A61E6"/>
    <w:rsid w:val="008C7FBC"/>
    <w:rsid w:val="008E4342"/>
    <w:rsid w:val="008E4454"/>
    <w:rsid w:val="0093445F"/>
    <w:rsid w:val="00943753"/>
    <w:rsid w:val="0094609E"/>
    <w:rsid w:val="00960974"/>
    <w:rsid w:val="00960EEB"/>
    <w:rsid w:val="00962598"/>
    <w:rsid w:val="009C4771"/>
    <w:rsid w:val="009D4039"/>
    <w:rsid w:val="009E4907"/>
    <w:rsid w:val="00A54BDF"/>
    <w:rsid w:val="00A8631E"/>
    <w:rsid w:val="00A94C6B"/>
    <w:rsid w:val="00B20FA4"/>
    <w:rsid w:val="00B31FC0"/>
    <w:rsid w:val="00B407E3"/>
    <w:rsid w:val="00B550ED"/>
    <w:rsid w:val="00B551A5"/>
    <w:rsid w:val="00B57758"/>
    <w:rsid w:val="00B701C8"/>
    <w:rsid w:val="00BC28CB"/>
    <w:rsid w:val="00BE61FE"/>
    <w:rsid w:val="00C26210"/>
    <w:rsid w:val="00C609D3"/>
    <w:rsid w:val="00C7040C"/>
    <w:rsid w:val="00C732D4"/>
    <w:rsid w:val="00C83E80"/>
    <w:rsid w:val="00C94F45"/>
    <w:rsid w:val="00D018A3"/>
    <w:rsid w:val="00D27175"/>
    <w:rsid w:val="00D33CAF"/>
    <w:rsid w:val="00DB74A8"/>
    <w:rsid w:val="00DF05E9"/>
    <w:rsid w:val="00E028C0"/>
    <w:rsid w:val="00E05938"/>
    <w:rsid w:val="00E17FE7"/>
    <w:rsid w:val="00E23CBF"/>
    <w:rsid w:val="00E50823"/>
    <w:rsid w:val="00EC1F86"/>
    <w:rsid w:val="00F8378A"/>
    <w:rsid w:val="00F85D10"/>
    <w:rsid w:val="00FA03A2"/>
    <w:rsid w:val="00FA0EE6"/>
    <w:rsid w:val="00FE0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CDD4A"/>
  <w15:docId w15:val="{D4A3F111-F343-4D66-9135-1F8BB5C90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40C"/>
    <w:pPr>
      <w:spacing w:after="0" w:line="240" w:lineRule="auto"/>
    </w:pPr>
    <w:rPr>
      <w:rFonts w:ascii="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0C"/>
    <w:rPr>
      <w:color w:val="0000FF"/>
      <w:u w:val="single"/>
    </w:rPr>
  </w:style>
  <w:style w:type="character" w:styleId="PlaceholderText">
    <w:name w:val="Placeholder Text"/>
    <w:basedOn w:val="DefaultParagraphFont"/>
    <w:uiPriority w:val="99"/>
    <w:semiHidden/>
    <w:rsid w:val="00B407E3"/>
    <w:rPr>
      <w:color w:val="808080"/>
    </w:rPr>
  </w:style>
  <w:style w:type="paragraph" w:styleId="BalloonText">
    <w:name w:val="Balloon Text"/>
    <w:basedOn w:val="Normal"/>
    <w:link w:val="BalloonTextChar"/>
    <w:uiPriority w:val="99"/>
    <w:semiHidden/>
    <w:unhideWhenUsed/>
    <w:rsid w:val="00B407E3"/>
    <w:rPr>
      <w:rFonts w:ascii="Tahoma" w:hAnsi="Tahoma" w:cs="Tahoma"/>
      <w:sz w:val="16"/>
      <w:szCs w:val="16"/>
    </w:rPr>
  </w:style>
  <w:style w:type="character" w:customStyle="1" w:styleId="BalloonTextChar">
    <w:name w:val="Balloon Text Char"/>
    <w:basedOn w:val="DefaultParagraphFont"/>
    <w:link w:val="BalloonText"/>
    <w:uiPriority w:val="99"/>
    <w:semiHidden/>
    <w:rsid w:val="00B407E3"/>
    <w:rPr>
      <w:rFonts w:ascii="Tahoma" w:hAnsi="Tahoma" w:cs="Tahoma"/>
      <w:sz w:val="16"/>
      <w:szCs w:val="16"/>
    </w:rPr>
  </w:style>
  <w:style w:type="character" w:customStyle="1" w:styleId="Style1">
    <w:name w:val="Style1"/>
    <w:basedOn w:val="DefaultParagraphFont"/>
    <w:uiPriority w:val="1"/>
    <w:rsid w:val="00B407E3"/>
    <w:rPr>
      <w:rFonts w:ascii="Century Gothic" w:hAnsi="Century Gothic"/>
      <w:b/>
      <w:sz w:val="24"/>
    </w:rPr>
  </w:style>
  <w:style w:type="character" w:customStyle="1" w:styleId="Office">
    <w:name w:val="Office"/>
    <w:basedOn w:val="DefaultParagraphFont"/>
    <w:uiPriority w:val="1"/>
    <w:qFormat/>
    <w:rsid w:val="00B407E3"/>
    <w:rPr>
      <w:rFonts w:ascii="Century Gothic" w:hAnsi="Century Gothic"/>
      <w:b/>
    </w:rPr>
  </w:style>
  <w:style w:type="character" w:customStyle="1" w:styleId="NoticeTitle">
    <w:name w:val="Notice Title"/>
    <w:basedOn w:val="DefaultParagraphFont"/>
    <w:uiPriority w:val="1"/>
    <w:qFormat/>
    <w:rsid w:val="00B407E3"/>
    <w:rPr>
      <w:rFonts w:ascii="Century Gothic" w:hAnsi="Century Gothic"/>
      <w:b/>
      <w:sz w:val="24"/>
    </w:rPr>
  </w:style>
  <w:style w:type="character" w:customStyle="1" w:styleId="Style2">
    <w:name w:val="Style2"/>
    <w:basedOn w:val="DefaultParagraphFont"/>
    <w:uiPriority w:val="1"/>
    <w:rsid w:val="00B407E3"/>
    <w:rPr>
      <w:rFonts w:ascii="Century Gothic" w:hAnsi="Century Gothic"/>
      <w:sz w:val="24"/>
    </w:rPr>
  </w:style>
  <w:style w:type="character" w:customStyle="1" w:styleId="Style3">
    <w:name w:val="Style3"/>
    <w:basedOn w:val="DefaultParagraphFont"/>
    <w:uiPriority w:val="1"/>
    <w:rsid w:val="007C0DAB"/>
    <w:rPr>
      <w:rFonts w:ascii="Century Gothic" w:hAnsi="Century Gothic"/>
      <w:sz w:val="24"/>
    </w:rPr>
  </w:style>
  <w:style w:type="character" w:customStyle="1" w:styleId="NOTICETITLEINCAPS">
    <w:name w:val="NOTICE TITLE IN CAPS"/>
    <w:basedOn w:val="NoticeTitle"/>
    <w:uiPriority w:val="1"/>
    <w:rsid w:val="00824582"/>
    <w:rPr>
      <w:rFonts w:ascii="Century Gothic" w:hAnsi="Century Gothic"/>
      <w:b/>
      <w:sz w:val="24"/>
    </w:rPr>
  </w:style>
  <w:style w:type="character" w:customStyle="1" w:styleId="Style4">
    <w:name w:val="Style4"/>
    <w:basedOn w:val="DefaultParagraphFont"/>
    <w:uiPriority w:val="1"/>
    <w:rsid w:val="0093445F"/>
    <w:rPr>
      <w:rFonts w:ascii="Century Gothic" w:hAnsi="Century Gothic"/>
      <w:sz w:val="24"/>
    </w:rPr>
  </w:style>
  <w:style w:type="paragraph" w:styleId="ListParagraph">
    <w:name w:val="List Paragraph"/>
    <w:basedOn w:val="Normal"/>
    <w:uiPriority w:val="34"/>
    <w:qFormat/>
    <w:rsid w:val="00A54BDF"/>
    <w:pPr>
      <w:ind w:left="720"/>
      <w:contextualSpacing/>
    </w:pPr>
  </w:style>
  <w:style w:type="character" w:styleId="UnresolvedMention">
    <w:name w:val="Unresolved Mention"/>
    <w:basedOn w:val="DefaultParagraphFont"/>
    <w:uiPriority w:val="99"/>
    <w:semiHidden/>
    <w:unhideWhenUsed/>
    <w:rsid w:val="00960974"/>
    <w:rPr>
      <w:color w:val="605E5C"/>
      <w:shd w:val="clear" w:color="auto" w:fill="E1DFDD"/>
    </w:rPr>
  </w:style>
  <w:style w:type="paragraph" w:customStyle="1" w:styleId="Default">
    <w:name w:val="Default"/>
    <w:rsid w:val="005A7CD4"/>
    <w:pPr>
      <w:autoSpaceDE w:val="0"/>
      <w:autoSpaceDN w:val="0"/>
      <w:adjustRightInd w:val="0"/>
      <w:spacing w:after="0" w:line="240" w:lineRule="auto"/>
    </w:pPr>
    <w:rPr>
      <w:rFonts w:ascii="Arial" w:hAnsi="Arial" w:cs="Arial"/>
      <w:color w:val="000000"/>
      <w:sz w:val="24"/>
      <w:szCs w:val="24"/>
      <w:lang w:val="en-ZA"/>
    </w:rPr>
  </w:style>
  <w:style w:type="paragraph" w:styleId="NoSpacing">
    <w:name w:val="No Spacing"/>
    <w:uiPriority w:val="1"/>
    <w:qFormat/>
    <w:rsid w:val="00706C6A"/>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271599">
      <w:bodyDiv w:val="1"/>
      <w:marLeft w:val="0"/>
      <w:marRight w:val="0"/>
      <w:marTop w:val="0"/>
      <w:marBottom w:val="0"/>
      <w:divBdr>
        <w:top w:val="none" w:sz="0" w:space="0" w:color="auto"/>
        <w:left w:val="none" w:sz="0" w:space="0" w:color="auto"/>
        <w:bottom w:val="none" w:sz="0" w:space="0" w:color="auto"/>
        <w:right w:val="none" w:sz="0" w:space="0" w:color="auto"/>
      </w:divBdr>
    </w:div>
    <w:div w:id="255330106">
      <w:bodyDiv w:val="1"/>
      <w:marLeft w:val="0"/>
      <w:marRight w:val="0"/>
      <w:marTop w:val="0"/>
      <w:marBottom w:val="0"/>
      <w:divBdr>
        <w:top w:val="none" w:sz="0" w:space="0" w:color="auto"/>
        <w:left w:val="none" w:sz="0" w:space="0" w:color="auto"/>
        <w:bottom w:val="none" w:sz="0" w:space="0" w:color="auto"/>
        <w:right w:val="none" w:sz="0" w:space="0" w:color="auto"/>
      </w:divBdr>
    </w:div>
    <w:div w:id="589389964">
      <w:bodyDiv w:val="1"/>
      <w:marLeft w:val="0"/>
      <w:marRight w:val="0"/>
      <w:marTop w:val="0"/>
      <w:marBottom w:val="0"/>
      <w:divBdr>
        <w:top w:val="none" w:sz="0" w:space="0" w:color="auto"/>
        <w:left w:val="none" w:sz="0" w:space="0" w:color="auto"/>
        <w:bottom w:val="none" w:sz="0" w:space="0" w:color="auto"/>
        <w:right w:val="none" w:sz="0" w:space="0" w:color="auto"/>
      </w:divBdr>
    </w:div>
    <w:div w:id="700206232">
      <w:bodyDiv w:val="1"/>
      <w:marLeft w:val="0"/>
      <w:marRight w:val="0"/>
      <w:marTop w:val="0"/>
      <w:marBottom w:val="0"/>
      <w:divBdr>
        <w:top w:val="none" w:sz="0" w:space="0" w:color="auto"/>
        <w:left w:val="none" w:sz="0" w:space="0" w:color="auto"/>
        <w:bottom w:val="none" w:sz="0" w:space="0" w:color="auto"/>
        <w:right w:val="none" w:sz="0" w:space="0" w:color="auto"/>
      </w:divBdr>
    </w:div>
    <w:div w:id="828442893">
      <w:bodyDiv w:val="1"/>
      <w:marLeft w:val="0"/>
      <w:marRight w:val="0"/>
      <w:marTop w:val="0"/>
      <w:marBottom w:val="0"/>
      <w:divBdr>
        <w:top w:val="none" w:sz="0" w:space="0" w:color="auto"/>
        <w:left w:val="none" w:sz="0" w:space="0" w:color="auto"/>
        <w:bottom w:val="none" w:sz="0" w:space="0" w:color="auto"/>
        <w:right w:val="none" w:sz="0" w:space="0" w:color="auto"/>
      </w:divBdr>
    </w:div>
    <w:div w:id="1000934653">
      <w:bodyDiv w:val="1"/>
      <w:marLeft w:val="0"/>
      <w:marRight w:val="0"/>
      <w:marTop w:val="0"/>
      <w:marBottom w:val="0"/>
      <w:divBdr>
        <w:top w:val="none" w:sz="0" w:space="0" w:color="auto"/>
        <w:left w:val="none" w:sz="0" w:space="0" w:color="auto"/>
        <w:bottom w:val="none" w:sz="0" w:space="0" w:color="auto"/>
        <w:right w:val="none" w:sz="0" w:space="0" w:color="auto"/>
      </w:divBdr>
    </w:div>
    <w:div w:id="1238246924">
      <w:bodyDiv w:val="1"/>
      <w:marLeft w:val="0"/>
      <w:marRight w:val="0"/>
      <w:marTop w:val="0"/>
      <w:marBottom w:val="0"/>
      <w:divBdr>
        <w:top w:val="none" w:sz="0" w:space="0" w:color="auto"/>
        <w:left w:val="none" w:sz="0" w:space="0" w:color="auto"/>
        <w:bottom w:val="none" w:sz="0" w:space="0" w:color="auto"/>
        <w:right w:val="none" w:sz="0" w:space="0" w:color="auto"/>
      </w:divBdr>
    </w:div>
    <w:div w:id="127960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deben4@ukzn.ac.za" TargetMode="External"/><Relationship Id="rId5" Type="http://schemas.openxmlformats.org/officeDocument/2006/relationships/numbering" Target="numbering.xml"/><Relationship Id="rId10" Type="http://schemas.openxmlformats.org/officeDocument/2006/relationships/hyperlink" Target="mailto:ngwenyap@ukzn.ac.za" TargetMode="External"/><Relationship Id="rId4" Type="http://schemas.openxmlformats.org/officeDocument/2006/relationships/customXml" Target="../customXml/item4.xml"/><Relationship Id="rId9" Type="http://schemas.openxmlformats.org/officeDocument/2006/relationships/hyperlink" Target="https://nrfconnect.nrf.ac.za/%20"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D3183810A143A396849A9487588452"/>
        <w:category>
          <w:name w:val="General"/>
          <w:gallery w:val="placeholder"/>
        </w:category>
        <w:types>
          <w:type w:val="bbPlcHdr"/>
        </w:types>
        <w:behaviors>
          <w:behavior w:val="content"/>
        </w:behaviors>
        <w:guid w:val="{0E966D18-3A80-4389-947D-C748309D7BAD}"/>
      </w:docPartPr>
      <w:docPartBody>
        <w:p w:rsidR="00762C7C" w:rsidRDefault="00762C7C">
          <w:pPr>
            <w:pStyle w:val="3FD3183810A143A396849A9487588452"/>
          </w:pPr>
          <w:r w:rsidRPr="000E248A">
            <w:rPr>
              <w:rStyle w:val="PlaceholderText"/>
            </w:rPr>
            <w:t>Click here to enter a date.</w:t>
          </w:r>
        </w:p>
      </w:docPartBody>
    </w:docPart>
    <w:docPart>
      <w:docPartPr>
        <w:name w:val="46E64E1919DE4FBCBE4735334EE6491E"/>
        <w:category>
          <w:name w:val="General"/>
          <w:gallery w:val="placeholder"/>
        </w:category>
        <w:types>
          <w:type w:val="bbPlcHdr"/>
        </w:types>
        <w:behaviors>
          <w:behavior w:val="content"/>
        </w:behaviors>
        <w:guid w:val="{6327E041-361A-46A2-A177-62F833A80DD6}"/>
      </w:docPartPr>
      <w:docPartBody>
        <w:p w:rsidR="00762C7C" w:rsidRDefault="00762C7C">
          <w:pPr>
            <w:pStyle w:val="46E64E1919DE4FBCBE4735334EE6491E"/>
          </w:pPr>
          <w:r w:rsidRPr="00E805FF">
            <w:rPr>
              <w:rStyle w:val="PlaceholderText"/>
            </w:rPr>
            <w:t>Click here to enter text.</w:t>
          </w:r>
        </w:p>
      </w:docPartBody>
    </w:docPart>
    <w:docPart>
      <w:docPartPr>
        <w:name w:val="2376443B972145EEB00FA468E68A76BD"/>
        <w:category>
          <w:name w:val="General"/>
          <w:gallery w:val="placeholder"/>
        </w:category>
        <w:types>
          <w:type w:val="bbPlcHdr"/>
        </w:types>
        <w:behaviors>
          <w:behavior w:val="content"/>
        </w:behaviors>
        <w:guid w:val="{924C24BE-C92D-4770-A7C7-543FB7C33025}"/>
      </w:docPartPr>
      <w:docPartBody>
        <w:p w:rsidR="00762C7C" w:rsidRDefault="00762C7C">
          <w:pPr>
            <w:pStyle w:val="2376443B972145EEB00FA468E68A76BD"/>
          </w:pPr>
          <w:r w:rsidRPr="000E248A">
            <w:rPr>
              <w:rStyle w:val="PlaceholderText"/>
            </w:rPr>
            <w:t>Choose an item.</w:t>
          </w:r>
        </w:p>
      </w:docPartBody>
    </w:docPart>
    <w:docPart>
      <w:docPartPr>
        <w:name w:val="AE9B461CFB254666A796988C07D49A1A"/>
        <w:category>
          <w:name w:val="General"/>
          <w:gallery w:val="placeholder"/>
        </w:category>
        <w:types>
          <w:type w:val="bbPlcHdr"/>
        </w:types>
        <w:behaviors>
          <w:behavior w:val="content"/>
        </w:behaviors>
        <w:guid w:val="{67806327-3587-4ABD-9F8D-1A58DBB119CE}"/>
      </w:docPartPr>
      <w:docPartBody>
        <w:p w:rsidR="00762C7C" w:rsidRDefault="00762C7C">
          <w:pPr>
            <w:pStyle w:val="AE9B461CFB254666A796988C07D49A1A"/>
          </w:pPr>
          <w:r w:rsidRPr="000E248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7C"/>
    <w:rsid w:val="000E4409"/>
    <w:rsid w:val="00151018"/>
    <w:rsid w:val="00277731"/>
    <w:rsid w:val="004265FD"/>
    <w:rsid w:val="00505358"/>
    <w:rsid w:val="00535173"/>
    <w:rsid w:val="0073474A"/>
    <w:rsid w:val="007444A8"/>
    <w:rsid w:val="00762C7C"/>
    <w:rsid w:val="00B31FC0"/>
    <w:rsid w:val="00B551A5"/>
    <w:rsid w:val="00B701C8"/>
    <w:rsid w:val="00BA2CE3"/>
    <w:rsid w:val="00BF1D74"/>
    <w:rsid w:val="00C609D3"/>
    <w:rsid w:val="00D33CAF"/>
    <w:rsid w:val="00DB3D4F"/>
    <w:rsid w:val="00E075B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FD3183810A143A396849A9487588452">
    <w:name w:val="3FD3183810A143A396849A9487588452"/>
  </w:style>
  <w:style w:type="paragraph" w:customStyle="1" w:styleId="46E64E1919DE4FBCBE4735334EE6491E">
    <w:name w:val="46E64E1919DE4FBCBE4735334EE6491E"/>
  </w:style>
  <w:style w:type="paragraph" w:customStyle="1" w:styleId="2376443B972145EEB00FA468E68A76BD">
    <w:name w:val="2376443B972145EEB00FA468E68A76BD"/>
  </w:style>
  <w:style w:type="paragraph" w:customStyle="1" w:styleId="AE9B461CFB254666A796988C07D49A1A">
    <w:name w:val="AE9B461CFB254666A796988C07D49A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8d13baa-1db7-403f-a37c-10960b37c23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B7AB0AF02DC544B98C1881E7711330" ma:contentTypeVersion="15" ma:contentTypeDescription="Create a new document." ma:contentTypeScope="" ma:versionID="794d6bb35a4b4a7f0ef7791609c5ffbb">
  <xsd:schema xmlns:xsd="http://www.w3.org/2001/XMLSchema" xmlns:xs="http://www.w3.org/2001/XMLSchema" xmlns:p="http://schemas.microsoft.com/office/2006/metadata/properties" xmlns:ns3="98d13baa-1db7-403f-a37c-10960b37c231" xmlns:ns4="0ed209de-fa1e-4983-8ba6-f8678e07bd54" targetNamespace="http://schemas.microsoft.com/office/2006/metadata/properties" ma:root="true" ma:fieldsID="64c684d46cb54881e5717c922bbdbbf5" ns3:_="" ns4:_="">
    <xsd:import namespace="98d13baa-1db7-403f-a37c-10960b37c231"/>
    <xsd:import namespace="0ed209de-fa1e-4983-8ba6-f8678e07bd5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13baa-1db7-403f-a37c-10960b37c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d209de-fa1e-4983-8ba6-f8678e07bd5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4557F-7CC6-4A97-B48E-D543E2203941}">
  <ds:schemaRefs>
    <ds:schemaRef ds:uri="http://schemas.microsoft.com/sharepoint/v3/contenttype/forms"/>
  </ds:schemaRefs>
</ds:datastoreItem>
</file>

<file path=customXml/itemProps2.xml><?xml version="1.0" encoding="utf-8"?>
<ds:datastoreItem xmlns:ds="http://schemas.openxmlformats.org/officeDocument/2006/customXml" ds:itemID="{D29FE881-B09F-43A9-97E1-8ADB5AC7AC52}">
  <ds:schemaRefs>
    <ds:schemaRef ds:uri="http://schemas.microsoft.com/office/2006/metadata/properties"/>
    <ds:schemaRef ds:uri="http://schemas.microsoft.com/office/infopath/2007/PartnerControls"/>
    <ds:schemaRef ds:uri="98d13baa-1db7-403f-a37c-10960b37c231"/>
  </ds:schemaRefs>
</ds:datastoreItem>
</file>

<file path=customXml/itemProps3.xml><?xml version="1.0" encoding="utf-8"?>
<ds:datastoreItem xmlns:ds="http://schemas.openxmlformats.org/officeDocument/2006/customXml" ds:itemID="{105E256E-92E9-4126-8BF1-34371D263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13baa-1db7-403f-a37c-10960b37c231"/>
    <ds:schemaRef ds:uri="0ed209de-fa1e-4983-8ba6-f8678e07b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884248-002C-40A5-B6A9-00B03B4A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573</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Nondumiso Radebe</dc:creator>
  <cp:lastModifiedBy>Wenzi Aurelia Hlongwane</cp:lastModifiedBy>
  <cp:revision>3</cp:revision>
  <dcterms:created xsi:type="dcterms:W3CDTF">2026-03-02T09:08:00Z</dcterms:created>
  <dcterms:modified xsi:type="dcterms:W3CDTF">2026-03-02T09:09:00Z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0x010100F1B7AB0AF02DC544B98C1881E7711330</vt:lpwstr>
  </property>
  <property fmtid="{D5CDD505-2E9C-101B-9397-08002B2CF9AE}" pid="3" name="GrammarlyDocumentId">
    <vt:lpwstr>afef226d-4999-475e-a1af-c5ab95ba12ce</vt:lpwstr>
  </property>
</Properties>
</file>