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6F2B3" w14:textId="77777777" w:rsidR="0063248E" w:rsidRDefault="0003501C" w:rsidP="001D7232">
      <w:pPr>
        <w:rPr>
          <w:rFonts w:ascii="Century Gothic" w:hAnsi="Century Gothic"/>
          <w:b/>
          <w:sz w:val="21"/>
          <w:szCs w:val="21"/>
        </w:rPr>
      </w:pPr>
      <w:r w:rsidRPr="009E71BB">
        <w:rPr>
          <w:rFonts w:ascii="Century Gothic" w:hAnsi="Century Gothic"/>
          <w:b/>
          <w:sz w:val="21"/>
          <w:szCs w:val="21"/>
        </w:rPr>
        <w:t>The University of Kwa</w:t>
      </w:r>
      <w:r w:rsidR="00B40E2E" w:rsidRPr="009E71BB">
        <w:rPr>
          <w:rFonts w:ascii="Century Gothic" w:hAnsi="Century Gothic"/>
          <w:b/>
          <w:sz w:val="21"/>
          <w:szCs w:val="21"/>
        </w:rPr>
        <w:t>-</w:t>
      </w:r>
      <w:r w:rsidR="001952AF" w:rsidRPr="009E71BB">
        <w:rPr>
          <w:rFonts w:ascii="Century Gothic" w:hAnsi="Century Gothic"/>
          <w:b/>
          <w:sz w:val="21"/>
          <w:szCs w:val="21"/>
        </w:rPr>
        <w:t>Zulu Nata</w:t>
      </w:r>
      <w:r w:rsidR="004229A3">
        <w:rPr>
          <w:rFonts w:ascii="Century Gothic" w:hAnsi="Century Gothic"/>
          <w:b/>
          <w:sz w:val="21"/>
          <w:szCs w:val="21"/>
        </w:rPr>
        <w:t xml:space="preserve">l (UKZN) is committed to meeting the objectives of Employment Equity to improve </w:t>
      </w:r>
      <w:proofErr w:type="spellStart"/>
      <w:r w:rsidR="004229A3">
        <w:rPr>
          <w:rFonts w:ascii="Century Gothic" w:hAnsi="Century Gothic"/>
          <w:b/>
          <w:sz w:val="21"/>
          <w:szCs w:val="21"/>
        </w:rPr>
        <w:t>representivity</w:t>
      </w:r>
      <w:proofErr w:type="spellEnd"/>
      <w:r w:rsidR="004229A3">
        <w:rPr>
          <w:rFonts w:ascii="Century Gothic" w:hAnsi="Century Gothic"/>
          <w:b/>
          <w:sz w:val="21"/>
          <w:szCs w:val="21"/>
        </w:rPr>
        <w:t xml:space="preserve"> within the Institution. Preference will be given to applicants from designated groups in accordance </w:t>
      </w:r>
      <w:r w:rsidR="003967AA">
        <w:rPr>
          <w:rFonts w:ascii="Century Gothic" w:hAnsi="Century Gothic"/>
          <w:b/>
          <w:sz w:val="21"/>
          <w:szCs w:val="21"/>
        </w:rPr>
        <w:t>with our Employment Equity Plan.</w:t>
      </w:r>
    </w:p>
    <w:p w14:paraId="14E97321" w14:textId="77777777" w:rsidR="003967AA" w:rsidRDefault="003967AA" w:rsidP="00E232BA">
      <w:pPr>
        <w:spacing w:after="0"/>
        <w:jc w:val="center"/>
        <w:rPr>
          <w:rFonts w:ascii="Century Gothic" w:hAnsi="Century Gothic"/>
          <w:b/>
          <w:sz w:val="21"/>
          <w:szCs w:val="21"/>
        </w:rPr>
      </w:pPr>
      <w:r>
        <w:rPr>
          <w:rFonts w:ascii="Century Gothic" w:hAnsi="Century Gothic"/>
          <w:b/>
          <w:sz w:val="21"/>
          <w:szCs w:val="21"/>
        </w:rPr>
        <w:t>COLLEGE OF HEALTH SCIENCES</w:t>
      </w:r>
    </w:p>
    <w:p w14:paraId="51384F59" w14:textId="1CDEFF99" w:rsidR="006E1F1B" w:rsidRDefault="006E1F1B" w:rsidP="00E232BA">
      <w:pPr>
        <w:spacing w:after="0"/>
        <w:jc w:val="center"/>
        <w:rPr>
          <w:rFonts w:ascii="Century Gothic" w:hAnsi="Century Gothic"/>
          <w:b/>
          <w:sz w:val="21"/>
          <w:szCs w:val="21"/>
        </w:rPr>
      </w:pPr>
      <w:r>
        <w:rPr>
          <w:rFonts w:ascii="Century Gothic" w:hAnsi="Century Gothic"/>
          <w:b/>
          <w:sz w:val="21"/>
          <w:szCs w:val="21"/>
        </w:rPr>
        <w:t>RESEARCH ASSISTANT</w:t>
      </w:r>
    </w:p>
    <w:p w14:paraId="5AF27202" w14:textId="6E226189" w:rsidR="003967AA" w:rsidRDefault="003967AA" w:rsidP="00E232BA">
      <w:pPr>
        <w:spacing w:after="0"/>
        <w:jc w:val="center"/>
        <w:rPr>
          <w:rFonts w:ascii="Century Gothic" w:hAnsi="Century Gothic"/>
          <w:b/>
          <w:sz w:val="21"/>
          <w:szCs w:val="21"/>
        </w:rPr>
      </w:pPr>
      <w:r>
        <w:rPr>
          <w:rFonts w:ascii="Century Gothic" w:hAnsi="Century Gothic"/>
          <w:b/>
          <w:sz w:val="21"/>
          <w:szCs w:val="21"/>
        </w:rPr>
        <w:t xml:space="preserve">SCHOOL OF </w:t>
      </w:r>
      <w:r w:rsidR="00020570">
        <w:rPr>
          <w:rFonts w:ascii="Century Gothic" w:hAnsi="Century Gothic"/>
          <w:b/>
          <w:sz w:val="21"/>
          <w:szCs w:val="21"/>
        </w:rPr>
        <w:t>MEDICINE</w:t>
      </w:r>
    </w:p>
    <w:p w14:paraId="6FCA80ED" w14:textId="23E21FE7" w:rsidR="003967AA" w:rsidRDefault="003967AA" w:rsidP="006E1F1B">
      <w:pPr>
        <w:spacing w:after="0"/>
        <w:jc w:val="center"/>
        <w:rPr>
          <w:rFonts w:ascii="Century Gothic" w:hAnsi="Century Gothic"/>
          <w:b/>
          <w:sz w:val="21"/>
          <w:szCs w:val="21"/>
        </w:rPr>
      </w:pPr>
      <w:r>
        <w:rPr>
          <w:rFonts w:ascii="Century Gothic" w:hAnsi="Century Gothic"/>
          <w:b/>
          <w:sz w:val="21"/>
          <w:szCs w:val="21"/>
        </w:rPr>
        <w:t>DISCIPLINE OF FAMILY MEDICINE</w:t>
      </w:r>
    </w:p>
    <w:p w14:paraId="46C0FE28" w14:textId="77777777" w:rsidR="003967AA" w:rsidRDefault="003967AA" w:rsidP="00E232BA">
      <w:pPr>
        <w:spacing w:after="0"/>
        <w:jc w:val="center"/>
        <w:rPr>
          <w:rFonts w:ascii="Century Gothic" w:hAnsi="Century Gothic"/>
          <w:b/>
          <w:sz w:val="21"/>
          <w:szCs w:val="21"/>
        </w:rPr>
      </w:pPr>
      <w:r>
        <w:rPr>
          <w:rFonts w:ascii="Century Gothic" w:hAnsi="Century Gothic"/>
          <w:b/>
          <w:sz w:val="21"/>
          <w:szCs w:val="21"/>
        </w:rPr>
        <w:t>HOWARD COLLEGE CAMPUS</w:t>
      </w:r>
    </w:p>
    <w:p w14:paraId="28EA65CC" w14:textId="2E0C3DD2" w:rsidR="001B4606" w:rsidRPr="001B4606" w:rsidRDefault="001D7232" w:rsidP="001B4606">
      <w:pPr>
        <w:jc w:val="center"/>
        <w:rPr>
          <w:rFonts w:ascii="Century Gothic" w:hAnsi="Century Gothic"/>
          <w:b/>
          <w:sz w:val="21"/>
          <w:szCs w:val="21"/>
        </w:rPr>
      </w:pPr>
      <w:r w:rsidRPr="00020570">
        <w:rPr>
          <w:rFonts w:ascii="Century Gothic" w:hAnsi="Century Gothic"/>
          <w:b/>
          <w:sz w:val="21"/>
          <w:szCs w:val="21"/>
        </w:rPr>
        <w:t>REF</w:t>
      </w:r>
      <w:r w:rsidR="00373831" w:rsidRPr="00020570">
        <w:rPr>
          <w:rFonts w:ascii="Century Gothic" w:hAnsi="Century Gothic"/>
          <w:b/>
          <w:sz w:val="21"/>
          <w:szCs w:val="21"/>
        </w:rPr>
        <w:t xml:space="preserve">. </w:t>
      </w:r>
      <w:r w:rsidR="001B4606" w:rsidRPr="00020570">
        <w:rPr>
          <w:rFonts w:ascii="Century Gothic" w:hAnsi="Century Gothic"/>
          <w:b/>
          <w:sz w:val="21"/>
          <w:szCs w:val="21"/>
        </w:rPr>
        <w:t>NO.:</w:t>
      </w:r>
      <w:r w:rsidR="001B4606">
        <w:rPr>
          <w:rFonts w:ascii="Century Gothic" w:hAnsi="Century Gothic"/>
          <w:b/>
          <w:sz w:val="21"/>
          <w:szCs w:val="21"/>
        </w:rPr>
        <w:t xml:space="preserve"> SOM/FM/2026/01</w:t>
      </w:r>
    </w:p>
    <w:p w14:paraId="55082F42" w14:textId="77777777" w:rsidR="001B4606" w:rsidRPr="00E232BA" w:rsidRDefault="001B4606" w:rsidP="00E232BA">
      <w:pPr>
        <w:jc w:val="center"/>
        <w:rPr>
          <w:rFonts w:ascii="Century Gothic" w:hAnsi="Century Gothic"/>
          <w:b/>
          <w:sz w:val="21"/>
          <w:szCs w:val="21"/>
        </w:rPr>
      </w:pPr>
    </w:p>
    <w:p w14:paraId="0A9A325F" w14:textId="40AC5F8B" w:rsidR="00463F38" w:rsidRPr="00791098" w:rsidRDefault="00B43B89" w:rsidP="007910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Century Gothic" w:eastAsia="Century Gothic" w:hAnsi="Century Gothic" w:cs="Century Gothic"/>
          <w:color w:val="000000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 xml:space="preserve">Prof A Ross, working in the </w:t>
      </w:r>
      <w:r w:rsidR="00463F38" w:rsidRPr="009E71BB">
        <w:rPr>
          <w:rFonts w:ascii="Century Gothic" w:hAnsi="Century Gothic"/>
          <w:sz w:val="21"/>
          <w:szCs w:val="21"/>
        </w:rPr>
        <w:t>Discipline of Family Medicine</w:t>
      </w:r>
      <w:r>
        <w:rPr>
          <w:rFonts w:ascii="Century Gothic" w:hAnsi="Century Gothic"/>
          <w:sz w:val="21"/>
          <w:szCs w:val="21"/>
        </w:rPr>
        <w:t xml:space="preserve">, </w:t>
      </w:r>
      <w:r w:rsidR="00463F38" w:rsidRPr="009E71BB">
        <w:rPr>
          <w:rFonts w:ascii="Century Gothic" w:hAnsi="Century Gothic"/>
          <w:sz w:val="21"/>
          <w:szCs w:val="21"/>
        </w:rPr>
        <w:t xml:space="preserve">wishes to appoint </w:t>
      </w:r>
      <w:r w:rsidR="009F3C5B">
        <w:rPr>
          <w:rFonts w:ascii="Century Gothic" w:hAnsi="Century Gothic"/>
          <w:sz w:val="21"/>
          <w:szCs w:val="21"/>
        </w:rPr>
        <w:t xml:space="preserve">a </w:t>
      </w:r>
      <w:r>
        <w:rPr>
          <w:rFonts w:ascii="Century Gothic" w:hAnsi="Century Gothic"/>
          <w:sz w:val="21"/>
          <w:szCs w:val="21"/>
        </w:rPr>
        <w:t xml:space="preserve">part time </w:t>
      </w:r>
      <w:r w:rsidR="009F3C5B">
        <w:rPr>
          <w:rFonts w:ascii="Century Gothic" w:hAnsi="Century Gothic"/>
          <w:sz w:val="21"/>
          <w:szCs w:val="21"/>
        </w:rPr>
        <w:t>Research Assistance</w:t>
      </w:r>
      <w:r w:rsidR="00463F38" w:rsidRPr="009E71BB">
        <w:rPr>
          <w:rFonts w:ascii="Century Gothic" w:hAnsi="Century Gothic"/>
          <w:sz w:val="21"/>
          <w:szCs w:val="21"/>
        </w:rPr>
        <w:t xml:space="preserve"> </w:t>
      </w:r>
      <w:r>
        <w:rPr>
          <w:rFonts w:ascii="Century Gothic" w:hAnsi="Century Gothic"/>
          <w:sz w:val="21"/>
          <w:szCs w:val="21"/>
        </w:rPr>
        <w:t xml:space="preserve">(6 hours per week) </w:t>
      </w:r>
      <w:r w:rsidR="00463F38" w:rsidRPr="009E71BB">
        <w:rPr>
          <w:rFonts w:ascii="Century Gothic" w:hAnsi="Century Gothic"/>
          <w:sz w:val="21"/>
          <w:szCs w:val="21"/>
        </w:rPr>
        <w:t xml:space="preserve">who will contribute actively to </w:t>
      </w:r>
      <w:r>
        <w:rPr>
          <w:rFonts w:ascii="Century Gothic" w:hAnsi="Century Gothic"/>
          <w:sz w:val="21"/>
          <w:szCs w:val="21"/>
        </w:rPr>
        <w:t>his research portfolio</w:t>
      </w:r>
      <w:r w:rsidR="00463F38" w:rsidRPr="009E71BB">
        <w:rPr>
          <w:rFonts w:ascii="Century Gothic" w:hAnsi="Century Gothic"/>
          <w:sz w:val="21"/>
          <w:szCs w:val="21"/>
        </w:rPr>
        <w:t xml:space="preserve">. Administration of certain teaching </w:t>
      </w:r>
      <w:r>
        <w:rPr>
          <w:rFonts w:ascii="Century Gothic" w:hAnsi="Century Gothic"/>
          <w:sz w:val="21"/>
          <w:szCs w:val="21"/>
        </w:rPr>
        <w:t xml:space="preserve">and research related </w:t>
      </w:r>
      <w:r w:rsidR="00463F38" w:rsidRPr="009E71BB">
        <w:rPr>
          <w:rFonts w:ascii="Century Gothic" w:hAnsi="Century Gothic"/>
          <w:sz w:val="21"/>
          <w:szCs w:val="21"/>
        </w:rPr>
        <w:t>activities is also required.</w:t>
      </w:r>
      <w:r w:rsidR="00E32AF1" w:rsidRPr="00E32AF1">
        <w:rPr>
          <w:rFonts w:ascii="Century Gothic" w:eastAsia="Century Gothic" w:hAnsi="Century Gothic" w:cs="Century Gothic"/>
          <w:color w:val="000000"/>
          <w:sz w:val="21"/>
          <w:szCs w:val="21"/>
        </w:rPr>
        <w:t xml:space="preserve"> </w:t>
      </w:r>
      <w:r w:rsidR="00E32AF1" w:rsidRPr="00C25E1A">
        <w:rPr>
          <w:rFonts w:ascii="Century Gothic" w:eastAsia="Century Gothic" w:hAnsi="Century Gothic" w:cs="Century Gothic"/>
          <w:color w:val="000000"/>
          <w:sz w:val="21"/>
          <w:szCs w:val="21"/>
        </w:rPr>
        <w:t xml:space="preserve">The candidate will be required to assist with </w:t>
      </w:r>
      <w:r>
        <w:rPr>
          <w:rFonts w:ascii="Century Gothic" w:eastAsia="Century Gothic" w:hAnsi="Century Gothic" w:cs="Century Gothic"/>
          <w:color w:val="000000"/>
          <w:sz w:val="21"/>
          <w:szCs w:val="21"/>
        </w:rPr>
        <w:t xml:space="preserve">writing of research protocols, submission to BREC, data collection and analysis, writing up and submission </w:t>
      </w:r>
      <w:r w:rsidR="004C7A58">
        <w:rPr>
          <w:rFonts w:ascii="Century Gothic" w:eastAsia="Century Gothic" w:hAnsi="Century Gothic" w:cs="Century Gothic"/>
          <w:color w:val="000000"/>
          <w:sz w:val="21"/>
          <w:szCs w:val="21"/>
        </w:rPr>
        <w:t>to</w:t>
      </w:r>
      <w:r>
        <w:rPr>
          <w:rFonts w:ascii="Century Gothic" w:eastAsia="Century Gothic" w:hAnsi="Century Gothic" w:cs="Century Gothic"/>
          <w:color w:val="000000"/>
          <w:sz w:val="21"/>
          <w:szCs w:val="21"/>
        </w:rPr>
        <w:t xml:space="preserve"> relevant journals for publication. </w:t>
      </w:r>
      <w:r w:rsidR="00754C73" w:rsidRPr="00C44F61">
        <w:rPr>
          <w:rFonts w:ascii="Century Gothic" w:eastAsia="Century Gothic" w:hAnsi="Century Gothic" w:cs="Century Gothic"/>
          <w:color w:val="000000"/>
          <w:sz w:val="21"/>
          <w:szCs w:val="21"/>
        </w:rPr>
        <w:t>The</w:t>
      </w:r>
      <w:r w:rsidR="00E32AF1" w:rsidRPr="00C44F61">
        <w:rPr>
          <w:rFonts w:ascii="Century Gothic" w:eastAsia="Century Gothic" w:hAnsi="Century Gothic" w:cs="Century Gothic"/>
          <w:color w:val="000000"/>
          <w:sz w:val="21"/>
          <w:szCs w:val="21"/>
        </w:rPr>
        <w:t xml:space="preserve"> academic designation/salary grade of the successful incumbent will be determined</w:t>
      </w:r>
      <w:r w:rsidR="00E32AF1">
        <w:rPr>
          <w:rFonts w:ascii="Century Gothic" w:eastAsia="Century Gothic" w:hAnsi="Century Gothic" w:cs="Century Gothic"/>
          <w:color w:val="000000"/>
          <w:sz w:val="21"/>
          <w:szCs w:val="21"/>
        </w:rPr>
        <w:t xml:space="preserve"> </w:t>
      </w:r>
      <w:r w:rsidR="00E32AF1" w:rsidRPr="00C44F61">
        <w:rPr>
          <w:rFonts w:ascii="Century Gothic" w:eastAsia="Century Gothic" w:hAnsi="Century Gothic" w:cs="Century Gothic"/>
          <w:color w:val="000000"/>
          <w:sz w:val="21"/>
          <w:szCs w:val="21"/>
        </w:rPr>
        <w:t>during the selection process in line with the University Senate-approved criteria for</w:t>
      </w:r>
      <w:r w:rsidR="00E32AF1">
        <w:rPr>
          <w:rFonts w:ascii="Century Gothic" w:eastAsia="Century Gothic" w:hAnsi="Century Gothic" w:cs="Century Gothic"/>
          <w:color w:val="000000"/>
          <w:sz w:val="21"/>
          <w:szCs w:val="21"/>
        </w:rPr>
        <w:t xml:space="preserve"> </w:t>
      </w:r>
      <w:r w:rsidR="00E32AF1" w:rsidRPr="00C44F61">
        <w:rPr>
          <w:rFonts w:ascii="Century Gothic" w:eastAsia="Century Gothic" w:hAnsi="Century Gothic" w:cs="Century Gothic"/>
          <w:color w:val="000000"/>
          <w:sz w:val="21"/>
          <w:szCs w:val="21"/>
        </w:rPr>
        <w:t>academic promotions which is available on the HR Vacancies Website –</w:t>
      </w:r>
      <w:hyperlink r:id="rId6" w:history="1">
        <w:r w:rsidR="00020570" w:rsidRPr="006C495B">
          <w:rPr>
            <w:rFonts w:eastAsia="Times New Roman"/>
            <w:bCs/>
            <w:color w:val="0000FF"/>
            <w:sz w:val="21"/>
            <w:szCs w:val="21"/>
            <w:u w:val="single"/>
          </w:rPr>
          <w:t>https://hr.ukzn.ac.za/forms/</w:t>
        </w:r>
      </w:hyperlink>
    </w:p>
    <w:p w14:paraId="588B2081" w14:textId="77777777" w:rsidR="00463F38" w:rsidRPr="009E71BB" w:rsidRDefault="00463F38">
      <w:pPr>
        <w:rPr>
          <w:rFonts w:ascii="Century Gothic" w:hAnsi="Century Gothic"/>
          <w:b/>
          <w:sz w:val="21"/>
          <w:szCs w:val="21"/>
        </w:rPr>
      </w:pPr>
      <w:r w:rsidRPr="009E71BB">
        <w:rPr>
          <w:rFonts w:ascii="Century Gothic" w:hAnsi="Century Gothic"/>
          <w:b/>
          <w:sz w:val="21"/>
          <w:szCs w:val="21"/>
        </w:rPr>
        <w:t>Minimum Requirements:</w:t>
      </w:r>
    </w:p>
    <w:p w14:paraId="6C6AE554" w14:textId="083F4E0F" w:rsidR="006B3B90" w:rsidRPr="00E32AF1" w:rsidRDefault="006B3B90" w:rsidP="006B3B90">
      <w:pPr>
        <w:numPr>
          <w:ilvl w:val="0"/>
          <w:numId w:val="1"/>
        </w:numPr>
        <w:spacing w:after="37" w:line="245" w:lineRule="auto"/>
        <w:jc w:val="both"/>
      </w:pPr>
      <w:r w:rsidRPr="00E32AF1">
        <w:t xml:space="preserve">MBChB or equivalent </w:t>
      </w:r>
      <w:r w:rsidR="00852D5D" w:rsidRPr="00E32AF1">
        <w:t xml:space="preserve">PLUS qualification as a </w:t>
      </w:r>
      <w:r w:rsidR="00B43B89">
        <w:t>Family Physician</w:t>
      </w:r>
      <w:r w:rsidR="00B43B89" w:rsidRPr="00B43B89">
        <w:t xml:space="preserve"> </w:t>
      </w:r>
      <w:r w:rsidR="00B43B89">
        <w:t>(</w:t>
      </w:r>
      <w:proofErr w:type="spellStart"/>
      <w:r w:rsidR="00B43B89" w:rsidRPr="00E32AF1">
        <w:t>MMed</w:t>
      </w:r>
      <w:proofErr w:type="spellEnd"/>
      <w:r w:rsidR="00B43B89" w:rsidRPr="00E32AF1">
        <w:t>(</w:t>
      </w:r>
      <w:proofErr w:type="spellStart"/>
      <w:r w:rsidR="00B43B89" w:rsidRPr="00E32AF1">
        <w:t>FamMed</w:t>
      </w:r>
      <w:proofErr w:type="spellEnd"/>
      <w:r w:rsidR="00B43B89" w:rsidRPr="00E32AF1">
        <w:t>) or equivalent</w:t>
      </w:r>
      <w:r w:rsidR="00B43B89">
        <w:t>)</w:t>
      </w:r>
    </w:p>
    <w:p w14:paraId="52F3215C" w14:textId="568C57D3" w:rsidR="00F060C3" w:rsidRPr="00754C73" w:rsidRDefault="00E32AF1" w:rsidP="00754C73">
      <w:pPr>
        <w:pStyle w:val="ListParagraph"/>
        <w:numPr>
          <w:ilvl w:val="0"/>
          <w:numId w:val="1"/>
        </w:numPr>
        <w:rPr>
          <w:rFonts w:ascii="Century Gothic" w:hAnsi="Century Gothic"/>
          <w:sz w:val="21"/>
          <w:szCs w:val="21"/>
        </w:rPr>
      </w:pPr>
      <w:r w:rsidRPr="009E71BB">
        <w:rPr>
          <w:rFonts w:ascii="Century Gothic" w:hAnsi="Century Gothic"/>
          <w:sz w:val="21"/>
          <w:szCs w:val="21"/>
        </w:rPr>
        <w:t>Registration with the HPCSA</w:t>
      </w:r>
    </w:p>
    <w:p w14:paraId="23A8A72F" w14:textId="7585DEF3" w:rsidR="00463F38" w:rsidRDefault="002B7A61" w:rsidP="00463F38">
      <w:pPr>
        <w:pStyle w:val="ListParagraph"/>
        <w:numPr>
          <w:ilvl w:val="0"/>
          <w:numId w:val="1"/>
        </w:numPr>
        <w:rPr>
          <w:rFonts w:ascii="Century Gothic" w:hAnsi="Century Gothic"/>
          <w:sz w:val="21"/>
          <w:szCs w:val="21"/>
        </w:rPr>
      </w:pPr>
      <w:r w:rsidRPr="009E71BB">
        <w:rPr>
          <w:rFonts w:ascii="Century Gothic" w:hAnsi="Century Gothic"/>
          <w:sz w:val="21"/>
          <w:szCs w:val="21"/>
        </w:rPr>
        <w:t>Two</w:t>
      </w:r>
      <w:r w:rsidR="00463F38" w:rsidRPr="009E71BB">
        <w:rPr>
          <w:rFonts w:ascii="Century Gothic" w:hAnsi="Century Gothic"/>
          <w:sz w:val="21"/>
          <w:szCs w:val="21"/>
        </w:rPr>
        <w:t xml:space="preserve"> </w:t>
      </w:r>
      <w:r w:rsidR="0003501C" w:rsidRPr="009E71BB">
        <w:rPr>
          <w:rFonts w:ascii="Century Gothic" w:hAnsi="Century Gothic"/>
          <w:sz w:val="21"/>
          <w:szCs w:val="21"/>
        </w:rPr>
        <w:t>years’ experience</w:t>
      </w:r>
      <w:r w:rsidR="00463F38" w:rsidRPr="009E71BB">
        <w:rPr>
          <w:rFonts w:ascii="Century Gothic" w:hAnsi="Century Gothic"/>
          <w:sz w:val="21"/>
          <w:szCs w:val="21"/>
        </w:rPr>
        <w:t xml:space="preserve"> in clinical service delivery in </w:t>
      </w:r>
      <w:r w:rsidR="00B43B89">
        <w:rPr>
          <w:rFonts w:ascii="Century Gothic" w:hAnsi="Century Gothic"/>
          <w:sz w:val="21"/>
          <w:szCs w:val="21"/>
        </w:rPr>
        <w:t>Family Medicine</w:t>
      </w:r>
      <w:r w:rsidR="00463F38" w:rsidRPr="009E71BB">
        <w:rPr>
          <w:rFonts w:ascii="Century Gothic" w:hAnsi="Century Gothic"/>
          <w:sz w:val="21"/>
          <w:szCs w:val="21"/>
        </w:rPr>
        <w:t>.</w:t>
      </w:r>
    </w:p>
    <w:p w14:paraId="2BC712A7" w14:textId="58E3637D" w:rsidR="00B43B89" w:rsidRPr="0014015F" w:rsidRDefault="00B43B89" w:rsidP="00463F38">
      <w:pPr>
        <w:pStyle w:val="ListParagraph"/>
        <w:numPr>
          <w:ilvl w:val="0"/>
          <w:numId w:val="1"/>
        </w:numPr>
        <w:rPr>
          <w:rFonts w:ascii="Century Gothic" w:hAnsi="Century Gothic"/>
          <w:sz w:val="21"/>
          <w:szCs w:val="21"/>
        </w:rPr>
      </w:pPr>
      <w:r w:rsidRPr="0014015F">
        <w:rPr>
          <w:rFonts w:ascii="Century Gothic" w:hAnsi="Century Gothic"/>
          <w:sz w:val="21"/>
          <w:szCs w:val="21"/>
        </w:rPr>
        <w:t>Previous research experience</w:t>
      </w:r>
      <w:r w:rsidR="0014015F" w:rsidRPr="0014015F">
        <w:rPr>
          <w:rFonts w:ascii="Century Gothic" w:hAnsi="Century Gothic"/>
          <w:sz w:val="21"/>
          <w:szCs w:val="21"/>
        </w:rPr>
        <w:t xml:space="preserve"> (Masters level research experience </w:t>
      </w:r>
    </w:p>
    <w:p w14:paraId="10322679" w14:textId="77777777" w:rsidR="002859C3" w:rsidRPr="009E71BB" w:rsidRDefault="002859C3" w:rsidP="00463F38">
      <w:pPr>
        <w:pStyle w:val="ListParagraph"/>
        <w:numPr>
          <w:ilvl w:val="0"/>
          <w:numId w:val="1"/>
        </w:numPr>
        <w:rPr>
          <w:rFonts w:ascii="Century Gothic" w:hAnsi="Century Gothic"/>
          <w:sz w:val="21"/>
          <w:szCs w:val="21"/>
        </w:rPr>
      </w:pPr>
      <w:r w:rsidRPr="009E71BB">
        <w:rPr>
          <w:rFonts w:ascii="Century Gothic" w:hAnsi="Century Gothic"/>
          <w:sz w:val="21"/>
          <w:szCs w:val="21"/>
        </w:rPr>
        <w:t>Computer literacy</w:t>
      </w:r>
    </w:p>
    <w:p w14:paraId="53075A37" w14:textId="2C3E6B78" w:rsidR="000F5BAD" w:rsidRPr="00754C73" w:rsidRDefault="002859C3" w:rsidP="00754C73">
      <w:pPr>
        <w:pStyle w:val="ListParagraph"/>
        <w:numPr>
          <w:ilvl w:val="0"/>
          <w:numId w:val="1"/>
        </w:numPr>
        <w:rPr>
          <w:rFonts w:ascii="Century Gothic" w:hAnsi="Century Gothic"/>
          <w:sz w:val="21"/>
          <w:szCs w:val="21"/>
        </w:rPr>
      </w:pPr>
      <w:r w:rsidRPr="009E71BB">
        <w:rPr>
          <w:rFonts w:ascii="Century Gothic" w:hAnsi="Century Gothic"/>
          <w:sz w:val="21"/>
          <w:szCs w:val="21"/>
        </w:rPr>
        <w:t>Valid driver’s licence</w:t>
      </w:r>
      <w:r w:rsidR="00E32AF1" w:rsidRPr="00E32AF1">
        <w:rPr>
          <w:rFonts w:ascii="Century Gothic" w:hAnsi="Century Gothic"/>
          <w:sz w:val="21"/>
          <w:szCs w:val="21"/>
        </w:rPr>
        <w:t xml:space="preserve"> </w:t>
      </w:r>
    </w:p>
    <w:p w14:paraId="732166DF" w14:textId="377EBFFB" w:rsidR="006E1F1B" w:rsidRPr="006E1F1B" w:rsidRDefault="006E1F1B" w:rsidP="00B43B89">
      <w:pPr>
        <w:rPr>
          <w:rFonts w:ascii="Century Gothic" w:hAnsi="Century Gothic"/>
        </w:rPr>
      </w:pPr>
      <w:r w:rsidRPr="006E1F1B">
        <w:rPr>
          <w:rFonts w:ascii="Century Gothic" w:hAnsi="Century Gothic"/>
        </w:rPr>
        <w:t xml:space="preserve">This post reports to Project Manager </w:t>
      </w:r>
      <w:r>
        <w:rPr>
          <w:rFonts w:ascii="Century Gothic" w:hAnsi="Century Gothic"/>
        </w:rPr>
        <w:t>Professor AJ Ross</w:t>
      </w:r>
      <w:r w:rsidRPr="006E1F1B">
        <w:rPr>
          <w:rFonts w:ascii="Century Gothic" w:hAnsi="Century Gothic"/>
        </w:rPr>
        <w:t xml:space="preserve">. Inquiries regarding this post may be directed to e-mail: </w:t>
      </w:r>
      <w:hyperlink r:id="rId7" w:history="1">
        <w:r w:rsidRPr="00EF22F1">
          <w:rPr>
            <w:rStyle w:val="Hyperlink"/>
            <w:rFonts w:ascii="Century Gothic" w:hAnsi="Century Gothic"/>
          </w:rPr>
          <w:t>rossa@ukzn.ac.za</w:t>
        </w:r>
      </w:hyperlink>
      <w:r w:rsidRPr="006E1F1B">
        <w:rPr>
          <w:rFonts w:ascii="Century Gothic" w:hAnsi="Century Gothic"/>
        </w:rPr>
        <w:t>, telephone: 031260</w:t>
      </w:r>
      <w:r>
        <w:rPr>
          <w:rFonts w:ascii="Century Gothic" w:hAnsi="Century Gothic"/>
        </w:rPr>
        <w:t>4485</w:t>
      </w:r>
    </w:p>
    <w:p w14:paraId="004C566D" w14:textId="77777777" w:rsidR="00791098" w:rsidRPr="00791098" w:rsidRDefault="00791098" w:rsidP="00791098">
      <w:pPr>
        <w:suppressAutoHyphens/>
        <w:spacing w:after="0" w:line="120" w:lineRule="auto"/>
        <w:ind w:right="530"/>
        <w:contextualSpacing/>
        <w:jc w:val="both"/>
        <w:rPr>
          <w:rFonts w:ascii="Century Gothic" w:eastAsia="Times New Roman" w:hAnsi="Century Gothic" w:cs="Arial"/>
          <w:b/>
          <w:sz w:val="21"/>
          <w:szCs w:val="21"/>
          <w:lang w:val="en-GB" w:eastAsia="en-GB"/>
        </w:rPr>
      </w:pPr>
    </w:p>
    <w:p w14:paraId="4E2F7FCD" w14:textId="4E624858" w:rsidR="006E1F1B" w:rsidRPr="00252D7C" w:rsidRDefault="006E1F1B" w:rsidP="006E1F1B">
      <w:pPr>
        <w:rPr>
          <w:rFonts w:ascii="Century Gothic" w:hAnsi="Century Gothic"/>
          <w:u w:val="single"/>
        </w:rPr>
      </w:pPr>
      <w:r w:rsidRPr="00252D7C">
        <w:rPr>
          <w:rFonts w:ascii="Century Gothic" w:hAnsi="Century Gothic"/>
        </w:rPr>
        <w:t>The closing date for receipt of the application is</w:t>
      </w:r>
      <w:r w:rsidR="00B43B89">
        <w:rPr>
          <w:rFonts w:ascii="Century Gothic" w:hAnsi="Century Gothic"/>
        </w:rPr>
        <w:t xml:space="preserve"> 31 March 2026</w:t>
      </w:r>
      <w:r w:rsidRPr="00252D7C">
        <w:rPr>
          <w:rFonts w:ascii="Century Gothic" w:hAnsi="Century Gothic"/>
        </w:rPr>
        <w:t xml:space="preserve">. Applicants are required to complete the relevant application form which is available on the </w:t>
      </w:r>
      <w:hyperlink r:id="rId8" w:history="1">
        <w:r w:rsidRPr="001557EA">
          <w:rPr>
            <w:rFonts w:ascii="Century Gothic" w:eastAsia="Times New Roman" w:hAnsi="Century Gothic"/>
            <w:bCs/>
            <w:color w:val="0000FF"/>
            <w:sz w:val="21"/>
            <w:szCs w:val="21"/>
            <w:u w:val="single"/>
          </w:rPr>
          <w:t>https://hr.ukzn.ac.za/forms/</w:t>
        </w:r>
      </w:hyperlink>
      <w:r w:rsidR="00B43B89">
        <w:rPr>
          <w:rFonts w:ascii="Century Gothic" w:eastAsia="Times New Roman" w:hAnsi="Century Gothic"/>
          <w:bCs/>
          <w:color w:val="0000FF"/>
          <w:sz w:val="21"/>
          <w:szCs w:val="21"/>
          <w:u w:val="single"/>
        </w:rPr>
        <w:t>. C</w:t>
      </w:r>
      <w:r w:rsidRPr="00252D7C">
        <w:rPr>
          <w:rFonts w:ascii="Century Gothic" w:hAnsi="Century Gothic"/>
        </w:rPr>
        <w:t xml:space="preserve">ompleted forms may be sent to </w:t>
      </w:r>
      <w:hyperlink r:id="rId9" w:history="1">
        <w:r w:rsidRPr="00EF22F1">
          <w:rPr>
            <w:rStyle w:val="Hyperlink"/>
            <w:rFonts w:ascii="Century Gothic" w:hAnsi="Century Gothic"/>
          </w:rPr>
          <w:t>rossa@ukzn.ac.za</w:t>
        </w:r>
      </w:hyperlink>
      <w:r w:rsidRPr="00252D7C">
        <w:rPr>
          <w:rFonts w:ascii="Century Gothic" w:hAnsi="Century Gothic"/>
        </w:rPr>
        <w:t xml:space="preserve"> </w:t>
      </w:r>
    </w:p>
    <w:p w14:paraId="2DE3BF40" w14:textId="0F46C892" w:rsidR="00020570" w:rsidRPr="00E35DEF" w:rsidRDefault="006E1F1B" w:rsidP="006E1F1B">
      <w:pPr>
        <w:jc w:val="both"/>
        <w:rPr>
          <w:rFonts w:ascii="Century Gothic" w:hAnsi="Century Gothic"/>
          <w:color w:val="0000FF" w:themeColor="hyperlink"/>
          <w:sz w:val="21"/>
          <w:szCs w:val="21"/>
          <w:u w:val="single"/>
        </w:rPr>
      </w:pPr>
      <w:r w:rsidRPr="00252D7C">
        <w:rPr>
          <w:rFonts w:ascii="Century Gothic" w:hAnsi="Century Gothic"/>
        </w:rPr>
        <w:t>Advert Reference Number MUST be clearly stated in the subject line.</w:t>
      </w:r>
    </w:p>
    <w:p w14:paraId="0752F5B7" w14:textId="52C72FC3" w:rsidR="002859C3" w:rsidRPr="009E71BB" w:rsidRDefault="002859C3" w:rsidP="002859C3">
      <w:pPr>
        <w:rPr>
          <w:rFonts w:ascii="Century Gothic" w:hAnsi="Century Gothic"/>
          <w:b/>
          <w:sz w:val="21"/>
          <w:szCs w:val="21"/>
        </w:rPr>
      </w:pPr>
    </w:p>
    <w:sectPr w:rsidR="002859C3" w:rsidRPr="009E71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894309"/>
    <w:multiLevelType w:val="hybridMultilevel"/>
    <w:tmpl w:val="F7BA41A0"/>
    <w:lvl w:ilvl="0" w:tplc="23C48D9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95EF19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C88720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E0A1C1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92CC36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F544EA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7BAB58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F28682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218605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59B7B0C"/>
    <w:multiLevelType w:val="hybridMultilevel"/>
    <w:tmpl w:val="B8C4DA00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4392407">
    <w:abstractNumId w:val="1"/>
  </w:num>
  <w:num w:numId="2" w16cid:durableId="717971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2AF"/>
    <w:rsid w:val="00020570"/>
    <w:rsid w:val="0003501C"/>
    <w:rsid w:val="00074125"/>
    <w:rsid w:val="000A0715"/>
    <w:rsid w:val="000A7FD8"/>
    <w:rsid w:val="000F5BAD"/>
    <w:rsid w:val="001030BF"/>
    <w:rsid w:val="0014015F"/>
    <w:rsid w:val="001746F8"/>
    <w:rsid w:val="00193362"/>
    <w:rsid w:val="001952AF"/>
    <w:rsid w:val="001B4606"/>
    <w:rsid w:val="001D5CAF"/>
    <w:rsid w:val="001D7232"/>
    <w:rsid w:val="001D7BCD"/>
    <w:rsid w:val="002859C3"/>
    <w:rsid w:val="002B5093"/>
    <w:rsid w:val="002B7A61"/>
    <w:rsid w:val="002F5D2F"/>
    <w:rsid w:val="00345A18"/>
    <w:rsid w:val="00373831"/>
    <w:rsid w:val="003967AA"/>
    <w:rsid w:val="004229A3"/>
    <w:rsid w:val="004263A1"/>
    <w:rsid w:val="00463F38"/>
    <w:rsid w:val="004C7A58"/>
    <w:rsid w:val="00527EB6"/>
    <w:rsid w:val="0054548C"/>
    <w:rsid w:val="00616FE1"/>
    <w:rsid w:val="0063248E"/>
    <w:rsid w:val="0067292D"/>
    <w:rsid w:val="006B3B90"/>
    <w:rsid w:val="006E1F1B"/>
    <w:rsid w:val="00734BF4"/>
    <w:rsid w:val="00754C73"/>
    <w:rsid w:val="007650FD"/>
    <w:rsid w:val="00766340"/>
    <w:rsid w:val="00791098"/>
    <w:rsid w:val="007A7F68"/>
    <w:rsid w:val="00852D5D"/>
    <w:rsid w:val="00896400"/>
    <w:rsid w:val="008B2C07"/>
    <w:rsid w:val="00900A36"/>
    <w:rsid w:val="009357EA"/>
    <w:rsid w:val="00952815"/>
    <w:rsid w:val="009C5152"/>
    <w:rsid w:val="009E71BB"/>
    <w:rsid w:val="009F2C27"/>
    <w:rsid w:val="009F3C5B"/>
    <w:rsid w:val="00A61C86"/>
    <w:rsid w:val="00AA7DD2"/>
    <w:rsid w:val="00B03E94"/>
    <w:rsid w:val="00B40E2E"/>
    <w:rsid w:val="00B43B89"/>
    <w:rsid w:val="00B568C2"/>
    <w:rsid w:val="00DA61D7"/>
    <w:rsid w:val="00E232BA"/>
    <w:rsid w:val="00E32AF1"/>
    <w:rsid w:val="00E35DEF"/>
    <w:rsid w:val="00EE3602"/>
    <w:rsid w:val="00F01246"/>
    <w:rsid w:val="00F0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60E5766"/>
  <w15:docId w15:val="{C9D849EF-0119-46C1-BCA2-860FF377D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3F3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859C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2D5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32A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2A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2A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2A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2AF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2A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AF1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02057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0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r.ukzn.ac.za/forms/" TargetMode="External"/><Relationship Id="rId3" Type="http://schemas.openxmlformats.org/officeDocument/2006/relationships/styles" Target="styles.xml"/><Relationship Id="rId7" Type="http://schemas.openxmlformats.org/officeDocument/2006/relationships/hyperlink" Target="mailto:rossa@ukzn.ac.z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hr.ukzn.ac.za/forms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ossa@ukzn.ac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E99FE-E1D6-4684-8510-072ADAA3A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Sunga Chumia</cp:lastModifiedBy>
  <cp:revision>2</cp:revision>
  <dcterms:created xsi:type="dcterms:W3CDTF">2026-02-24T13:03:00Z</dcterms:created>
  <dcterms:modified xsi:type="dcterms:W3CDTF">2026-02-24T13:03:00Z</dcterms:modified>
</cp:coreProperties>
</file>