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3FEC5" w14:textId="65302BC4" w:rsidR="00083CAB" w:rsidRPr="00277C43" w:rsidRDefault="00B8532F">
      <w:pPr>
        <w:spacing w:after="0" w:line="249" w:lineRule="auto"/>
        <w:ind w:left="560" w:right="496" w:hanging="10"/>
        <w:jc w:val="center"/>
        <w:rPr>
          <w:rFonts w:ascii="Century Gothic" w:hAnsi="Century Gothic"/>
          <w:sz w:val="21"/>
          <w:szCs w:val="21"/>
        </w:rPr>
      </w:pPr>
      <w:r w:rsidRPr="00277C43">
        <w:rPr>
          <w:rFonts w:ascii="Century Gothic" w:eastAsia="Century Gothic" w:hAnsi="Century Gothic" w:cs="Century Gothic"/>
          <w:b/>
          <w:sz w:val="21"/>
          <w:szCs w:val="21"/>
        </w:rPr>
        <w:t>The University of KwaZulu-Natal (UKZN) is committed to Employment Equity with the Intention to promote represent</w:t>
      </w:r>
      <w:r w:rsidR="00874F90">
        <w:rPr>
          <w:rFonts w:ascii="Century Gothic" w:eastAsia="Century Gothic" w:hAnsi="Century Gothic" w:cs="Century Gothic"/>
          <w:b/>
          <w:sz w:val="21"/>
          <w:szCs w:val="21"/>
        </w:rPr>
        <w:t xml:space="preserve">ativity </w:t>
      </w:r>
      <w:r w:rsidRPr="00277C43">
        <w:rPr>
          <w:rFonts w:ascii="Century Gothic" w:eastAsia="Century Gothic" w:hAnsi="Century Gothic" w:cs="Century Gothic"/>
          <w:b/>
          <w:sz w:val="21"/>
          <w:szCs w:val="21"/>
        </w:rPr>
        <w:t xml:space="preserve">within the Institution. </w:t>
      </w:r>
    </w:p>
    <w:p w14:paraId="7301CC4A" w14:textId="77777777" w:rsidR="00083CAB" w:rsidRDefault="00B8532F">
      <w:pPr>
        <w:spacing w:after="0"/>
        <w:ind w:left="57"/>
        <w:jc w:val="center"/>
        <w:rPr>
          <w:rFonts w:ascii="Century Gothic" w:eastAsia="Century Gothic" w:hAnsi="Century Gothic" w:cs="Century Gothic"/>
          <w:b/>
          <w:color w:val="1F497D"/>
          <w:sz w:val="21"/>
          <w:szCs w:val="21"/>
        </w:rPr>
      </w:pPr>
      <w:r w:rsidRPr="00277C43">
        <w:rPr>
          <w:rFonts w:ascii="Century Gothic" w:eastAsia="Century Gothic" w:hAnsi="Century Gothic" w:cs="Century Gothic"/>
          <w:b/>
          <w:color w:val="1F497D"/>
          <w:sz w:val="21"/>
          <w:szCs w:val="21"/>
        </w:rPr>
        <w:t xml:space="preserve"> </w:t>
      </w:r>
    </w:p>
    <w:p w14:paraId="27073556" w14:textId="77777777" w:rsidR="00D37242" w:rsidRPr="00D37242" w:rsidRDefault="00D37242" w:rsidP="00D37242">
      <w:pPr>
        <w:widowControl w:val="0"/>
        <w:autoSpaceDE w:val="0"/>
        <w:autoSpaceDN w:val="0"/>
        <w:spacing w:before="82" w:after="0" w:line="240" w:lineRule="auto"/>
        <w:ind w:left="160" w:right="155"/>
        <w:jc w:val="center"/>
        <w:outlineLvl w:val="0"/>
        <w:rPr>
          <w:rFonts w:ascii="Century Gothic" w:eastAsia="Century Gothic" w:hAnsi="Century Gothic" w:cs="Century Gothic"/>
          <w:b/>
          <w:bCs/>
          <w:color w:val="auto"/>
          <w:lang w:val="en-US" w:eastAsia="en-US"/>
        </w:rPr>
      </w:pPr>
      <w:r w:rsidRPr="00D37242">
        <w:rPr>
          <w:rFonts w:ascii="Century Gothic" w:eastAsia="Century Gothic" w:hAnsi="Century Gothic" w:cs="Century Gothic"/>
          <w:b/>
          <w:bCs/>
          <w:color w:val="auto"/>
          <w:lang w:val="en-US" w:eastAsia="en-US"/>
        </w:rPr>
        <w:t>Preference will be given to applicants from designated groups in accordance with our Employment Equity Plan</w:t>
      </w:r>
    </w:p>
    <w:p w14:paraId="5A95E0DC" w14:textId="77777777" w:rsidR="00D37242" w:rsidRPr="00277C43" w:rsidRDefault="00D37242">
      <w:pPr>
        <w:spacing w:after="0"/>
        <w:ind w:left="57"/>
        <w:jc w:val="center"/>
        <w:rPr>
          <w:rFonts w:ascii="Century Gothic" w:hAnsi="Century Gothic"/>
          <w:sz w:val="21"/>
          <w:szCs w:val="21"/>
        </w:rPr>
      </w:pPr>
    </w:p>
    <w:p w14:paraId="42E02FBD" w14:textId="77777777" w:rsidR="00083CAB" w:rsidRDefault="00B8532F">
      <w:pPr>
        <w:pStyle w:val="Heading1"/>
        <w:rPr>
          <w:sz w:val="21"/>
          <w:szCs w:val="21"/>
          <w:u w:val="none"/>
        </w:rPr>
      </w:pPr>
      <w:r w:rsidRPr="00277C43">
        <w:rPr>
          <w:sz w:val="21"/>
          <w:szCs w:val="21"/>
        </w:rPr>
        <w:t>COLLEGE OF LAW AND MANAGEMENT STUDIES</w:t>
      </w:r>
      <w:r w:rsidRPr="00277C43">
        <w:rPr>
          <w:sz w:val="21"/>
          <w:szCs w:val="21"/>
          <w:u w:val="none"/>
        </w:rPr>
        <w:t xml:space="preserve"> </w:t>
      </w:r>
    </w:p>
    <w:p w14:paraId="2D943B01" w14:textId="77777777" w:rsidR="00775E7A" w:rsidRPr="00775E7A" w:rsidRDefault="00775E7A" w:rsidP="00775E7A"/>
    <w:p w14:paraId="2AA86AEF" w14:textId="77777777" w:rsidR="00400437" w:rsidRPr="00277C43" w:rsidRDefault="00775E7A" w:rsidP="00775E7A">
      <w:pPr>
        <w:spacing w:after="121" w:line="249" w:lineRule="auto"/>
        <w:ind w:left="560" w:right="555" w:hanging="10"/>
        <w:jc w:val="center"/>
        <w:rPr>
          <w:rFonts w:ascii="Century Gothic" w:eastAsia="Century Gothic" w:hAnsi="Century Gothic" w:cs="Century Gothic"/>
          <w:b/>
          <w:sz w:val="21"/>
          <w:szCs w:val="21"/>
        </w:rPr>
      </w:pPr>
      <w:bookmarkStart w:id="0" w:name="_Hlk20393967"/>
      <w:r w:rsidRPr="00277C43">
        <w:rPr>
          <w:rFonts w:ascii="Century Gothic" w:eastAsia="Century Gothic" w:hAnsi="Century Gothic" w:cs="Century Gothic"/>
          <w:b/>
          <w:sz w:val="21"/>
          <w:szCs w:val="21"/>
        </w:rPr>
        <w:t xml:space="preserve">PROGRAMME MANAGER POSTGRADUATE DIPLOMA IN FINANCIAL PLANNING (WVL) </w:t>
      </w:r>
    </w:p>
    <w:bookmarkEnd w:id="0"/>
    <w:p w14:paraId="1A1B16F0" w14:textId="77777777" w:rsidR="00E143A8" w:rsidRDefault="00D668FB">
      <w:pPr>
        <w:spacing w:after="0" w:line="359" w:lineRule="auto"/>
        <w:ind w:left="797" w:right="732" w:hanging="10"/>
        <w:jc w:val="center"/>
        <w:rPr>
          <w:rFonts w:ascii="Century Gothic" w:eastAsia="Century Gothic" w:hAnsi="Century Gothic" w:cs="Century Gothic"/>
          <w:b/>
          <w:sz w:val="21"/>
          <w:szCs w:val="21"/>
        </w:rPr>
      </w:pPr>
      <w:r w:rsidRPr="00277C43">
        <w:rPr>
          <w:rFonts w:ascii="Century Gothic" w:eastAsia="Century Gothic" w:hAnsi="Century Gothic" w:cs="Century Gothic"/>
          <w:b/>
          <w:sz w:val="21"/>
          <w:szCs w:val="21"/>
        </w:rPr>
        <w:t xml:space="preserve">SCHOOL OF </w:t>
      </w:r>
      <w:r w:rsidR="00D30F15">
        <w:rPr>
          <w:rFonts w:ascii="Century Gothic" w:eastAsia="Century Gothic" w:hAnsi="Century Gothic" w:cs="Century Gothic"/>
          <w:b/>
          <w:sz w:val="21"/>
          <w:szCs w:val="21"/>
        </w:rPr>
        <w:t>COMMERCE</w:t>
      </w:r>
    </w:p>
    <w:p w14:paraId="1C4BACF0" w14:textId="77777777" w:rsidR="00775E7A" w:rsidRPr="00775E7A" w:rsidRDefault="00775E7A" w:rsidP="00775E7A">
      <w:pPr>
        <w:spacing w:after="121" w:line="249" w:lineRule="auto"/>
        <w:ind w:left="560" w:right="555" w:hanging="10"/>
        <w:jc w:val="center"/>
        <w:rPr>
          <w:rFonts w:ascii="Century Gothic" w:hAnsi="Century Gothic"/>
          <w:sz w:val="21"/>
          <w:szCs w:val="21"/>
        </w:rPr>
      </w:pPr>
      <w:r w:rsidRPr="00277C43">
        <w:rPr>
          <w:rFonts w:ascii="Century Gothic" w:eastAsia="Century Gothic" w:hAnsi="Century Gothic" w:cs="Century Gothic"/>
          <w:b/>
          <w:sz w:val="21"/>
          <w:szCs w:val="21"/>
        </w:rPr>
        <w:t xml:space="preserve">SELF-FUNDED TEACHING PROGRAMMES (SFTP)  </w:t>
      </w:r>
    </w:p>
    <w:p w14:paraId="1E362C0F" w14:textId="040BEF6C" w:rsidR="00365EE8" w:rsidRPr="00775E7A" w:rsidRDefault="00365EE8" w:rsidP="00775E7A">
      <w:pPr>
        <w:spacing w:after="121" w:line="249" w:lineRule="auto"/>
        <w:ind w:left="560" w:right="553" w:hanging="10"/>
        <w:jc w:val="center"/>
        <w:rPr>
          <w:rFonts w:ascii="Century Gothic" w:hAnsi="Century Gothic"/>
          <w:sz w:val="21"/>
          <w:szCs w:val="21"/>
        </w:rPr>
      </w:pPr>
      <w:r w:rsidRPr="00277C43">
        <w:rPr>
          <w:rFonts w:ascii="Century Gothic" w:eastAsia="Century Gothic" w:hAnsi="Century Gothic" w:cs="Century Gothic"/>
          <w:b/>
          <w:sz w:val="21"/>
          <w:szCs w:val="21"/>
        </w:rPr>
        <w:t>(</w:t>
      </w:r>
      <w:r w:rsidR="00B73EA8">
        <w:rPr>
          <w:rFonts w:ascii="Century Gothic" w:eastAsia="Century Gothic" w:hAnsi="Century Gothic" w:cs="Century Gothic"/>
          <w:b/>
          <w:sz w:val="21"/>
          <w:szCs w:val="21"/>
        </w:rPr>
        <w:t>Ten</w:t>
      </w:r>
      <w:r w:rsidR="008E1532">
        <w:rPr>
          <w:rFonts w:ascii="Century Gothic" w:eastAsia="Century Gothic" w:hAnsi="Century Gothic" w:cs="Century Gothic"/>
          <w:b/>
          <w:sz w:val="21"/>
          <w:szCs w:val="21"/>
        </w:rPr>
        <w:t>-months</w:t>
      </w:r>
      <w:r w:rsidRPr="00277C43">
        <w:rPr>
          <w:rFonts w:ascii="Century Gothic" w:eastAsia="Century Gothic" w:hAnsi="Century Gothic" w:cs="Century Gothic"/>
          <w:b/>
          <w:sz w:val="21"/>
          <w:szCs w:val="21"/>
        </w:rPr>
        <w:t xml:space="preserve"> fractional appointment)</w:t>
      </w:r>
      <w:r>
        <w:rPr>
          <w:rFonts w:ascii="Century Gothic" w:eastAsia="Century Gothic" w:hAnsi="Century Gothic" w:cs="Century Gothic"/>
          <w:b/>
          <w:sz w:val="21"/>
          <w:szCs w:val="21"/>
        </w:rPr>
        <w:t xml:space="preserve">           </w:t>
      </w:r>
    </w:p>
    <w:p w14:paraId="1F45101F" w14:textId="77777777" w:rsidR="00365EE8" w:rsidRPr="00277C43" w:rsidRDefault="00365EE8">
      <w:pPr>
        <w:spacing w:after="0" w:line="359" w:lineRule="auto"/>
        <w:ind w:left="797" w:right="732" w:hanging="10"/>
        <w:jc w:val="center"/>
        <w:rPr>
          <w:rFonts w:ascii="Century Gothic" w:eastAsia="Century Gothic" w:hAnsi="Century Gothic" w:cs="Century Gothic"/>
          <w:b/>
          <w:sz w:val="21"/>
          <w:szCs w:val="21"/>
        </w:rPr>
      </w:pPr>
      <w:r w:rsidRPr="00277C43">
        <w:rPr>
          <w:rFonts w:ascii="Century Gothic" w:eastAsia="Century Gothic" w:hAnsi="Century Gothic" w:cs="Century Gothic"/>
          <w:b/>
          <w:sz w:val="21"/>
          <w:szCs w:val="21"/>
        </w:rPr>
        <w:t>Ref: SFTP</w:t>
      </w:r>
      <w:r w:rsidR="006722E8">
        <w:rPr>
          <w:rFonts w:ascii="Century Gothic" w:eastAsia="Century Gothic" w:hAnsi="Century Gothic" w:cs="Century Gothic"/>
          <w:b/>
          <w:sz w:val="21"/>
          <w:szCs w:val="21"/>
        </w:rPr>
        <w:t>/</w:t>
      </w:r>
      <w:r w:rsidRPr="00277C43">
        <w:rPr>
          <w:rFonts w:ascii="Century Gothic" w:eastAsia="Century Gothic" w:hAnsi="Century Gothic" w:cs="Century Gothic"/>
          <w:b/>
          <w:sz w:val="21"/>
          <w:szCs w:val="21"/>
        </w:rPr>
        <w:t>PM</w:t>
      </w:r>
      <w:r w:rsidR="00D30F15">
        <w:rPr>
          <w:rFonts w:ascii="Century Gothic" w:eastAsia="Century Gothic" w:hAnsi="Century Gothic" w:cs="Century Gothic"/>
          <w:b/>
          <w:sz w:val="21"/>
          <w:szCs w:val="21"/>
        </w:rPr>
        <w:t>01</w:t>
      </w:r>
      <w:r w:rsidRPr="00277C43">
        <w:rPr>
          <w:rFonts w:ascii="Century Gothic" w:eastAsia="Century Gothic" w:hAnsi="Century Gothic" w:cs="Century Gothic"/>
          <w:b/>
          <w:sz w:val="21"/>
          <w:szCs w:val="21"/>
        </w:rPr>
        <w:t>/202</w:t>
      </w:r>
      <w:r w:rsidR="00D30F15">
        <w:rPr>
          <w:rFonts w:ascii="Century Gothic" w:eastAsia="Century Gothic" w:hAnsi="Century Gothic" w:cs="Century Gothic"/>
          <w:b/>
          <w:sz w:val="21"/>
          <w:szCs w:val="21"/>
        </w:rPr>
        <w:t>6</w:t>
      </w:r>
    </w:p>
    <w:p w14:paraId="3788327B" w14:textId="77777777" w:rsidR="00083CAB" w:rsidRPr="00277C43" w:rsidRDefault="00365EE8">
      <w:pPr>
        <w:spacing w:after="0" w:line="359" w:lineRule="auto"/>
        <w:ind w:left="797" w:right="732" w:hanging="10"/>
        <w:jc w:val="center"/>
        <w:rPr>
          <w:rFonts w:ascii="Century Gothic" w:hAnsi="Century Gothic"/>
          <w:sz w:val="21"/>
          <w:szCs w:val="21"/>
        </w:rPr>
      </w:pPr>
      <w:r>
        <w:rPr>
          <w:rFonts w:ascii="Century Gothic" w:eastAsia="Century Gothic" w:hAnsi="Century Gothic" w:cs="Century Gothic"/>
          <w:b/>
          <w:sz w:val="21"/>
          <w:szCs w:val="21"/>
        </w:rPr>
        <w:t xml:space="preserve">WESTVILLE </w:t>
      </w:r>
      <w:r w:rsidR="00DC4F6E">
        <w:rPr>
          <w:rFonts w:ascii="Century Gothic" w:eastAsia="Century Gothic" w:hAnsi="Century Gothic" w:cs="Century Gothic"/>
          <w:b/>
          <w:sz w:val="21"/>
          <w:szCs w:val="21"/>
        </w:rPr>
        <w:t>CAMPUS</w:t>
      </w:r>
    </w:p>
    <w:p w14:paraId="7F055B84" w14:textId="77777777" w:rsidR="00083CAB" w:rsidRPr="00277C43" w:rsidRDefault="00B8532F">
      <w:pPr>
        <w:spacing w:after="0"/>
        <w:ind w:left="54"/>
        <w:jc w:val="center"/>
        <w:rPr>
          <w:rFonts w:ascii="Century Gothic" w:hAnsi="Century Gothic"/>
          <w:sz w:val="21"/>
          <w:szCs w:val="21"/>
        </w:rPr>
      </w:pPr>
      <w:r w:rsidRPr="00277C43">
        <w:rPr>
          <w:rFonts w:ascii="Century Gothic" w:eastAsia="Century Gothic" w:hAnsi="Century Gothic" w:cs="Century Gothic"/>
          <w:b/>
          <w:sz w:val="21"/>
          <w:szCs w:val="21"/>
        </w:rPr>
        <w:t xml:space="preserve"> </w:t>
      </w:r>
    </w:p>
    <w:p w14:paraId="36E9F21F" w14:textId="77777777" w:rsidR="0080706C" w:rsidRPr="00F738B1" w:rsidRDefault="0080706C" w:rsidP="00F738B1">
      <w:pPr>
        <w:pStyle w:val="NormalWeb"/>
        <w:jc w:val="both"/>
        <w:rPr>
          <w:rFonts w:ascii="Century Gothic" w:hAnsi="Century Gothic"/>
          <w:sz w:val="21"/>
          <w:szCs w:val="21"/>
        </w:rPr>
      </w:pPr>
      <w:r w:rsidRPr="00F738B1">
        <w:rPr>
          <w:rFonts w:ascii="Century Gothic" w:hAnsi="Century Gothic"/>
          <w:sz w:val="21"/>
          <w:szCs w:val="21"/>
        </w:rPr>
        <w:t>The incumbent will be responsible for managing all academic, administrative, marketing, and financial activities within the programme, in line with the direction of the SFTP Director/SFTP Coordinator and the Dean and Head of School. This includes coordinating lecture and examination timetables; managing programme booklists and handbook entries; applying University academic rules; coordinating lecturer peer evaluations; and ensuring a high-quality teaching and learning environment and an excellent student academic experience.</w:t>
      </w:r>
    </w:p>
    <w:p w14:paraId="47FA56E5" w14:textId="77777777" w:rsidR="0080706C" w:rsidRPr="00F738B1" w:rsidRDefault="0080706C" w:rsidP="00F738B1">
      <w:pPr>
        <w:pStyle w:val="NormalWeb"/>
        <w:jc w:val="both"/>
        <w:rPr>
          <w:rFonts w:ascii="Century Gothic" w:hAnsi="Century Gothic"/>
          <w:sz w:val="20"/>
          <w:szCs w:val="20"/>
        </w:rPr>
      </w:pPr>
      <w:r w:rsidRPr="00F738B1">
        <w:rPr>
          <w:rFonts w:ascii="Century Gothic" w:hAnsi="Century Gothic"/>
          <w:sz w:val="20"/>
          <w:szCs w:val="20"/>
        </w:rPr>
        <w:t>The incumbent will also participate in the recruitment and selection of lecturers and will coordinate the selection and admission (offers) of students in conjunction with the Head of Teaching &amp; Learning and other School-appointed members of the selection team.</w:t>
      </w:r>
    </w:p>
    <w:p w14:paraId="69E45B8B" w14:textId="77777777" w:rsidR="0080706C" w:rsidRPr="00F738B1" w:rsidRDefault="0080706C" w:rsidP="00F738B1">
      <w:pPr>
        <w:pStyle w:val="NormalWeb"/>
        <w:jc w:val="both"/>
        <w:rPr>
          <w:rFonts w:ascii="Century Gothic" w:hAnsi="Century Gothic"/>
          <w:sz w:val="21"/>
          <w:szCs w:val="21"/>
        </w:rPr>
      </w:pPr>
      <w:r w:rsidRPr="00F738B1">
        <w:rPr>
          <w:rFonts w:ascii="Century Gothic" w:hAnsi="Century Gothic"/>
          <w:sz w:val="20"/>
          <w:szCs w:val="20"/>
        </w:rPr>
        <w:t>The incumbent will report to the SFTP Director and the Dean and Head of School.</w:t>
      </w:r>
    </w:p>
    <w:p w14:paraId="683169B9" w14:textId="77777777" w:rsidR="00083CAB" w:rsidRPr="00277C43" w:rsidRDefault="00B8532F">
      <w:pPr>
        <w:spacing w:after="0"/>
        <w:rPr>
          <w:rFonts w:ascii="Century Gothic" w:hAnsi="Century Gothic"/>
          <w:sz w:val="21"/>
          <w:szCs w:val="21"/>
        </w:rPr>
      </w:pPr>
      <w:r w:rsidRPr="00277C43">
        <w:rPr>
          <w:rFonts w:ascii="Century Gothic" w:eastAsia="Century Gothic" w:hAnsi="Century Gothic" w:cs="Century Gothic"/>
          <w:sz w:val="21"/>
          <w:szCs w:val="21"/>
        </w:rPr>
        <w:t xml:space="preserve">  </w:t>
      </w:r>
    </w:p>
    <w:p w14:paraId="4AB1D9D7" w14:textId="77777777" w:rsidR="00083CAB" w:rsidRPr="00277C43" w:rsidRDefault="00B8532F">
      <w:pPr>
        <w:spacing w:after="5" w:line="248" w:lineRule="auto"/>
        <w:ind w:left="-5" w:hanging="10"/>
        <w:rPr>
          <w:rFonts w:ascii="Century Gothic" w:hAnsi="Century Gothic"/>
          <w:sz w:val="21"/>
          <w:szCs w:val="21"/>
        </w:rPr>
      </w:pPr>
      <w:r w:rsidRPr="00277C43">
        <w:rPr>
          <w:rFonts w:ascii="Century Gothic" w:eastAsia="Century Gothic" w:hAnsi="Century Gothic" w:cs="Century Gothic"/>
          <w:b/>
          <w:sz w:val="21"/>
          <w:szCs w:val="21"/>
        </w:rPr>
        <w:t>Minimum Requirements</w:t>
      </w:r>
      <w:r w:rsidRPr="00277C43">
        <w:rPr>
          <w:rFonts w:ascii="Century Gothic" w:eastAsia="Century Gothic" w:hAnsi="Century Gothic" w:cs="Century Gothic"/>
          <w:sz w:val="21"/>
          <w:szCs w:val="21"/>
        </w:rPr>
        <w:t xml:space="preserve">:   </w:t>
      </w:r>
    </w:p>
    <w:p w14:paraId="23FEDBB5" w14:textId="3191D8CD" w:rsidR="00083CAB" w:rsidRPr="00277C43" w:rsidRDefault="00D668FB">
      <w:pPr>
        <w:numPr>
          <w:ilvl w:val="0"/>
          <w:numId w:val="1"/>
        </w:numPr>
        <w:spacing w:after="5" w:line="249" w:lineRule="auto"/>
        <w:ind w:hanging="360"/>
        <w:rPr>
          <w:rFonts w:ascii="Century Gothic" w:hAnsi="Century Gothic"/>
          <w:sz w:val="21"/>
          <w:szCs w:val="21"/>
        </w:rPr>
      </w:pPr>
      <w:r w:rsidRPr="00277C43">
        <w:rPr>
          <w:rFonts w:ascii="Century Gothic" w:eastAsia="Century Gothic" w:hAnsi="Century Gothic" w:cs="Century Gothic"/>
          <w:sz w:val="21"/>
          <w:szCs w:val="21"/>
        </w:rPr>
        <w:t xml:space="preserve">A </w:t>
      </w:r>
      <w:r w:rsidR="00BC1D71" w:rsidRPr="00277C43">
        <w:rPr>
          <w:rFonts w:ascii="Century Gothic" w:eastAsia="Century Gothic" w:hAnsi="Century Gothic" w:cs="Century Gothic"/>
          <w:sz w:val="21"/>
          <w:szCs w:val="21"/>
        </w:rPr>
        <w:t>Master’s</w:t>
      </w:r>
      <w:r w:rsidR="00BC1D71">
        <w:rPr>
          <w:rFonts w:ascii="Century Gothic" w:eastAsia="Century Gothic" w:hAnsi="Century Gothic" w:cs="Century Gothic"/>
          <w:sz w:val="21"/>
          <w:szCs w:val="21"/>
        </w:rPr>
        <w:t xml:space="preserve"> degree</w:t>
      </w:r>
      <w:r w:rsidR="00BC1D71" w:rsidRPr="00277C43">
        <w:rPr>
          <w:rFonts w:ascii="Century Gothic" w:eastAsia="Century Gothic" w:hAnsi="Century Gothic" w:cs="Century Gothic"/>
          <w:sz w:val="21"/>
          <w:szCs w:val="21"/>
        </w:rPr>
        <w:t xml:space="preserve"> or PHD</w:t>
      </w:r>
      <w:r w:rsidRPr="00277C43">
        <w:rPr>
          <w:rFonts w:ascii="Century Gothic" w:eastAsia="Century Gothic" w:hAnsi="Century Gothic" w:cs="Century Gothic"/>
          <w:sz w:val="21"/>
          <w:szCs w:val="21"/>
        </w:rPr>
        <w:t xml:space="preserve"> in a</w:t>
      </w:r>
      <w:r w:rsidR="0080706C">
        <w:rPr>
          <w:rFonts w:ascii="Century Gothic" w:eastAsia="Century Gothic" w:hAnsi="Century Gothic" w:cs="Century Gothic"/>
          <w:sz w:val="21"/>
          <w:szCs w:val="21"/>
        </w:rPr>
        <w:t>n</w:t>
      </w:r>
      <w:r w:rsidRPr="00277C43">
        <w:rPr>
          <w:rFonts w:ascii="Century Gothic" w:eastAsia="Century Gothic" w:hAnsi="Century Gothic" w:cs="Century Gothic"/>
          <w:sz w:val="21"/>
          <w:szCs w:val="21"/>
        </w:rPr>
        <w:t xml:space="preserve"> </w:t>
      </w:r>
      <w:r w:rsidR="00B73EA8">
        <w:rPr>
          <w:rFonts w:ascii="Century Gothic" w:eastAsia="Century Gothic" w:hAnsi="Century Gothic" w:cs="Century Gothic"/>
          <w:sz w:val="21"/>
          <w:szCs w:val="21"/>
        </w:rPr>
        <w:t xml:space="preserve">Accounting or Finance </w:t>
      </w:r>
      <w:r w:rsidRPr="00277C43">
        <w:rPr>
          <w:rFonts w:ascii="Century Gothic" w:eastAsia="Century Gothic" w:hAnsi="Century Gothic" w:cs="Century Gothic"/>
          <w:sz w:val="21"/>
          <w:szCs w:val="21"/>
        </w:rPr>
        <w:t xml:space="preserve">discipline within the </w:t>
      </w:r>
      <w:r w:rsidR="00277C43" w:rsidRPr="00277C43">
        <w:rPr>
          <w:rFonts w:ascii="Century Gothic" w:eastAsia="Century Gothic" w:hAnsi="Century Gothic" w:cs="Century Gothic"/>
          <w:sz w:val="21"/>
          <w:szCs w:val="21"/>
        </w:rPr>
        <w:t>School;</w:t>
      </w:r>
      <w:r w:rsidR="00B8532F" w:rsidRPr="00277C43">
        <w:rPr>
          <w:rFonts w:ascii="Century Gothic" w:eastAsia="Century Gothic" w:hAnsi="Century Gothic" w:cs="Century Gothic"/>
          <w:sz w:val="21"/>
          <w:szCs w:val="21"/>
        </w:rPr>
        <w:t xml:space="preserve"> </w:t>
      </w:r>
      <w:r w:rsidR="00B8532F" w:rsidRPr="00277C43">
        <w:rPr>
          <w:rFonts w:ascii="Century Gothic" w:eastAsia="Century Gothic" w:hAnsi="Century Gothic" w:cs="Century Gothic"/>
          <w:b/>
          <w:sz w:val="21"/>
          <w:szCs w:val="21"/>
        </w:rPr>
        <w:t xml:space="preserve"> </w:t>
      </w:r>
    </w:p>
    <w:p w14:paraId="033F76FD" w14:textId="77777777" w:rsidR="00083CAB" w:rsidRPr="00BC1D71" w:rsidRDefault="00DC4BD9" w:rsidP="00DC4BD9">
      <w:pPr>
        <w:numPr>
          <w:ilvl w:val="0"/>
          <w:numId w:val="1"/>
        </w:numPr>
        <w:spacing w:after="5" w:line="249" w:lineRule="auto"/>
        <w:ind w:hanging="360"/>
        <w:rPr>
          <w:rFonts w:ascii="Century Gothic" w:hAnsi="Century Gothic"/>
          <w:sz w:val="21"/>
          <w:szCs w:val="21"/>
        </w:rPr>
      </w:pPr>
      <w:r>
        <w:rPr>
          <w:rFonts w:ascii="Century Gothic" w:eastAsia="Century Gothic" w:hAnsi="Century Gothic" w:cs="Century Gothic"/>
          <w:sz w:val="21"/>
          <w:szCs w:val="21"/>
        </w:rPr>
        <w:t>A one-year m</w:t>
      </w:r>
      <w:r w:rsidR="00B8532F" w:rsidRPr="00277C43">
        <w:rPr>
          <w:rFonts w:ascii="Century Gothic" w:eastAsia="Century Gothic" w:hAnsi="Century Gothic" w:cs="Century Gothic"/>
          <w:sz w:val="21"/>
          <w:szCs w:val="21"/>
        </w:rPr>
        <w:t>anagement experience</w:t>
      </w:r>
      <w:r w:rsidR="00BC1D71">
        <w:rPr>
          <w:rFonts w:ascii="Century Gothic" w:eastAsia="Century Gothic" w:hAnsi="Century Gothic" w:cs="Century Gothic"/>
          <w:sz w:val="21"/>
          <w:szCs w:val="21"/>
        </w:rPr>
        <w:t>; and</w:t>
      </w:r>
    </w:p>
    <w:p w14:paraId="34C47F48" w14:textId="64019A99" w:rsidR="00BC1D71" w:rsidRPr="00DC4BD9" w:rsidRDefault="00BC1D71" w:rsidP="00DC4BD9">
      <w:pPr>
        <w:numPr>
          <w:ilvl w:val="0"/>
          <w:numId w:val="1"/>
        </w:numPr>
        <w:spacing w:after="5" w:line="249" w:lineRule="auto"/>
        <w:ind w:hanging="360"/>
        <w:rPr>
          <w:rFonts w:ascii="Century Gothic" w:hAnsi="Century Gothic"/>
          <w:sz w:val="21"/>
          <w:szCs w:val="21"/>
        </w:rPr>
      </w:pPr>
      <w:r w:rsidRPr="00BC1D71">
        <w:rPr>
          <w:rFonts w:ascii="Century Gothic" w:hAnsi="Century Gothic"/>
          <w:sz w:val="21"/>
          <w:szCs w:val="21"/>
        </w:rPr>
        <w:t>Experience in financial management</w:t>
      </w:r>
      <w:r>
        <w:rPr>
          <w:rFonts w:ascii="Century Gothic" w:hAnsi="Century Gothic"/>
          <w:sz w:val="21"/>
          <w:szCs w:val="21"/>
        </w:rPr>
        <w:t>,</w:t>
      </w:r>
      <w:r w:rsidRPr="00BC1D71">
        <w:rPr>
          <w:rFonts w:ascii="Century Gothic" w:hAnsi="Century Gothic"/>
          <w:sz w:val="21"/>
          <w:szCs w:val="21"/>
        </w:rPr>
        <w:t xml:space="preserve"> preparing budgets</w:t>
      </w:r>
      <w:bookmarkStart w:id="1" w:name="_GoBack"/>
      <w:bookmarkEnd w:id="1"/>
      <w:r w:rsidR="0080706C">
        <w:rPr>
          <w:rFonts w:ascii="Century Gothic" w:hAnsi="Century Gothic"/>
          <w:sz w:val="21"/>
          <w:szCs w:val="21"/>
        </w:rPr>
        <w:t>,</w:t>
      </w:r>
      <w:r w:rsidRPr="00BC1D71">
        <w:rPr>
          <w:rFonts w:ascii="Century Gothic" w:hAnsi="Century Gothic"/>
          <w:sz w:val="21"/>
          <w:szCs w:val="21"/>
        </w:rPr>
        <w:t xml:space="preserve"> and compiling variances.</w:t>
      </w:r>
    </w:p>
    <w:p w14:paraId="7153CFE9" w14:textId="77777777" w:rsidR="00102438" w:rsidRPr="00B142F3" w:rsidRDefault="00102438" w:rsidP="00B142F3">
      <w:pPr>
        <w:jc w:val="both"/>
        <w:rPr>
          <w:rFonts w:ascii="Century Gothic" w:eastAsia="Times New Roman" w:hAnsi="Century Gothic" w:cs="Times New Roman"/>
          <w:color w:val="auto"/>
          <w:sz w:val="21"/>
          <w:szCs w:val="21"/>
          <w:lang w:eastAsia="en-US"/>
        </w:rPr>
      </w:pPr>
    </w:p>
    <w:p w14:paraId="375C1DEC" w14:textId="77777777" w:rsidR="00102438" w:rsidRPr="00102438" w:rsidRDefault="00102438" w:rsidP="00102438">
      <w:pPr>
        <w:spacing w:after="0" w:line="240" w:lineRule="auto"/>
        <w:jc w:val="both"/>
        <w:rPr>
          <w:rFonts w:ascii="Century Gothic" w:eastAsia="Times New Roman" w:hAnsi="Century Gothic" w:cs="Times New Roman"/>
          <w:b/>
          <w:color w:val="auto"/>
          <w:sz w:val="21"/>
          <w:szCs w:val="21"/>
          <w:lang w:val="en-US" w:eastAsia="en-US"/>
        </w:rPr>
      </w:pPr>
      <w:r w:rsidRPr="00102438">
        <w:rPr>
          <w:rFonts w:ascii="Century Gothic" w:eastAsia="Times New Roman" w:hAnsi="Century Gothic" w:cs="Times New Roman"/>
          <w:b/>
          <w:color w:val="auto"/>
          <w:sz w:val="21"/>
          <w:szCs w:val="21"/>
          <w:lang w:eastAsia="en-US"/>
        </w:rPr>
        <w:t xml:space="preserve">The closing date for receipt of applications is </w:t>
      </w:r>
      <w:r w:rsidR="00D30F15">
        <w:rPr>
          <w:rFonts w:ascii="Century Gothic" w:eastAsia="Times New Roman" w:hAnsi="Century Gothic" w:cs="Times New Roman"/>
          <w:b/>
          <w:color w:val="auto"/>
          <w:sz w:val="21"/>
          <w:szCs w:val="21"/>
          <w:lang w:eastAsia="en-US"/>
        </w:rPr>
        <w:t>16</w:t>
      </w:r>
      <w:r w:rsidR="008E1532">
        <w:rPr>
          <w:rFonts w:ascii="Century Gothic" w:eastAsia="Times New Roman" w:hAnsi="Century Gothic" w:cs="Times New Roman"/>
          <w:b/>
          <w:color w:val="auto"/>
          <w:sz w:val="21"/>
          <w:szCs w:val="21"/>
          <w:lang w:eastAsia="en-US"/>
        </w:rPr>
        <w:t xml:space="preserve"> </w:t>
      </w:r>
      <w:r w:rsidR="00D30F15">
        <w:rPr>
          <w:rFonts w:ascii="Century Gothic" w:eastAsia="Times New Roman" w:hAnsi="Century Gothic" w:cs="Times New Roman"/>
          <w:b/>
          <w:color w:val="auto"/>
          <w:sz w:val="21"/>
          <w:szCs w:val="21"/>
          <w:lang w:eastAsia="en-US"/>
        </w:rPr>
        <w:t>February</w:t>
      </w:r>
      <w:r w:rsidR="008E1532">
        <w:rPr>
          <w:rFonts w:ascii="Century Gothic" w:eastAsia="Times New Roman" w:hAnsi="Century Gothic" w:cs="Times New Roman"/>
          <w:b/>
          <w:color w:val="auto"/>
          <w:sz w:val="21"/>
          <w:szCs w:val="21"/>
          <w:lang w:eastAsia="en-US"/>
        </w:rPr>
        <w:t xml:space="preserve"> 202</w:t>
      </w:r>
      <w:r w:rsidR="00D30F15">
        <w:rPr>
          <w:rFonts w:ascii="Century Gothic" w:eastAsia="Times New Roman" w:hAnsi="Century Gothic" w:cs="Times New Roman"/>
          <w:b/>
          <w:color w:val="auto"/>
          <w:sz w:val="21"/>
          <w:szCs w:val="21"/>
          <w:lang w:eastAsia="en-US"/>
        </w:rPr>
        <w:t>6</w:t>
      </w:r>
      <w:r w:rsidRPr="00102438">
        <w:rPr>
          <w:rFonts w:ascii="Century Gothic" w:eastAsia="Times New Roman" w:hAnsi="Century Gothic" w:cs="Times New Roman"/>
          <w:b/>
          <w:color w:val="auto"/>
          <w:sz w:val="21"/>
          <w:szCs w:val="21"/>
          <w:lang w:eastAsia="en-US"/>
        </w:rPr>
        <w:t xml:space="preserve">. </w:t>
      </w:r>
      <w:r w:rsidRPr="00102438">
        <w:rPr>
          <w:rFonts w:ascii="Century Gothic" w:eastAsia="Times New Roman" w:hAnsi="Century Gothic" w:cs="Times New Roman"/>
          <w:b/>
          <w:color w:val="auto"/>
          <w:sz w:val="21"/>
          <w:szCs w:val="21"/>
          <w:lang w:val="en-US" w:eastAsia="en-US"/>
        </w:rPr>
        <w:t>The University, however, reserves the right to re-advertise the above position to facilitate further searches and increase the pool of applicants, and the right to not appoint and/or stop the recruitment process at any stage.</w:t>
      </w:r>
    </w:p>
    <w:p w14:paraId="63F4BF5F" w14:textId="77777777" w:rsidR="00102438" w:rsidRPr="00102438" w:rsidRDefault="00102438" w:rsidP="00102438">
      <w:pPr>
        <w:spacing w:after="0" w:line="240" w:lineRule="auto"/>
        <w:jc w:val="both"/>
        <w:rPr>
          <w:rFonts w:ascii="Century Gothic" w:eastAsia="Times New Roman" w:hAnsi="Century Gothic" w:cs="Times New Roman"/>
          <w:b/>
          <w:color w:val="auto"/>
          <w:sz w:val="21"/>
          <w:szCs w:val="21"/>
          <w:lang w:eastAsia="en-US"/>
        </w:rPr>
      </w:pPr>
      <w:r w:rsidRPr="00102438">
        <w:rPr>
          <w:rFonts w:ascii="Century Gothic" w:eastAsia="Times New Roman" w:hAnsi="Century Gothic" w:cs="Times New Roman"/>
          <w:b/>
          <w:color w:val="auto"/>
          <w:sz w:val="21"/>
          <w:szCs w:val="21"/>
          <w:lang w:eastAsia="en-US"/>
        </w:rPr>
        <w:t xml:space="preserve">  </w:t>
      </w:r>
    </w:p>
    <w:p w14:paraId="3F5E9B25" w14:textId="77777777" w:rsidR="00102438" w:rsidRPr="00102438" w:rsidRDefault="00102438" w:rsidP="00102438">
      <w:pPr>
        <w:spacing w:after="0" w:line="240" w:lineRule="auto"/>
        <w:jc w:val="both"/>
        <w:rPr>
          <w:rFonts w:ascii="Century Gothic" w:eastAsia="Times New Roman" w:hAnsi="Century Gothic" w:cs="Times New Roman"/>
          <w:b/>
          <w:color w:val="auto"/>
          <w:sz w:val="21"/>
          <w:szCs w:val="21"/>
          <w:lang w:eastAsia="en-US"/>
        </w:rPr>
      </w:pPr>
    </w:p>
    <w:p w14:paraId="2B72A90B" w14:textId="77777777" w:rsidR="00102438" w:rsidRPr="00102438" w:rsidRDefault="00102438" w:rsidP="00102438">
      <w:pPr>
        <w:spacing w:after="0" w:line="240" w:lineRule="auto"/>
        <w:jc w:val="both"/>
        <w:rPr>
          <w:rFonts w:ascii="Century Gothic" w:eastAsia="Times New Roman" w:hAnsi="Century Gothic" w:cs="Times New Roman"/>
          <w:b/>
          <w:color w:val="auto"/>
          <w:sz w:val="21"/>
          <w:szCs w:val="21"/>
          <w:lang w:eastAsia="en-US"/>
        </w:rPr>
      </w:pPr>
      <w:r w:rsidRPr="00102438">
        <w:rPr>
          <w:rFonts w:ascii="Century Gothic" w:eastAsia="Times New Roman" w:hAnsi="Century Gothic" w:cs="Times New Roman"/>
          <w:b/>
          <w:color w:val="auto"/>
          <w:sz w:val="21"/>
          <w:szCs w:val="21"/>
          <w:lang w:eastAsia="en-US"/>
        </w:rPr>
        <w:t>Enquiries regarding this post may be directed to</w:t>
      </w:r>
      <w:r w:rsidR="00775E7A">
        <w:rPr>
          <w:rFonts w:ascii="Century Gothic" w:eastAsia="Times New Roman" w:hAnsi="Century Gothic" w:cs="Times New Roman"/>
          <w:b/>
          <w:color w:val="auto"/>
          <w:sz w:val="21"/>
          <w:szCs w:val="21"/>
          <w:lang w:eastAsia="en-US"/>
        </w:rPr>
        <w:t xml:space="preserve"> Prof Nomlala</w:t>
      </w:r>
      <w:r w:rsidRPr="00102438">
        <w:rPr>
          <w:rFonts w:ascii="Century Gothic" w:eastAsia="Times New Roman" w:hAnsi="Century Gothic" w:cs="Times New Roman"/>
          <w:b/>
          <w:color w:val="auto"/>
          <w:sz w:val="21"/>
          <w:szCs w:val="21"/>
          <w:lang w:eastAsia="en-US"/>
        </w:rPr>
        <w:t xml:space="preserve"> on email:</w:t>
      </w:r>
      <w:r w:rsidR="00775E7A">
        <w:rPr>
          <w:rFonts w:ascii="Century Gothic" w:eastAsia="Times New Roman" w:hAnsi="Century Gothic" w:cs="Times New Roman"/>
          <w:b/>
          <w:color w:val="auto"/>
          <w:sz w:val="21"/>
          <w:szCs w:val="21"/>
          <w:lang w:eastAsia="en-US"/>
        </w:rPr>
        <w:t xml:space="preserve"> </w:t>
      </w:r>
      <w:r w:rsidR="008E1532">
        <w:rPr>
          <w:rFonts w:ascii="Century Gothic" w:eastAsia="Times New Roman" w:hAnsi="Century Gothic" w:cs="Times New Roman"/>
          <w:b/>
          <w:color w:val="0033CC"/>
          <w:sz w:val="21"/>
          <w:szCs w:val="21"/>
          <w:lang w:eastAsia="en-US"/>
        </w:rPr>
        <w:t>N</w:t>
      </w:r>
      <w:r w:rsidR="00775E7A" w:rsidRPr="00B142F3">
        <w:rPr>
          <w:rFonts w:ascii="Century Gothic" w:eastAsia="Times New Roman" w:hAnsi="Century Gothic" w:cs="Times New Roman"/>
          <w:b/>
          <w:color w:val="0033CC"/>
          <w:sz w:val="21"/>
          <w:szCs w:val="21"/>
          <w:lang w:eastAsia="en-US"/>
        </w:rPr>
        <w:t>omlalabc@ukzn.ac.z</w:t>
      </w:r>
      <w:r w:rsidR="008E1532">
        <w:rPr>
          <w:rFonts w:ascii="Century Gothic" w:eastAsia="Times New Roman" w:hAnsi="Century Gothic" w:cs="Times New Roman"/>
          <w:b/>
          <w:color w:val="0033CC"/>
          <w:sz w:val="21"/>
          <w:szCs w:val="21"/>
          <w:lang w:eastAsia="en-US"/>
        </w:rPr>
        <w:t>a</w:t>
      </w:r>
    </w:p>
    <w:p w14:paraId="68CBD33A" w14:textId="77777777" w:rsidR="00102438" w:rsidRPr="00102438" w:rsidRDefault="00102438" w:rsidP="00102438">
      <w:pPr>
        <w:spacing w:after="0" w:line="240" w:lineRule="auto"/>
        <w:jc w:val="both"/>
        <w:rPr>
          <w:rFonts w:ascii="Century Gothic" w:eastAsia="Times New Roman" w:hAnsi="Century Gothic" w:cs="Times New Roman"/>
          <w:b/>
          <w:color w:val="auto"/>
          <w:sz w:val="21"/>
          <w:szCs w:val="21"/>
          <w:lang w:eastAsia="en-US"/>
        </w:rPr>
      </w:pPr>
    </w:p>
    <w:p w14:paraId="6E7335CE" w14:textId="77777777" w:rsidR="00102438" w:rsidRPr="00102438" w:rsidRDefault="00102438" w:rsidP="00102438">
      <w:pPr>
        <w:spacing w:after="0" w:line="240" w:lineRule="auto"/>
        <w:jc w:val="both"/>
        <w:rPr>
          <w:rFonts w:ascii="Century Gothic" w:eastAsia="Times New Roman" w:hAnsi="Century Gothic" w:cs="Times New Roman"/>
          <w:b/>
          <w:color w:val="auto"/>
          <w:sz w:val="21"/>
          <w:szCs w:val="21"/>
          <w:lang w:eastAsia="en-US"/>
        </w:rPr>
      </w:pPr>
      <w:r w:rsidRPr="00102438">
        <w:rPr>
          <w:rFonts w:ascii="Century Gothic" w:eastAsia="Times New Roman" w:hAnsi="Century Gothic" w:cs="Times New Roman"/>
          <w:b/>
          <w:color w:val="auto"/>
          <w:sz w:val="21"/>
          <w:szCs w:val="21"/>
          <w:lang w:eastAsia="en-US"/>
        </w:rPr>
        <w:t xml:space="preserve">Applicants are required to complete the relevant (Academic or Support) application form which is available on the Vacancies website at </w:t>
      </w:r>
      <w:hyperlink r:id="rId5" w:history="1">
        <w:r w:rsidRPr="00102438">
          <w:rPr>
            <w:rFonts w:ascii="Century Gothic" w:eastAsia="Times New Roman" w:hAnsi="Century Gothic" w:cs="Times New Roman"/>
            <w:b/>
            <w:color w:val="0000FF"/>
            <w:sz w:val="21"/>
            <w:szCs w:val="21"/>
            <w:u w:val="single"/>
            <w:lang w:eastAsia="en-US"/>
          </w:rPr>
          <w:t>www.ukzn.ac.za</w:t>
        </w:r>
      </w:hyperlink>
      <w:r w:rsidRPr="00102438">
        <w:rPr>
          <w:rFonts w:ascii="Century Gothic" w:eastAsia="Times New Roman" w:hAnsi="Century Gothic" w:cs="Times New Roman"/>
          <w:b/>
          <w:color w:val="auto"/>
          <w:sz w:val="21"/>
          <w:szCs w:val="21"/>
          <w:lang w:eastAsia="en-US"/>
        </w:rPr>
        <w:t xml:space="preserve"> under vacancies.</w:t>
      </w:r>
    </w:p>
    <w:p w14:paraId="54E40297" w14:textId="77777777" w:rsidR="00102438" w:rsidRPr="00102438" w:rsidRDefault="00102438" w:rsidP="00102438">
      <w:pPr>
        <w:spacing w:after="0" w:line="240" w:lineRule="auto"/>
        <w:jc w:val="both"/>
        <w:rPr>
          <w:rFonts w:ascii="Century Gothic" w:eastAsia="Times New Roman" w:hAnsi="Century Gothic" w:cs="Times New Roman"/>
          <w:b/>
          <w:color w:val="auto"/>
          <w:sz w:val="21"/>
          <w:szCs w:val="21"/>
          <w:lang w:eastAsia="en-US"/>
        </w:rPr>
      </w:pPr>
    </w:p>
    <w:p w14:paraId="4A444421" w14:textId="77777777" w:rsidR="00102438" w:rsidRPr="00102438" w:rsidRDefault="00102438" w:rsidP="00102438">
      <w:pPr>
        <w:spacing w:after="0" w:line="240" w:lineRule="auto"/>
        <w:jc w:val="both"/>
        <w:rPr>
          <w:rFonts w:ascii="Century Gothic" w:eastAsia="Times New Roman" w:hAnsi="Century Gothic" w:cs="Times New Roman"/>
          <w:b/>
          <w:color w:val="auto"/>
          <w:sz w:val="21"/>
          <w:szCs w:val="21"/>
          <w:lang w:eastAsia="en-US"/>
        </w:rPr>
      </w:pPr>
      <w:r w:rsidRPr="00102438">
        <w:rPr>
          <w:rFonts w:ascii="Century Gothic" w:eastAsia="Times New Roman" w:hAnsi="Century Gothic" w:cs="Times New Roman"/>
          <w:b/>
          <w:color w:val="auto"/>
          <w:sz w:val="21"/>
          <w:szCs w:val="21"/>
          <w:lang w:eastAsia="en-US"/>
        </w:rPr>
        <w:t xml:space="preserve">Completed applications must be sent to </w:t>
      </w:r>
      <w:r w:rsidR="008E1532">
        <w:rPr>
          <w:rFonts w:ascii="Century Gothic" w:eastAsia="Times New Roman" w:hAnsi="Century Gothic" w:cs="Times New Roman"/>
          <w:b/>
          <w:color w:val="auto"/>
          <w:sz w:val="21"/>
          <w:szCs w:val="21"/>
          <w:lang w:eastAsia="en-US"/>
        </w:rPr>
        <w:t xml:space="preserve">Ms. Nokwazi Mkhize email: </w:t>
      </w:r>
      <w:hyperlink r:id="rId6" w:history="1">
        <w:r w:rsidR="008E1532" w:rsidRPr="006F6552">
          <w:rPr>
            <w:rStyle w:val="Hyperlink"/>
            <w:rFonts w:ascii="Century Gothic" w:eastAsia="Times New Roman" w:hAnsi="Century Gothic" w:cs="Times New Roman"/>
            <w:b/>
            <w:sz w:val="21"/>
            <w:szCs w:val="21"/>
            <w:lang w:eastAsia="en-US"/>
          </w:rPr>
          <w:t>MkhizeN9@ukzn.ac.za</w:t>
        </w:r>
      </w:hyperlink>
      <w:r w:rsidR="008E1532">
        <w:rPr>
          <w:rFonts w:ascii="Century Gothic" w:eastAsia="Times New Roman" w:hAnsi="Century Gothic" w:cs="Times New Roman"/>
          <w:b/>
          <w:color w:val="auto"/>
          <w:sz w:val="21"/>
          <w:szCs w:val="21"/>
          <w:lang w:eastAsia="en-US"/>
        </w:rPr>
        <w:t xml:space="preserve"> </w:t>
      </w:r>
    </w:p>
    <w:p w14:paraId="37F687B2" w14:textId="77777777" w:rsidR="00102438" w:rsidRPr="00102438" w:rsidRDefault="00102438" w:rsidP="00102438">
      <w:pPr>
        <w:spacing w:after="0" w:line="240" w:lineRule="auto"/>
        <w:jc w:val="both"/>
        <w:rPr>
          <w:rFonts w:ascii="Century Gothic" w:eastAsia="Times New Roman" w:hAnsi="Century Gothic" w:cs="Times New Roman"/>
          <w:b/>
          <w:color w:val="auto"/>
          <w:sz w:val="21"/>
          <w:szCs w:val="21"/>
          <w:lang w:eastAsia="en-US"/>
        </w:rPr>
      </w:pPr>
    </w:p>
    <w:p w14:paraId="07C08C1D" w14:textId="77777777" w:rsidR="00102438" w:rsidRPr="00102438" w:rsidRDefault="00102438" w:rsidP="00102438">
      <w:pPr>
        <w:spacing w:after="0" w:line="240" w:lineRule="auto"/>
        <w:jc w:val="both"/>
        <w:rPr>
          <w:rFonts w:ascii="Century Gothic" w:eastAsia="Times New Roman" w:hAnsi="Century Gothic" w:cs="Times New Roman"/>
          <w:color w:val="auto"/>
          <w:sz w:val="21"/>
          <w:szCs w:val="21"/>
          <w:lang w:eastAsia="en-US"/>
        </w:rPr>
      </w:pPr>
      <w:r w:rsidRPr="00102438">
        <w:rPr>
          <w:rFonts w:ascii="Century Gothic" w:eastAsia="Times New Roman" w:hAnsi="Century Gothic" w:cs="Times New Roman"/>
          <w:b/>
          <w:color w:val="auto"/>
          <w:sz w:val="21"/>
          <w:szCs w:val="21"/>
          <w:lang w:eastAsia="en-US"/>
        </w:rPr>
        <w:t>Advert Reference Number MUST be clearly stated in the subject line.</w:t>
      </w:r>
    </w:p>
    <w:p w14:paraId="00CBDCDA" w14:textId="77777777" w:rsidR="00102438" w:rsidRPr="00102438" w:rsidRDefault="00102438" w:rsidP="00102438">
      <w:pPr>
        <w:autoSpaceDE w:val="0"/>
        <w:autoSpaceDN w:val="0"/>
        <w:adjustRightInd w:val="0"/>
        <w:spacing w:after="0" w:line="240" w:lineRule="auto"/>
        <w:jc w:val="both"/>
        <w:rPr>
          <w:rFonts w:ascii="Century Gothic" w:eastAsia="Times New Roman" w:hAnsi="Century Gothic" w:cs="Times New Roman"/>
          <w:color w:val="auto"/>
          <w:sz w:val="21"/>
          <w:szCs w:val="21"/>
          <w:lang w:eastAsia="en-US"/>
        </w:rPr>
      </w:pPr>
    </w:p>
    <w:p w14:paraId="27E44008" w14:textId="77777777" w:rsidR="00102438" w:rsidRPr="00102438" w:rsidRDefault="00102438" w:rsidP="00102438">
      <w:pPr>
        <w:autoSpaceDE w:val="0"/>
        <w:autoSpaceDN w:val="0"/>
        <w:adjustRightInd w:val="0"/>
        <w:spacing w:after="0" w:line="240" w:lineRule="auto"/>
        <w:jc w:val="both"/>
        <w:rPr>
          <w:rFonts w:ascii="Century Gothic" w:eastAsia="Times New Roman" w:hAnsi="Century Gothic" w:cs="Times New Roman"/>
          <w:b/>
          <w:color w:val="auto"/>
          <w:sz w:val="21"/>
          <w:szCs w:val="21"/>
          <w:lang w:eastAsia="en-US"/>
        </w:rPr>
      </w:pPr>
      <w:r w:rsidRPr="00102438">
        <w:rPr>
          <w:rFonts w:ascii="Century Gothic" w:eastAsia="Times New Roman" w:hAnsi="Century Gothic" w:cs="Times New Roman"/>
          <w:b/>
          <w:color w:val="auto"/>
          <w:sz w:val="21"/>
          <w:szCs w:val="21"/>
          <w:lang w:eastAsia="en-US"/>
        </w:rPr>
        <w:lastRenderedPageBreak/>
        <w:t>Please note that due to the large number of applications we envisage to receive; only shortlisted candidates will be contacted</w:t>
      </w:r>
    </w:p>
    <w:p w14:paraId="7A794C85" w14:textId="77777777" w:rsidR="00102438" w:rsidRPr="00102438" w:rsidRDefault="00102438" w:rsidP="00102438">
      <w:pPr>
        <w:autoSpaceDE w:val="0"/>
        <w:autoSpaceDN w:val="0"/>
        <w:adjustRightInd w:val="0"/>
        <w:spacing w:after="0" w:line="240" w:lineRule="auto"/>
        <w:jc w:val="both"/>
        <w:rPr>
          <w:rFonts w:ascii="Century Gothic" w:eastAsia="Times New Roman" w:hAnsi="Century Gothic" w:cs="Times New Roman"/>
          <w:b/>
          <w:color w:val="auto"/>
          <w:sz w:val="21"/>
          <w:szCs w:val="21"/>
          <w:lang w:eastAsia="en-US"/>
        </w:rPr>
      </w:pPr>
    </w:p>
    <w:p w14:paraId="1A7978F3" w14:textId="77777777" w:rsidR="00102438" w:rsidRPr="00102438" w:rsidRDefault="00102438" w:rsidP="00102438">
      <w:pPr>
        <w:autoSpaceDE w:val="0"/>
        <w:autoSpaceDN w:val="0"/>
        <w:adjustRightInd w:val="0"/>
        <w:spacing w:after="0" w:line="240" w:lineRule="auto"/>
        <w:jc w:val="both"/>
        <w:rPr>
          <w:rFonts w:ascii="Century Gothic" w:eastAsia="Times New Roman" w:hAnsi="Century Gothic" w:cs="Times New Roman"/>
          <w:b/>
          <w:i/>
          <w:color w:val="auto"/>
          <w:sz w:val="21"/>
          <w:szCs w:val="21"/>
          <w:lang w:eastAsia="en-US"/>
        </w:rPr>
      </w:pPr>
    </w:p>
    <w:p w14:paraId="4121D047" w14:textId="77777777" w:rsidR="00102438" w:rsidRPr="00102438" w:rsidRDefault="00102438" w:rsidP="00102438">
      <w:pPr>
        <w:autoSpaceDE w:val="0"/>
        <w:autoSpaceDN w:val="0"/>
        <w:adjustRightInd w:val="0"/>
        <w:spacing w:after="0" w:line="240" w:lineRule="auto"/>
        <w:jc w:val="both"/>
        <w:rPr>
          <w:rFonts w:ascii="Century Gothic" w:eastAsia="Times New Roman" w:hAnsi="Century Gothic" w:cs="Times New Roman"/>
          <w:b/>
          <w:i/>
          <w:color w:val="auto"/>
          <w:sz w:val="21"/>
          <w:szCs w:val="21"/>
          <w:lang w:eastAsia="en-US"/>
        </w:rPr>
      </w:pPr>
      <w:r w:rsidRPr="00102438">
        <w:rPr>
          <w:rFonts w:ascii="Century Gothic" w:eastAsia="Times New Roman" w:hAnsi="Century Gothic" w:cs="Times New Roman"/>
          <w:b/>
          <w:i/>
          <w:color w:val="auto"/>
          <w:sz w:val="21"/>
          <w:szCs w:val="21"/>
          <w:lang w:eastAsia="en-US"/>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401101" w14:textId="77777777" w:rsidR="00083CAB" w:rsidRPr="00277C43" w:rsidRDefault="00083CAB" w:rsidP="00102438">
      <w:pPr>
        <w:spacing w:after="5" w:line="248" w:lineRule="auto"/>
        <w:ind w:left="-5" w:hanging="10"/>
        <w:rPr>
          <w:rFonts w:ascii="Century Gothic" w:hAnsi="Century Gothic"/>
          <w:sz w:val="21"/>
          <w:szCs w:val="21"/>
        </w:rPr>
      </w:pPr>
    </w:p>
    <w:sectPr w:rsidR="00083CAB" w:rsidRPr="00277C43">
      <w:pgSz w:w="12240" w:h="15840"/>
      <w:pgMar w:top="775" w:right="712" w:bottom="83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0992"/>
    <w:multiLevelType w:val="hybridMultilevel"/>
    <w:tmpl w:val="B81CA57E"/>
    <w:lvl w:ilvl="0" w:tplc="3BE88D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3A047E">
      <w:start w:val="1"/>
      <w:numFmt w:val="bullet"/>
      <w:lvlText w:val="o"/>
      <w:lvlJc w:val="left"/>
      <w:pPr>
        <w:ind w:left="1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E0BDD0">
      <w:start w:val="1"/>
      <w:numFmt w:val="bullet"/>
      <w:lvlText w:val="▪"/>
      <w:lvlJc w:val="left"/>
      <w:pPr>
        <w:ind w:left="2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7AA892">
      <w:start w:val="1"/>
      <w:numFmt w:val="bullet"/>
      <w:lvlText w:val="•"/>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2622BE">
      <w:start w:val="1"/>
      <w:numFmt w:val="bullet"/>
      <w:lvlText w:val="o"/>
      <w:lvlJc w:val="left"/>
      <w:pPr>
        <w:ind w:left="3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725E80">
      <w:start w:val="1"/>
      <w:numFmt w:val="bullet"/>
      <w:lvlText w:val="▪"/>
      <w:lvlJc w:val="left"/>
      <w:pPr>
        <w:ind w:left="4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82AA9E">
      <w:start w:val="1"/>
      <w:numFmt w:val="bullet"/>
      <w:lvlText w:val="•"/>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767AE6">
      <w:start w:val="1"/>
      <w:numFmt w:val="bullet"/>
      <w:lvlText w:val="o"/>
      <w:lvlJc w:val="left"/>
      <w:pPr>
        <w:ind w:left="5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9467B8">
      <w:start w:val="1"/>
      <w:numFmt w:val="bullet"/>
      <w:lvlText w:val="▪"/>
      <w:lvlJc w:val="left"/>
      <w:pPr>
        <w:ind w:left="6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NzY0MzG2MDYzNzZX0lEKTi0uzszPAykwqgUA9zP18SwAAAA="/>
  </w:docVars>
  <w:rsids>
    <w:rsidRoot w:val="00083CAB"/>
    <w:rsid w:val="00030AD5"/>
    <w:rsid w:val="00057C28"/>
    <w:rsid w:val="00083CAB"/>
    <w:rsid w:val="00096158"/>
    <w:rsid w:val="000A2A4F"/>
    <w:rsid w:val="00102438"/>
    <w:rsid w:val="0019057C"/>
    <w:rsid w:val="00277C43"/>
    <w:rsid w:val="00365EE8"/>
    <w:rsid w:val="00400437"/>
    <w:rsid w:val="00494E48"/>
    <w:rsid w:val="005D7608"/>
    <w:rsid w:val="00624F18"/>
    <w:rsid w:val="006722E8"/>
    <w:rsid w:val="006B435C"/>
    <w:rsid w:val="006E1F5C"/>
    <w:rsid w:val="00775E7A"/>
    <w:rsid w:val="007F4EEE"/>
    <w:rsid w:val="0080706C"/>
    <w:rsid w:val="008368A9"/>
    <w:rsid w:val="0085082F"/>
    <w:rsid w:val="00857D4A"/>
    <w:rsid w:val="00874F90"/>
    <w:rsid w:val="008A4DAB"/>
    <w:rsid w:val="008E1532"/>
    <w:rsid w:val="009371DA"/>
    <w:rsid w:val="009E5A58"/>
    <w:rsid w:val="00B142F3"/>
    <w:rsid w:val="00B73EA8"/>
    <w:rsid w:val="00B8532F"/>
    <w:rsid w:val="00BB7854"/>
    <w:rsid w:val="00BC1D71"/>
    <w:rsid w:val="00C16655"/>
    <w:rsid w:val="00CC0723"/>
    <w:rsid w:val="00D013F4"/>
    <w:rsid w:val="00D24C5B"/>
    <w:rsid w:val="00D26925"/>
    <w:rsid w:val="00D300C6"/>
    <w:rsid w:val="00D30F15"/>
    <w:rsid w:val="00D37242"/>
    <w:rsid w:val="00D668FB"/>
    <w:rsid w:val="00DC2FAB"/>
    <w:rsid w:val="00DC4BD9"/>
    <w:rsid w:val="00DC4F6E"/>
    <w:rsid w:val="00E143A8"/>
    <w:rsid w:val="00EC0F79"/>
    <w:rsid w:val="00F738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7990"/>
  <w15:docId w15:val="{E8F5963F-BA48-485D-B64D-F89D98F0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7" w:hanging="10"/>
      <w:jc w:val="center"/>
      <w:outlineLvl w:val="0"/>
    </w:pPr>
    <w:rPr>
      <w:rFonts w:ascii="Century Gothic" w:eastAsia="Century Gothic" w:hAnsi="Century Gothic" w:cs="Century Gothic"/>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u w:val="single" w:color="000000"/>
    </w:rPr>
  </w:style>
  <w:style w:type="paragraph" w:styleId="BalloonText">
    <w:name w:val="Balloon Text"/>
    <w:basedOn w:val="Normal"/>
    <w:link w:val="BalloonTextChar"/>
    <w:uiPriority w:val="99"/>
    <w:semiHidden/>
    <w:unhideWhenUsed/>
    <w:rsid w:val="000A2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A4F"/>
    <w:rPr>
      <w:rFonts w:ascii="Segoe UI" w:eastAsia="Calibri" w:hAnsi="Segoe UI" w:cs="Segoe UI"/>
      <w:color w:val="000000"/>
      <w:sz w:val="18"/>
      <w:szCs w:val="18"/>
    </w:rPr>
  </w:style>
  <w:style w:type="character" w:styleId="Hyperlink">
    <w:name w:val="Hyperlink"/>
    <w:basedOn w:val="DefaultParagraphFont"/>
    <w:uiPriority w:val="99"/>
    <w:unhideWhenUsed/>
    <w:rsid w:val="008E1532"/>
    <w:rPr>
      <w:color w:val="0563C1" w:themeColor="hyperlink"/>
      <w:u w:val="single"/>
    </w:rPr>
  </w:style>
  <w:style w:type="character" w:styleId="UnresolvedMention">
    <w:name w:val="Unresolved Mention"/>
    <w:basedOn w:val="DefaultParagraphFont"/>
    <w:uiPriority w:val="99"/>
    <w:semiHidden/>
    <w:unhideWhenUsed/>
    <w:rsid w:val="008E1532"/>
    <w:rPr>
      <w:color w:val="605E5C"/>
      <w:shd w:val="clear" w:color="auto" w:fill="E1DFDD"/>
    </w:rPr>
  </w:style>
  <w:style w:type="paragraph" w:styleId="Revision">
    <w:name w:val="Revision"/>
    <w:hidden/>
    <w:uiPriority w:val="99"/>
    <w:semiHidden/>
    <w:rsid w:val="00B73EA8"/>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80706C"/>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44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hizeN9@ukzn.ac.za" TargetMode="External"/><Relationship Id="rId5" Type="http://schemas.openxmlformats.org/officeDocument/2006/relationships/hyperlink" Target="http://www.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Kwa-Zulu Natal</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Mhlongo</dc:creator>
  <cp:keywords/>
  <cp:lastModifiedBy>Nokwazi Nontokozo Mkhize</cp:lastModifiedBy>
  <cp:revision>2</cp:revision>
  <cp:lastPrinted>2017-11-29T07:07:00Z</cp:lastPrinted>
  <dcterms:created xsi:type="dcterms:W3CDTF">2026-02-11T05:48:00Z</dcterms:created>
  <dcterms:modified xsi:type="dcterms:W3CDTF">2026-02-11T05:48:00Z</dcterms:modified>
</cp:coreProperties>
</file>