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F77E" w14:textId="77777777" w:rsidR="000E4A70" w:rsidRPr="000E4A70" w:rsidRDefault="000E4A70" w:rsidP="000E4A70">
      <w:pPr>
        <w:widowControl w:val="0"/>
        <w:autoSpaceDE w:val="0"/>
        <w:autoSpaceDN w:val="0"/>
        <w:spacing w:before="93" w:after="0" w:line="266" w:lineRule="auto"/>
        <w:ind w:left="135" w:right="124" w:hanging="1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z w:val="21"/>
          <w:szCs w:val="21"/>
        </w:rPr>
        <w:t>The University of KwaZulu-Natal (UKZN) is committed to meeting the objectives of Employment</w:t>
      </w:r>
      <w:r w:rsidRPr="000E4A70">
        <w:rPr>
          <w:rFonts w:ascii="Arial" w:eastAsia="Arial" w:hAnsi="Arial" w:cs="Arial"/>
          <w:b/>
          <w:bCs/>
          <w:spacing w:val="-14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Equity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to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improve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proofErr w:type="spellStart"/>
      <w:r w:rsidRPr="000E4A70">
        <w:rPr>
          <w:rFonts w:ascii="Arial" w:eastAsia="Arial" w:hAnsi="Arial" w:cs="Arial"/>
          <w:b/>
          <w:bCs/>
          <w:sz w:val="21"/>
          <w:szCs w:val="21"/>
        </w:rPr>
        <w:t>representivity</w:t>
      </w:r>
      <w:proofErr w:type="spellEnd"/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within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the</w:t>
      </w:r>
      <w:r w:rsidRPr="000E4A70"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Institution.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Preference</w:t>
      </w:r>
      <w:r w:rsidRPr="000E4A70"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will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be</w:t>
      </w:r>
      <w:r w:rsidRPr="000E4A70"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 w:rsidRPr="000E4A70">
        <w:rPr>
          <w:rFonts w:ascii="Arial" w:eastAsia="Arial" w:hAnsi="Arial" w:cs="Arial"/>
          <w:b/>
          <w:bCs/>
          <w:sz w:val="21"/>
          <w:szCs w:val="21"/>
        </w:rPr>
        <w:t>given to applicants from designated groups in accordance with our Employment Equity Plan.</w:t>
      </w:r>
    </w:p>
    <w:p w14:paraId="6AD55052" w14:textId="77777777" w:rsidR="000E4A70" w:rsidRPr="000E4A70" w:rsidRDefault="000E4A70" w:rsidP="000E4A70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147758CC" w14:textId="77777777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  <w:spacing w:val="-4"/>
          <w:sz w:val="21"/>
          <w:szCs w:val="21"/>
        </w:rPr>
      </w:pP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COLLEGE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OF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LAW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AND</w:t>
      </w:r>
      <w:r w:rsidRPr="000E4A70">
        <w:rPr>
          <w:rFonts w:ascii="Arial" w:eastAsia="Arial" w:hAnsi="Arial" w:cs="Arial"/>
          <w:b/>
          <w:bCs/>
          <w:spacing w:val="-11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MANAGEMENT</w:t>
      </w:r>
      <w:r w:rsidRPr="000E4A70">
        <w:rPr>
          <w:rFonts w:ascii="Arial" w:eastAsia="Arial" w:hAnsi="Arial" w:cs="Arial"/>
          <w:b/>
          <w:bCs/>
          <w:spacing w:val="-10"/>
          <w:sz w:val="21"/>
          <w:szCs w:val="21"/>
          <w:u w:val="single"/>
        </w:rPr>
        <w:t xml:space="preserve"> </w:t>
      </w:r>
      <w:r w:rsidRPr="000E4A70">
        <w:rPr>
          <w:rFonts w:ascii="Arial" w:eastAsia="Arial" w:hAnsi="Arial" w:cs="Arial"/>
          <w:b/>
          <w:bCs/>
          <w:spacing w:val="-4"/>
          <w:sz w:val="21"/>
          <w:szCs w:val="21"/>
          <w:u w:val="single"/>
        </w:rPr>
        <w:t>STUDIES</w:t>
      </w:r>
    </w:p>
    <w:p w14:paraId="41963917" w14:textId="0EBC5D52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SCHOOL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Pr="000E4A70">
        <w:rPr>
          <w:rFonts w:ascii="Arial" w:eastAsia="Arial" w:hAnsi="Arial" w:cs="Arial"/>
          <w:b/>
          <w:bCs/>
        </w:rPr>
        <w:t>OF</w:t>
      </w:r>
      <w:r w:rsidRPr="000E4A70">
        <w:rPr>
          <w:rFonts w:ascii="Arial" w:eastAsia="Arial" w:hAnsi="Arial" w:cs="Arial"/>
          <w:b/>
          <w:bCs/>
          <w:spacing w:val="-15"/>
        </w:rPr>
        <w:t xml:space="preserve"> </w:t>
      </w:r>
      <w:r w:rsidR="005D49B0">
        <w:rPr>
          <w:rFonts w:ascii="Arial" w:eastAsia="Arial" w:hAnsi="Arial" w:cs="Arial"/>
          <w:b/>
          <w:bCs/>
        </w:rPr>
        <w:t>COMMERCE</w:t>
      </w:r>
    </w:p>
    <w:p w14:paraId="3B18FCED" w14:textId="6B54C942" w:rsidR="000E4A70" w:rsidRPr="000E4A70" w:rsidRDefault="000E4A70" w:rsidP="000E4A70">
      <w:pPr>
        <w:widowControl w:val="0"/>
        <w:autoSpaceDE w:val="0"/>
        <w:autoSpaceDN w:val="0"/>
        <w:spacing w:after="0" w:line="374" w:lineRule="auto"/>
        <w:ind w:left="1134" w:right="1134" w:firstLine="505"/>
        <w:jc w:val="center"/>
        <w:outlineLvl w:val="0"/>
        <w:rPr>
          <w:rFonts w:ascii="Arial" w:eastAsia="Arial" w:hAnsi="Arial" w:cs="Arial"/>
          <w:b/>
          <w:bCs/>
        </w:rPr>
      </w:pPr>
      <w:r w:rsidRPr="000E4A70">
        <w:rPr>
          <w:rFonts w:ascii="Arial" w:eastAsia="Arial" w:hAnsi="Arial" w:cs="Arial"/>
          <w:b/>
          <w:bCs/>
        </w:rPr>
        <w:t>SELF-FUNDED POSITION:</w:t>
      </w:r>
    </w:p>
    <w:p w14:paraId="48ABD435" w14:textId="1446F385" w:rsidR="000E4A70" w:rsidRPr="000E4A70" w:rsidRDefault="003B35DE" w:rsidP="000E4A70">
      <w:pPr>
        <w:jc w:val="center"/>
        <w:rPr>
          <w:rFonts w:ascii="Arial" w:hAnsi="Arial" w:cs="Arial"/>
          <w:b/>
          <w:lang w:val="en-ZA" w:eastAsia="en-ZA"/>
        </w:rPr>
      </w:pPr>
      <w:r>
        <w:rPr>
          <w:rFonts w:ascii="Arial" w:hAnsi="Arial" w:cs="Arial"/>
          <w:b/>
          <w:lang w:val="en-ZA" w:eastAsia="en-ZA"/>
        </w:rPr>
        <w:t>4</w:t>
      </w:r>
      <w:r w:rsidR="000E4A70" w:rsidRPr="000E4A70">
        <w:rPr>
          <w:rFonts w:ascii="Arial" w:hAnsi="Arial" w:cs="Arial"/>
          <w:b/>
          <w:lang w:val="en-ZA" w:eastAsia="en-ZA"/>
        </w:rPr>
        <w:t>-MONTH</w:t>
      </w:r>
      <w:r>
        <w:rPr>
          <w:rFonts w:ascii="Arial" w:hAnsi="Arial" w:cs="Arial"/>
          <w:b/>
          <w:lang w:val="en-ZA" w:eastAsia="en-ZA"/>
        </w:rPr>
        <w:t>S</w:t>
      </w:r>
      <w:r w:rsidR="000E4A70" w:rsidRPr="000E4A70">
        <w:rPr>
          <w:rFonts w:ascii="Arial" w:hAnsi="Arial" w:cs="Arial"/>
          <w:b/>
          <w:lang w:val="en-ZA" w:eastAsia="en-ZA"/>
        </w:rPr>
        <w:t xml:space="preserve"> AD HOC APPOINTMENTS</w:t>
      </w:r>
    </w:p>
    <w:p w14:paraId="02F8D35E" w14:textId="0C8D989A" w:rsidR="000E4A70" w:rsidRPr="000E4A70" w:rsidRDefault="000E4A70" w:rsidP="000E4A70">
      <w:pPr>
        <w:jc w:val="center"/>
        <w:rPr>
          <w:rFonts w:ascii="Arial" w:hAnsi="Arial" w:cs="Arial"/>
          <w:b/>
          <w:lang w:val="en-ZA" w:eastAsia="en-ZA"/>
        </w:rPr>
      </w:pPr>
      <w:r w:rsidRPr="000E4A70">
        <w:rPr>
          <w:rFonts w:ascii="Arial" w:hAnsi="Arial" w:cs="Arial"/>
          <w:b/>
          <w:lang w:val="en-ZA" w:eastAsia="en-ZA"/>
        </w:rPr>
        <w:t>Research</w:t>
      </w:r>
      <w:r w:rsidR="005D49B0">
        <w:rPr>
          <w:rFonts w:ascii="Arial" w:hAnsi="Arial" w:cs="Arial"/>
          <w:b/>
          <w:lang w:val="en-ZA" w:eastAsia="en-ZA"/>
        </w:rPr>
        <w:t xml:space="preserve"> Assistant</w:t>
      </w:r>
      <w:r w:rsidRPr="000E4A70">
        <w:rPr>
          <w:rFonts w:ascii="Arial" w:hAnsi="Arial" w:cs="Arial"/>
          <w:b/>
          <w:lang w:val="en-ZA" w:eastAsia="en-ZA"/>
        </w:rPr>
        <w:t xml:space="preserve"> x 1 (REF: SFTP_Research_</w:t>
      </w:r>
      <w:r w:rsidR="006F0EE1">
        <w:rPr>
          <w:rFonts w:ascii="Arial" w:hAnsi="Arial" w:cs="Arial"/>
          <w:b/>
          <w:lang w:val="en-ZA" w:eastAsia="en-ZA"/>
        </w:rPr>
        <w:t>2</w:t>
      </w:r>
      <w:bookmarkStart w:id="0" w:name="_GoBack"/>
      <w:bookmarkEnd w:id="0"/>
      <w:r w:rsidRPr="000E4A70">
        <w:rPr>
          <w:rFonts w:ascii="Arial" w:hAnsi="Arial" w:cs="Arial"/>
          <w:b/>
          <w:lang w:val="en-ZA" w:eastAsia="en-ZA"/>
        </w:rPr>
        <w:t>/202</w:t>
      </w:r>
      <w:r w:rsidR="003B35DE">
        <w:rPr>
          <w:rFonts w:ascii="Arial" w:hAnsi="Arial" w:cs="Arial"/>
          <w:b/>
          <w:lang w:val="en-ZA" w:eastAsia="en-ZA"/>
        </w:rPr>
        <w:t>6</w:t>
      </w:r>
      <w:r w:rsidRPr="000E4A70">
        <w:rPr>
          <w:rFonts w:ascii="Arial" w:hAnsi="Arial" w:cs="Arial"/>
          <w:b/>
          <w:lang w:val="en-ZA" w:eastAsia="en-ZA"/>
        </w:rPr>
        <w:t>)</w:t>
      </w:r>
    </w:p>
    <w:p w14:paraId="1ED17605" w14:textId="00F8FBE7" w:rsidR="000E4A70" w:rsidRPr="008A0489" w:rsidRDefault="000E4A70" w:rsidP="000E4A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n-ZA" w:eastAsia="en-GB"/>
        </w:rPr>
      </w:pPr>
      <w:r w:rsidRPr="008A0489">
        <w:rPr>
          <w:rFonts w:ascii="Arial" w:eastAsia="Times New Roman" w:hAnsi="Arial" w:cs="Arial"/>
          <w:color w:val="000000"/>
          <w:lang w:val="en-ZA" w:eastAsia="en-GB"/>
        </w:rPr>
        <w:t>The </w:t>
      </w:r>
      <w:r w:rsidRPr="008A0489">
        <w:rPr>
          <w:rFonts w:ascii="Arial" w:eastAsia="Arial" w:hAnsi="Arial" w:cs="Arial"/>
          <w:b/>
          <w:bCs/>
          <w:color w:val="000000"/>
          <w:lang w:val="en-ZA" w:eastAsia="en-GB"/>
        </w:rPr>
        <w:t xml:space="preserve">School of </w:t>
      </w:r>
      <w:r w:rsidR="005D49B0" w:rsidRPr="008A0489">
        <w:rPr>
          <w:rFonts w:ascii="Arial" w:eastAsia="Arial" w:hAnsi="Arial" w:cs="Arial"/>
          <w:b/>
          <w:bCs/>
          <w:color w:val="000000"/>
          <w:lang w:val="en-ZA" w:eastAsia="en-GB"/>
        </w:rPr>
        <w:t>Commerce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> invites applications from passionate researchers eager to contribute to advancing research in the financial services industry. This opportunity is ideal for individual</w:t>
      </w:r>
      <w:r w:rsidR="00B31623" w:rsidRPr="008A0489">
        <w:rPr>
          <w:rFonts w:ascii="Arial" w:eastAsia="Times New Roman" w:hAnsi="Arial" w:cs="Arial"/>
          <w:color w:val="000000"/>
          <w:lang w:val="en-ZA" w:eastAsia="en-GB"/>
        </w:rPr>
        <w:t>/s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 xml:space="preserve"> </w:t>
      </w:r>
      <w:r w:rsidR="005D49B0" w:rsidRPr="008A0489">
        <w:rPr>
          <w:rFonts w:ascii="Arial" w:eastAsia="Times New Roman" w:hAnsi="Arial" w:cs="Arial"/>
          <w:color w:val="000000"/>
          <w:lang w:val="en-ZA" w:eastAsia="en-GB"/>
        </w:rPr>
        <w:t>who have research knowledge and experience in the public sector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>.</w:t>
      </w:r>
    </w:p>
    <w:p w14:paraId="31CFE5D0" w14:textId="3027E1FF" w:rsidR="008A0489" w:rsidRPr="008A0489" w:rsidRDefault="000E4A70" w:rsidP="008A048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8A0489">
        <w:rPr>
          <w:rFonts w:ascii="Arial" w:eastAsia="Times New Roman" w:hAnsi="Arial" w:cs="Arial"/>
          <w:color w:val="000000"/>
          <w:lang w:val="en-ZA" w:eastAsia="en-GB"/>
        </w:rPr>
        <w:t>The</w:t>
      </w:r>
      <w:r w:rsidR="003B35DE">
        <w:rPr>
          <w:rFonts w:ascii="Arial" w:eastAsia="Times New Roman" w:hAnsi="Arial" w:cs="Arial"/>
          <w:color w:val="000000"/>
          <w:lang w:val="en-ZA" w:eastAsia="en-GB"/>
        </w:rPr>
        <w:t xml:space="preserve"> 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>research</w:t>
      </w:r>
      <w:r w:rsidR="001310CB" w:rsidRPr="008A0489">
        <w:rPr>
          <w:rFonts w:ascii="Arial" w:eastAsia="Times New Roman" w:hAnsi="Arial" w:cs="Arial"/>
          <w:color w:val="000000"/>
          <w:lang w:val="en-ZA" w:eastAsia="en-GB"/>
        </w:rPr>
        <w:t xml:space="preserve"> assistant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 xml:space="preserve"> will support a strategic research partnership </w:t>
      </w:r>
      <w:r w:rsidR="003B35DE">
        <w:rPr>
          <w:rFonts w:ascii="Arial" w:eastAsia="Times New Roman" w:hAnsi="Arial" w:cs="Arial"/>
          <w:color w:val="000000"/>
          <w:lang w:val="en-ZA" w:eastAsia="en-GB"/>
        </w:rPr>
        <w:t>between UKZN and one of SETA’s</w:t>
      </w:r>
      <w:r w:rsidRPr="008A0489">
        <w:rPr>
          <w:rFonts w:ascii="Arial" w:eastAsia="Times New Roman" w:hAnsi="Arial" w:cs="Arial"/>
          <w:color w:val="000000"/>
          <w:lang w:val="en-ZA" w:eastAsia="en-GB"/>
        </w:rPr>
        <w:t xml:space="preserve">. </w:t>
      </w:r>
      <w:r w:rsidR="008A0489" w:rsidRPr="008A0489">
        <w:rPr>
          <w:rFonts w:ascii="Arial" w:hAnsi="Arial" w:cs="Arial"/>
          <w:color w:val="000000"/>
        </w:rPr>
        <w:t xml:space="preserve">The role requires </w:t>
      </w:r>
      <w:r w:rsidR="003B35DE">
        <w:rPr>
          <w:rFonts w:ascii="Arial" w:hAnsi="Arial" w:cs="Arial"/>
          <w:color w:val="000000"/>
        </w:rPr>
        <w:t>flexibility and being able to travel between Durban, Johannesburg, and Cape Town</w:t>
      </w:r>
      <w:r w:rsidR="008A0489" w:rsidRPr="008A0489">
        <w:rPr>
          <w:rFonts w:ascii="Arial" w:hAnsi="Arial" w:cs="Arial"/>
          <w:color w:val="000000"/>
        </w:rPr>
        <w:t>.</w:t>
      </w:r>
    </w:p>
    <w:p w14:paraId="5399F9A1" w14:textId="0515B5BA" w:rsidR="000E4A70" w:rsidRDefault="000E4A70" w:rsidP="008A0489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ZA" w:eastAsia="en-ZA"/>
        </w:rPr>
      </w:pPr>
      <w:r w:rsidRPr="008A0489">
        <w:rPr>
          <w:rFonts w:ascii="Arial" w:hAnsi="Arial" w:cs="Arial"/>
          <w:lang w:val="en-ZA" w:eastAsia="en-ZA"/>
        </w:rPr>
        <w:t>The researcher will embark on an exciting journey to contribute to the growth and innovation in the</w:t>
      </w:r>
      <w:r w:rsidR="005D49B0" w:rsidRPr="008A0489">
        <w:rPr>
          <w:rFonts w:ascii="Arial" w:hAnsi="Arial" w:cs="Arial"/>
          <w:lang w:val="en-ZA" w:eastAsia="en-ZA"/>
        </w:rPr>
        <w:t xml:space="preserve"> education,</w:t>
      </w:r>
      <w:r w:rsidRPr="008A0489">
        <w:rPr>
          <w:rFonts w:ascii="Arial" w:hAnsi="Arial" w:cs="Arial"/>
          <w:lang w:val="en-ZA" w:eastAsia="en-ZA"/>
        </w:rPr>
        <w:t xml:space="preserve"> insurance</w:t>
      </w:r>
      <w:r w:rsidR="003B35DE">
        <w:rPr>
          <w:rFonts w:ascii="Arial" w:hAnsi="Arial" w:cs="Arial"/>
          <w:lang w:val="en-ZA" w:eastAsia="en-ZA"/>
        </w:rPr>
        <w:t>,</w:t>
      </w:r>
      <w:r w:rsidRPr="008A0489">
        <w:rPr>
          <w:rFonts w:ascii="Arial" w:hAnsi="Arial" w:cs="Arial"/>
          <w:lang w:val="en-ZA" w:eastAsia="en-ZA"/>
        </w:rPr>
        <w:t xml:space="preserve"> and related sectors.</w:t>
      </w:r>
    </w:p>
    <w:p w14:paraId="587AEFF6" w14:textId="77777777" w:rsidR="005D49B0" w:rsidRPr="00B31623" w:rsidRDefault="005D49B0" w:rsidP="008A0489">
      <w:pPr>
        <w:spacing w:after="0" w:line="240" w:lineRule="auto"/>
        <w:ind w:firstLine="720"/>
        <w:rPr>
          <w:rFonts w:ascii="Arial" w:hAnsi="Arial" w:cs="Arial"/>
          <w:b/>
        </w:rPr>
      </w:pPr>
      <w:r w:rsidRPr="00B31623">
        <w:rPr>
          <w:rFonts w:ascii="Arial" w:hAnsi="Arial" w:cs="Arial"/>
          <w:b/>
        </w:rPr>
        <w:t>Minimum Requirements</w:t>
      </w:r>
    </w:p>
    <w:p w14:paraId="7F54A028" w14:textId="6BE72015" w:rsidR="005D49B0" w:rsidRPr="00B31623" w:rsidRDefault="003B35DE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</w:t>
      </w:r>
      <w:r w:rsidR="005D49B0" w:rsidRPr="00B31623">
        <w:rPr>
          <w:rFonts w:ascii="Arial" w:hAnsi="Arial" w:cs="Arial"/>
        </w:rPr>
        <w:t xml:space="preserve"> degree </w:t>
      </w:r>
      <w:r w:rsidR="005D49B0" w:rsidRPr="00B31623">
        <w:rPr>
          <w:rFonts w:ascii="Arial" w:hAnsi="Arial" w:cs="Arial"/>
          <w:lang w:eastAsia="en-ZA"/>
        </w:rPr>
        <w:t>in the cognate discipline of the school</w:t>
      </w:r>
    </w:p>
    <w:p w14:paraId="6C911F08" w14:textId="77777777" w:rsidR="005D49B0" w:rsidRDefault="005D49B0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31623">
        <w:rPr>
          <w:rFonts w:ascii="Arial" w:hAnsi="Arial" w:cs="Arial"/>
        </w:rPr>
        <w:t>Excellent writing and analytical skills</w:t>
      </w:r>
    </w:p>
    <w:p w14:paraId="0E83E671" w14:textId="489BD171" w:rsidR="003B35DE" w:rsidRDefault="003B35DE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Proficient in </w:t>
      </w:r>
      <w:proofErr w:type="spellStart"/>
      <w:r>
        <w:rPr>
          <w:rFonts w:ascii="Arial" w:hAnsi="Arial" w:cs="Arial"/>
        </w:rPr>
        <w:t>ATLAS.ti</w:t>
      </w:r>
      <w:proofErr w:type="spellEnd"/>
    </w:p>
    <w:p w14:paraId="5A3B0A2C" w14:textId="7B961104" w:rsidR="003B35DE" w:rsidRPr="00B31623" w:rsidRDefault="003B35DE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Experience in postgraduate supervision </w:t>
      </w:r>
    </w:p>
    <w:p w14:paraId="16606387" w14:textId="042A6B24" w:rsidR="005D49B0" w:rsidRPr="00B31623" w:rsidRDefault="003B35DE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Experience in conducting systematic literature review  </w:t>
      </w:r>
    </w:p>
    <w:p w14:paraId="0AD701FF" w14:textId="61D91F66" w:rsidR="005D49B0" w:rsidRPr="00B31623" w:rsidRDefault="005D49B0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31623">
        <w:rPr>
          <w:rFonts w:ascii="Arial" w:hAnsi="Arial" w:cs="Arial"/>
        </w:rPr>
        <w:t xml:space="preserve">Must have published at least </w:t>
      </w:r>
      <w:r w:rsidR="003B35DE">
        <w:rPr>
          <w:rFonts w:ascii="Arial" w:hAnsi="Arial" w:cs="Arial"/>
        </w:rPr>
        <w:t>4</w:t>
      </w:r>
      <w:r w:rsidRPr="00B31623">
        <w:rPr>
          <w:rFonts w:ascii="Arial" w:hAnsi="Arial" w:cs="Arial"/>
        </w:rPr>
        <w:t xml:space="preserve"> </w:t>
      </w:r>
      <w:r w:rsidR="002E27EC">
        <w:rPr>
          <w:rFonts w:ascii="Arial" w:hAnsi="Arial" w:cs="Arial"/>
        </w:rPr>
        <w:t xml:space="preserve">academic </w:t>
      </w:r>
      <w:r w:rsidRPr="00B31623">
        <w:rPr>
          <w:rFonts w:ascii="Arial" w:hAnsi="Arial" w:cs="Arial"/>
        </w:rPr>
        <w:t>manuscript</w:t>
      </w:r>
      <w:r w:rsidR="003B35DE">
        <w:rPr>
          <w:rFonts w:ascii="Arial" w:hAnsi="Arial" w:cs="Arial"/>
        </w:rPr>
        <w:t>s</w:t>
      </w:r>
      <w:r w:rsidRPr="00B31623">
        <w:rPr>
          <w:rFonts w:ascii="Arial" w:hAnsi="Arial" w:cs="Arial"/>
        </w:rPr>
        <w:t xml:space="preserve"> </w:t>
      </w:r>
    </w:p>
    <w:p w14:paraId="07C221C1" w14:textId="5C91D65A" w:rsidR="005D49B0" w:rsidRPr="00B31623" w:rsidRDefault="005D49B0" w:rsidP="005D49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31623">
        <w:rPr>
          <w:rFonts w:ascii="Arial" w:hAnsi="Arial" w:cs="Arial"/>
        </w:rPr>
        <w:t>Working knowledge of statistical software (e.g.</w:t>
      </w:r>
      <w:r w:rsidR="003B35DE">
        <w:rPr>
          <w:rFonts w:ascii="Arial" w:hAnsi="Arial" w:cs="Arial"/>
        </w:rPr>
        <w:t>,</w:t>
      </w:r>
      <w:r w:rsidRPr="00B31623">
        <w:rPr>
          <w:rFonts w:ascii="Arial" w:hAnsi="Arial" w:cs="Arial"/>
        </w:rPr>
        <w:t xml:space="preserve"> STATA &amp; SPSS). </w:t>
      </w:r>
    </w:p>
    <w:p w14:paraId="330B8335" w14:textId="4839A643" w:rsidR="005D49B0" w:rsidRPr="003B35DE" w:rsidRDefault="005D49B0" w:rsidP="003B35DE">
      <w:pPr>
        <w:spacing w:after="0" w:line="240" w:lineRule="auto"/>
        <w:ind w:left="1080"/>
        <w:jc w:val="both"/>
        <w:rPr>
          <w:rFonts w:ascii="Arial" w:hAnsi="Arial" w:cs="Arial"/>
        </w:rPr>
      </w:pPr>
    </w:p>
    <w:p w14:paraId="1CD38F91" w14:textId="77777777" w:rsidR="005D49B0" w:rsidRPr="00B31623" w:rsidRDefault="005D49B0" w:rsidP="000E4A70">
      <w:pPr>
        <w:widowControl w:val="0"/>
        <w:autoSpaceDE w:val="0"/>
        <w:autoSpaceDN w:val="0"/>
        <w:spacing w:after="0" w:line="256" w:lineRule="auto"/>
        <w:ind w:right="111"/>
        <w:jc w:val="both"/>
        <w:rPr>
          <w:rFonts w:ascii="Arial" w:eastAsia="Arial" w:hAnsi="Arial" w:cs="Arial"/>
          <w:b/>
          <w:bCs/>
          <w:w w:val="105"/>
        </w:rPr>
      </w:pPr>
    </w:p>
    <w:p w14:paraId="1DC2144C" w14:textId="5DCDA4DA" w:rsidR="000E4A70" w:rsidRPr="00B31623" w:rsidRDefault="000E4A70" w:rsidP="000E4A70">
      <w:pPr>
        <w:widowControl w:val="0"/>
        <w:autoSpaceDE w:val="0"/>
        <w:autoSpaceDN w:val="0"/>
        <w:spacing w:after="0" w:line="256" w:lineRule="auto"/>
        <w:ind w:right="111"/>
        <w:jc w:val="both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16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closing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date</w:t>
      </w:r>
      <w:r w:rsidRPr="00B31623">
        <w:rPr>
          <w:rFonts w:ascii="Arial" w:eastAsia="Arial" w:hAnsi="Arial" w:cs="Arial"/>
          <w:b/>
          <w:bCs/>
          <w:spacing w:val="-16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for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receipt</w:t>
      </w:r>
      <w:r w:rsidRPr="00B31623">
        <w:rPr>
          <w:rFonts w:ascii="Arial" w:eastAsia="Arial" w:hAnsi="Arial" w:cs="Arial"/>
          <w:b/>
          <w:bCs/>
          <w:spacing w:val="-15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of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applications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is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="005D49B0" w:rsidRPr="00B31623">
        <w:rPr>
          <w:rFonts w:ascii="Arial" w:eastAsia="Arial" w:hAnsi="Arial" w:cs="Arial"/>
          <w:b/>
          <w:bCs/>
          <w:w w:val="105"/>
        </w:rPr>
        <w:t>28</w:t>
      </w:r>
      <w:r w:rsidRPr="00B31623">
        <w:rPr>
          <w:rFonts w:ascii="Arial" w:eastAsia="Arial" w:hAnsi="Arial" w:cs="Arial"/>
          <w:b/>
          <w:bCs/>
          <w:w w:val="105"/>
        </w:rPr>
        <w:t xml:space="preserve"> </w:t>
      </w:r>
      <w:r w:rsidR="003B35DE">
        <w:rPr>
          <w:rFonts w:ascii="Arial" w:eastAsia="Arial" w:hAnsi="Arial" w:cs="Arial"/>
          <w:b/>
          <w:bCs/>
          <w:w w:val="105"/>
        </w:rPr>
        <w:t>January</w:t>
      </w:r>
      <w:r w:rsidRPr="00B31623">
        <w:rPr>
          <w:rFonts w:ascii="Arial" w:eastAsia="Arial" w:hAnsi="Arial" w:cs="Arial"/>
          <w:b/>
          <w:bCs/>
          <w:w w:val="105"/>
        </w:rPr>
        <w:t xml:space="preserve"> 202</w:t>
      </w:r>
      <w:r w:rsidR="003B35DE">
        <w:rPr>
          <w:rFonts w:ascii="Arial" w:eastAsia="Arial" w:hAnsi="Arial" w:cs="Arial"/>
          <w:b/>
          <w:bCs/>
          <w:w w:val="105"/>
        </w:rPr>
        <w:t>6</w:t>
      </w:r>
      <w:r w:rsidRPr="00B31623">
        <w:rPr>
          <w:rFonts w:ascii="Arial" w:eastAsia="Arial" w:hAnsi="Arial" w:cs="Arial"/>
          <w:b/>
          <w:bCs/>
          <w:w w:val="105"/>
        </w:rPr>
        <w:t>.</w:t>
      </w:r>
      <w:r w:rsidRPr="00B31623">
        <w:rPr>
          <w:rFonts w:ascii="Arial" w:eastAsia="Arial" w:hAnsi="Arial" w:cs="Arial"/>
          <w:b/>
          <w:bCs/>
          <w:spacing w:val="-15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15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University,</w:t>
      </w:r>
      <w:r w:rsidRPr="00B31623">
        <w:rPr>
          <w:rFonts w:ascii="Arial" w:eastAsia="Arial" w:hAnsi="Arial" w:cs="Arial"/>
          <w:b/>
          <w:bCs/>
          <w:spacing w:val="-14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however, reserves the right to re-advertise the above position to facilitate further searches and increase</w:t>
      </w:r>
      <w:r w:rsidRPr="00B31623">
        <w:rPr>
          <w:rFonts w:ascii="Arial" w:eastAsia="Arial" w:hAnsi="Arial" w:cs="Arial"/>
          <w:b/>
          <w:bCs/>
          <w:spacing w:val="-10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10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pool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of</w:t>
      </w:r>
      <w:r w:rsidRPr="00B31623">
        <w:rPr>
          <w:rFonts w:ascii="Arial" w:eastAsia="Arial" w:hAnsi="Arial" w:cs="Arial"/>
          <w:b/>
          <w:bCs/>
          <w:spacing w:val="-7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applicants,</w:t>
      </w:r>
      <w:r w:rsidRPr="00B31623">
        <w:rPr>
          <w:rFonts w:ascii="Arial" w:eastAsia="Arial" w:hAnsi="Arial" w:cs="Arial"/>
          <w:b/>
          <w:bCs/>
          <w:spacing w:val="-7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and</w:t>
      </w:r>
      <w:r w:rsidRPr="00B31623">
        <w:rPr>
          <w:rFonts w:ascii="Arial" w:eastAsia="Arial" w:hAnsi="Arial" w:cs="Arial"/>
          <w:b/>
          <w:bCs/>
          <w:spacing w:val="-9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right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to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not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appoint</w:t>
      </w:r>
      <w:r w:rsidRPr="00B31623">
        <w:rPr>
          <w:rFonts w:ascii="Arial" w:eastAsia="Arial" w:hAnsi="Arial" w:cs="Arial"/>
          <w:b/>
          <w:bCs/>
          <w:spacing w:val="-10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and/or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stop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recruitment process at any stage.</w:t>
      </w:r>
    </w:p>
    <w:p w14:paraId="399162BB" w14:textId="77777777" w:rsidR="000E4A70" w:rsidRPr="00B31623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</w:rPr>
      </w:pPr>
    </w:p>
    <w:p w14:paraId="1985767A" w14:textId="77777777" w:rsidR="000E4A70" w:rsidRPr="00B31623" w:rsidRDefault="000E4A70" w:rsidP="005D49B0">
      <w:pPr>
        <w:widowControl w:val="0"/>
        <w:autoSpaceDE w:val="0"/>
        <w:autoSpaceDN w:val="0"/>
        <w:spacing w:after="0" w:line="254" w:lineRule="auto"/>
        <w:ind w:right="108"/>
        <w:jc w:val="both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</w:rPr>
        <w:t xml:space="preserve">Enquiries regarding this post may be directed to Prof Nomlala by email: </w:t>
      </w:r>
      <w:hyperlink r:id="rId8" w:history="1">
        <w:r w:rsidRPr="00B31623">
          <w:rPr>
            <w:rFonts w:ascii="Arial" w:eastAsia="Arial" w:hAnsi="Arial" w:cs="Arial"/>
            <w:b/>
            <w:bCs/>
            <w:color w:val="0563C1" w:themeColor="hyperlink"/>
            <w:spacing w:val="-2"/>
            <w:u w:val="single"/>
          </w:rPr>
          <w:t>nomlalabc@ukzn.ac.za</w:t>
        </w:r>
      </w:hyperlink>
    </w:p>
    <w:p w14:paraId="301EF84B" w14:textId="77777777" w:rsidR="000E4A70" w:rsidRPr="00B31623" w:rsidRDefault="000E4A70" w:rsidP="000E4A70">
      <w:pPr>
        <w:widowControl w:val="0"/>
        <w:autoSpaceDE w:val="0"/>
        <w:autoSpaceDN w:val="0"/>
        <w:spacing w:before="17" w:after="0" w:line="240" w:lineRule="auto"/>
        <w:rPr>
          <w:rFonts w:ascii="Arial" w:eastAsia="Arial" w:hAnsi="Arial" w:cs="Arial"/>
          <w:b/>
          <w:bCs/>
        </w:rPr>
      </w:pPr>
    </w:p>
    <w:p w14:paraId="2F282426" w14:textId="77777777" w:rsidR="000E4A70" w:rsidRPr="00B31623" w:rsidRDefault="000E4A70" w:rsidP="005D49B0">
      <w:pPr>
        <w:widowControl w:val="0"/>
        <w:autoSpaceDE w:val="0"/>
        <w:autoSpaceDN w:val="0"/>
        <w:spacing w:after="0" w:line="256" w:lineRule="auto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  <w:spacing w:val="-2"/>
          <w:w w:val="105"/>
        </w:rPr>
        <w:t>Applicants</w:t>
      </w:r>
      <w:r w:rsidRPr="00B31623">
        <w:rPr>
          <w:rFonts w:ascii="Arial" w:eastAsia="Arial" w:hAnsi="Arial" w:cs="Arial"/>
          <w:b/>
          <w:bCs/>
          <w:spacing w:val="-6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are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required</w:t>
      </w:r>
      <w:r w:rsidRPr="00B31623">
        <w:rPr>
          <w:rFonts w:ascii="Arial" w:eastAsia="Arial" w:hAnsi="Arial" w:cs="Arial"/>
          <w:b/>
          <w:bCs/>
          <w:spacing w:val="-9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to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complete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the</w:t>
      </w:r>
      <w:r w:rsidRPr="00B31623">
        <w:rPr>
          <w:rFonts w:ascii="Arial" w:eastAsia="Arial" w:hAnsi="Arial" w:cs="Arial"/>
          <w:b/>
          <w:bCs/>
          <w:spacing w:val="-7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relevant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(Academic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or</w:t>
      </w:r>
      <w:r w:rsidRPr="00B31623">
        <w:rPr>
          <w:rFonts w:ascii="Arial" w:eastAsia="Arial" w:hAnsi="Arial" w:cs="Arial"/>
          <w:b/>
          <w:bCs/>
          <w:spacing w:val="-9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Support)</w:t>
      </w:r>
      <w:r w:rsidRPr="00B31623">
        <w:rPr>
          <w:rFonts w:ascii="Arial" w:eastAsia="Arial" w:hAnsi="Arial" w:cs="Arial"/>
          <w:b/>
          <w:bCs/>
          <w:spacing w:val="-8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>application</w:t>
      </w:r>
      <w:r w:rsidRPr="00B31623">
        <w:rPr>
          <w:rFonts w:ascii="Arial" w:eastAsia="Arial" w:hAnsi="Arial" w:cs="Arial"/>
          <w:b/>
          <w:bCs/>
          <w:spacing w:val="-9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 xml:space="preserve">form </w:t>
      </w:r>
      <w:r w:rsidRPr="00B31623">
        <w:rPr>
          <w:rFonts w:ascii="Arial" w:eastAsia="Arial" w:hAnsi="Arial" w:cs="Arial"/>
          <w:b/>
          <w:bCs/>
          <w:w w:val="105"/>
        </w:rPr>
        <w:t xml:space="preserve">which is available on the Vacancies website at </w:t>
      </w:r>
      <w:hyperlink r:id="rId9">
        <w:r w:rsidRPr="00B31623">
          <w:rPr>
            <w:rFonts w:ascii="Arial" w:eastAsia="Arial" w:hAnsi="Arial" w:cs="Arial"/>
            <w:b/>
            <w:bCs/>
            <w:color w:val="0000FF"/>
            <w:w w:val="105"/>
            <w:u w:val="single" w:color="0000FF"/>
          </w:rPr>
          <w:t>www.ukzn.ac.za</w:t>
        </w:r>
      </w:hyperlink>
      <w:r w:rsidRPr="00B31623">
        <w:rPr>
          <w:rFonts w:ascii="Arial" w:eastAsia="Arial" w:hAnsi="Arial" w:cs="Arial"/>
          <w:b/>
          <w:bCs/>
          <w:color w:val="0000FF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under</w:t>
      </w:r>
      <w:r w:rsidRPr="00B31623">
        <w:rPr>
          <w:rFonts w:ascii="Arial" w:eastAsia="Arial" w:hAnsi="Arial" w:cs="Arial"/>
          <w:b/>
          <w:bCs/>
          <w:spacing w:val="-2"/>
          <w:w w:val="105"/>
        </w:rPr>
        <w:t xml:space="preserve"> </w:t>
      </w:r>
      <w:r w:rsidRPr="00B31623">
        <w:rPr>
          <w:rFonts w:ascii="Arial" w:eastAsia="Arial" w:hAnsi="Arial" w:cs="Arial"/>
          <w:b/>
          <w:bCs/>
          <w:w w:val="105"/>
        </w:rPr>
        <w:t>vacancies.</w:t>
      </w:r>
    </w:p>
    <w:p w14:paraId="31FF838C" w14:textId="77777777" w:rsidR="000E4A70" w:rsidRPr="00B31623" w:rsidRDefault="000E4A70" w:rsidP="000E4A70">
      <w:pPr>
        <w:widowControl w:val="0"/>
        <w:autoSpaceDE w:val="0"/>
        <w:autoSpaceDN w:val="0"/>
        <w:spacing w:before="14" w:after="0" w:line="240" w:lineRule="auto"/>
        <w:rPr>
          <w:rFonts w:ascii="Arial" w:eastAsia="Arial" w:hAnsi="Arial" w:cs="Arial"/>
          <w:b/>
          <w:bCs/>
        </w:rPr>
      </w:pPr>
    </w:p>
    <w:p w14:paraId="32665F1D" w14:textId="77777777" w:rsidR="000E4A70" w:rsidRPr="00B31623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</w:rPr>
        <w:t xml:space="preserve">Completed applications must be sent to Ms. Nokwazi Mkhize: </w:t>
      </w:r>
      <w:hyperlink r:id="rId10" w:history="1">
        <w:r w:rsidRPr="00B31623">
          <w:rPr>
            <w:rFonts w:ascii="Arial" w:eastAsia="Arial" w:hAnsi="Arial" w:cs="Arial"/>
            <w:b/>
            <w:bCs/>
            <w:color w:val="0563C1" w:themeColor="hyperlink"/>
            <w:u w:val="single"/>
          </w:rPr>
          <w:t>MkhizeN9@ukzn.ac.za</w:t>
        </w:r>
      </w:hyperlink>
    </w:p>
    <w:p w14:paraId="1C5B996E" w14:textId="77777777" w:rsidR="000E4A70" w:rsidRPr="00B31623" w:rsidRDefault="000E4A70" w:rsidP="000E4A70">
      <w:pPr>
        <w:widowControl w:val="0"/>
        <w:autoSpaceDE w:val="0"/>
        <w:autoSpaceDN w:val="0"/>
        <w:spacing w:after="0" w:line="513" w:lineRule="auto"/>
        <w:ind w:left="118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</w:rPr>
        <w:t>Advert Reference Number MUST be clearly stated in the subject line.</w:t>
      </w:r>
    </w:p>
    <w:p w14:paraId="0119C5CA" w14:textId="77777777" w:rsidR="000E4A70" w:rsidRPr="00B31623" w:rsidRDefault="000E4A70" w:rsidP="000E4A70">
      <w:pPr>
        <w:widowControl w:val="0"/>
        <w:autoSpaceDE w:val="0"/>
        <w:autoSpaceDN w:val="0"/>
        <w:spacing w:after="0" w:line="256" w:lineRule="auto"/>
        <w:ind w:left="118"/>
        <w:rPr>
          <w:rFonts w:ascii="Arial" w:eastAsia="Arial" w:hAnsi="Arial" w:cs="Arial"/>
          <w:b/>
          <w:bCs/>
        </w:rPr>
      </w:pPr>
      <w:r w:rsidRPr="00B31623">
        <w:rPr>
          <w:rFonts w:ascii="Arial" w:eastAsia="Arial" w:hAnsi="Arial" w:cs="Arial"/>
          <w:b/>
          <w:bCs/>
          <w:w w:val="105"/>
        </w:rPr>
        <w:lastRenderedPageBreak/>
        <w:t>Please note that due to the large number of applications we envisage to receive; only shortlisted candidates will be contacted.</w:t>
      </w:r>
    </w:p>
    <w:p w14:paraId="54C58C08" w14:textId="77777777" w:rsidR="000E4A70" w:rsidRPr="00B31623" w:rsidRDefault="000E4A70" w:rsidP="000E4A7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</w:rPr>
      </w:pPr>
    </w:p>
    <w:p w14:paraId="3999EAD8" w14:textId="77777777" w:rsidR="000E4A70" w:rsidRPr="00B31623" w:rsidRDefault="000E4A70" w:rsidP="000E4A70">
      <w:pPr>
        <w:spacing w:before="93" w:line="256" w:lineRule="auto"/>
        <w:ind w:left="118" w:right="114"/>
        <w:jc w:val="both"/>
        <w:rPr>
          <w:rFonts w:ascii="Arial" w:hAnsi="Arial" w:cs="Arial"/>
          <w:b/>
          <w:i/>
        </w:rPr>
      </w:pPr>
      <w:r w:rsidRPr="00B31623">
        <w:rPr>
          <w:rFonts w:ascii="Arial" w:hAnsi="Arial" w:cs="Arial"/>
          <w:b/>
          <w:i/>
          <w:spacing w:val="-2"/>
          <w:lang w:val="en-ZA" w:eastAsia="en-ZA"/>
        </w:rPr>
        <w:t>Kindly</w:t>
      </w:r>
      <w:r w:rsidRPr="00B31623">
        <w:rPr>
          <w:rFonts w:ascii="Arial" w:hAnsi="Arial" w:cs="Arial"/>
          <w:b/>
          <w:i/>
          <w:spacing w:val="-8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note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that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the</w:t>
      </w:r>
      <w:r w:rsidRPr="00B31623">
        <w:rPr>
          <w:rFonts w:ascii="Arial" w:hAnsi="Arial" w:cs="Arial"/>
          <w:b/>
          <w:i/>
          <w:spacing w:val="-8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University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of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KwaZulu-Natal</w:t>
      </w:r>
      <w:r w:rsidRPr="00B31623">
        <w:rPr>
          <w:rFonts w:ascii="Arial" w:hAnsi="Arial" w:cs="Arial"/>
          <w:b/>
          <w:i/>
          <w:spacing w:val="-8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(“the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University”)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is</w:t>
      </w:r>
      <w:r w:rsidRPr="00B31623">
        <w:rPr>
          <w:rFonts w:ascii="Arial" w:hAnsi="Arial" w:cs="Arial"/>
          <w:b/>
          <w:i/>
          <w:spacing w:val="-4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required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to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>process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spacing w:val="-2"/>
          <w:lang w:val="en-ZA" w:eastAsia="en-ZA"/>
        </w:rPr>
        <w:t xml:space="preserve">any </w:t>
      </w:r>
      <w:r w:rsidRPr="00B31623">
        <w:rPr>
          <w:rFonts w:ascii="Arial" w:hAnsi="Arial" w:cs="Arial"/>
          <w:b/>
          <w:i/>
          <w:lang w:val="en-ZA" w:eastAsia="en-ZA"/>
        </w:rPr>
        <w:t>Personal Information (as defined by the Protection of Personal Act, 2013 “POPIA”) submitted</w:t>
      </w:r>
      <w:r w:rsidRPr="00B31623">
        <w:rPr>
          <w:rFonts w:ascii="Arial" w:hAnsi="Arial" w:cs="Arial"/>
          <w:b/>
          <w:i/>
          <w:spacing w:val="-6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by</w:t>
      </w:r>
      <w:r w:rsidRPr="00B31623">
        <w:rPr>
          <w:rFonts w:ascii="Arial" w:hAnsi="Arial" w:cs="Arial"/>
          <w:b/>
          <w:i/>
          <w:spacing w:val="-6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candidates</w:t>
      </w:r>
      <w:r w:rsidRPr="00B31623">
        <w:rPr>
          <w:rFonts w:ascii="Arial" w:hAnsi="Arial" w:cs="Arial"/>
          <w:b/>
          <w:i/>
          <w:spacing w:val="-6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when</w:t>
      </w:r>
      <w:r w:rsidRPr="00B31623">
        <w:rPr>
          <w:rFonts w:ascii="Arial" w:hAnsi="Arial" w:cs="Arial"/>
          <w:b/>
          <w:i/>
          <w:spacing w:val="-8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applying</w:t>
      </w:r>
      <w:r w:rsidRPr="00B31623">
        <w:rPr>
          <w:rFonts w:ascii="Arial" w:hAnsi="Arial" w:cs="Arial"/>
          <w:b/>
          <w:i/>
          <w:spacing w:val="-9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for</w:t>
      </w:r>
      <w:r w:rsidRPr="00B31623">
        <w:rPr>
          <w:rFonts w:ascii="Arial" w:hAnsi="Arial" w:cs="Arial"/>
          <w:b/>
          <w:i/>
          <w:spacing w:val="-9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positions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at</w:t>
      </w:r>
      <w:r w:rsidRPr="00B31623">
        <w:rPr>
          <w:rFonts w:ascii="Arial" w:hAnsi="Arial" w:cs="Arial"/>
          <w:b/>
          <w:i/>
          <w:spacing w:val="-10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the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University.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The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provision</w:t>
      </w:r>
      <w:r w:rsidRPr="00B31623">
        <w:rPr>
          <w:rFonts w:ascii="Arial" w:hAnsi="Arial" w:cs="Arial"/>
          <w:b/>
          <w:i/>
          <w:spacing w:val="-6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of</w:t>
      </w:r>
      <w:r w:rsidRPr="00B31623">
        <w:rPr>
          <w:rFonts w:ascii="Arial" w:hAnsi="Arial" w:cs="Arial"/>
          <w:b/>
          <w:i/>
          <w:spacing w:val="-5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the Personal</w:t>
      </w:r>
      <w:r w:rsidRPr="00B31623">
        <w:rPr>
          <w:rFonts w:ascii="Arial" w:hAnsi="Arial" w:cs="Arial"/>
          <w:b/>
          <w:i/>
          <w:spacing w:val="-12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Information</w:t>
      </w:r>
      <w:r w:rsidRPr="00B31623">
        <w:rPr>
          <w:rFonts w:ascii="Arial" w:hAnsi="Arial" w:cs="Arial"/>
          <w:b/>
          <w:i/>
          <w:spacing w:val="-9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is</w:t>
      </w:r>
      <w:r w:rsidRPr="00B31623">
        <w:rPr>
          <w:rFonts w:ascii="Arial" w:hAnsi="Arial" w:cs="Arial"/>
          <w:b/>
          <w:i/>
          <w:spacing w:val="-11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a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requirement</w:t>
      </w:r>
      <w:r w:rsidRPr="00B31623">
        <w:rPr>
          <w:rFonts w:ascii="Arial" w:hAnsi="Arial" w:cs="Arial"/>
          <w:b/>
          <w:i/>
          <w:spacing w:val="-10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in</w:t>
      </w:r>
      <w:r w:rsidRPr="00B31623">
        <w:rPr>
          <w:rFonts w:ascii="Arial" w:hAnsi="Arial" w:cs="Arial"/>
          <w:b/>
          <w:i/>
          <w:spacing w:val="-9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terms</w:t>
      </w:r>
      <w:r w:rsidRPr="00B31623">
        <w:rPr>
          <w:rFonts w:ascii="Arial" w:hAnsi="Arial" w:cs="Arial"/>
          <w:b/>
          <w:i/>
          <w:spacing w:val="-11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of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the</w:t>
      </w:r>
      <w:r w:rsidRPr="00B31623">
        <w:rPr>
          <w:rFonts w:ascii="Arial" w:hAnsi="Arial" w:cs="Arial"/>
          <w:b/>
          <w:i/>
          <w:spacing w:val="-10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University’s</w:t>
      </w:r>
      <w:r w:rsidRPr="00B31623">
        <w:rPr>
          <w:rFonts w:ascii="Arial" w:hAnsi="Arial" w:cs="Arial"/>
          <w:b/>
          <w:i/>
          <w:spacing w:val="-7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recruitment</w:t>
      </w:r>
      <w:r w:rsidRPr="00B31623">
        <w:rPr>
          <w:rFonts w:ascii="Arial" w:hAnsi="Arial" w:cs="Arial"/>
          <w:b/>
          <w:i/>
          <w:spacing w:val="-10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>and</w:t>
      </w:r>
      <w:r w:rsidRPr="00B31623">
        <w:rPr>
          <w:rFonts w:ascii="Arial" w:hAnsi="Arial" w:cs="Arial"/>
          <w:b/>
          <w:i/>
          <w:spacing w:val="-9"/>
          <w:lang w:val="en-ZA" w:eastAsia="en-ZA"/>
        </w:rPr>
        <w:t xml:space="preserve"> </w:t>
      </w:r>
      <w:r w:rsidRPr="00B31623">
        <w:rPr>
          <w:rFonts w:ascii="Arial" w:hAnsi="Arial" w:cs="Arial"/>
          <w:b/>
          <w:i/>
          <w:lang w:val="en-ZA" w:eastAsia="en-ZA"/>
        </w:rPr>
        <w:t xml:space="preserve">selection process. The retention of any personal information is as a </w:t>
      </w:r>
      <w:r w:rsidRPr="00B31623">
        <w:rPr>
          <w:rFonts w:ascii="Arial" w:hAnsi="Arial" w:cs="Arial"/>
          <w:b/>
          <w:i/>
        </w:rPr>
        <w:t>consequence of the University being</w:t>
      </w:r>
      <w:r w:rsidRPr="00B31623">
        <w:rPr>
          <w:rFonts w:ascii="Arial" w:hAnsi="Arial" w:cs="Arial"/>
          <w:b/>
          <w:i/>
          <w:spacing w:val="25"/>
        </w:rPr>
        <w:t xml:space="preserve"> </w:t>
      </w:r>
      <w:r w:rsidRPr="00B31623">
        <w:rPr>
          <w:rFonts w:ascii="Arial" w:hAnsi="Arial" w:cs="Arial"/>
          <w:b/>
          <w:i/>
        </w:rPr>
        <w:t>bound</w:t>
      </w:r>
      <w:r w:rsidRPr="00B31623">
        <w:rPr>
          <w:rFonts w:ascii="Arial" w:hAnsi="Arial" w:cs="Arial"/>
          <w:b/>
          <w:i/>
          <w:spacing w:val="28"/>
        </w:rPr>
        <w:t xml:space="preserve"> </w:t>
      </w:r>
      <w:r w:rsidRPr="00B31623">
        <w:rPr>
          <w:rFonts w:ascii="Arial" w:hAnsi="Arial" w:cs="Arial"/>
          <w:b/>
          <w:i/>
        </w:rPr>
        <w:t>by</w:t>
      </w:r>
      <w:r w:rsidRPr="00B31623">
        <w:rPr>
          <w:rFonts w:ascii="Arial" w:hAnsi="Arial" w:cs="Arial"/>
          <w:b/>
          <w:i/>
          <w:spacing w:val="27"/>
        </w:rPr>
        <w:t xml:space="preserve"> </w:t>
      </w:r>
      <w:r w:rsidRPr="00B31623">
        <w:rPr>
          <w:rFonts w:ascii="Arial" w:hAnsi="Arial" w:cs="Arial"/>
          <w:b/>
          <w:i/>
        </w:rPr>
        <w:t>legislative</w:t>
      </w:r>
      <w:r w:rsidRPr="00B31623">
        <w:rPr>
          <w:rFonts w:ascii="Arial" w:hAnsi="Arial" w:cs="Arial"/>
          <w:b/>
          <w:i/>
          <w:spacing w:val="27"/>
        </w:rPr>
        <w:t xml:space="preserve"> </w:t>
      </w:r>
      <w:r w:rsidRPr="00B31623">
        <w:rPr>
          <w:rFonts w:ascii="Arial" w:hAnsi="Arial" w:cs="Arial"/>
          <w:b/>
          <w:i/>
        </w:rPr>
        <w:t>requirements</w:t>
      </w:r>
      <w:r w:rsidRPr="00B31623">
        <w:rPr>
          <w:rFonts w:ascii="Arial" w:hAnsi="Arial" w:cs="Arial"/>
          <w:b/>
          <w:i/>
          <w:spacing w:val="28"/>
        </w:rPr>
        <w:t xml:space="preserve"> </w:t>
      </w:r>
      <w:r w:rsidRPr="00B31623">
        <w:rPr>
          <w:rFonts w:ascii="Arial" w:hAnsi="Arial" w:cs="Arial"/>
          <w:b/>
          <w:i/>
        </w:rPr>
        <w:t>and</w:t>
      </w:r>
      <w:r w:rsidRPr="00B31623">
        <w:rPr>
          <w:rFonts w:ascii="Arial" w:hAnsi="Arial" w:cs="Arial"/>
          <w:b/>
          <w:i/>
          <w:w w:val="135"/>
        </w:rPr>
        <w:t xml:space="preserve"> / </w:t>
      </w:r>
      <w:r w:rsidRPr="00B31623">
        <w:rPr>
          <w:rFonts w:ascii="Arial" w:hAnsi="Arial" w:cs="Arial"/>
          <w:b/>
          <w:i/>
        </w:rPr>
        <w:t>or</w:t>
      </w:r>
      <w:r w:rsidRPr="00B31623">
        <w:rPr>
          <w:rFonts w:ascii="Arial" w:hAnsi="Arial" w:cs="Arial"/>
          <w:b/>
          <w:i/>
          <w:spacing w:val="27"/>
        </w:rPr>
        <w:t xml:space="preserve"> </w:t>
      </w:r>
      <w:r w:rsidRPr="00B31623">
        <w:rPr>
          <w:rFonts w:ascii="Arial" w:hAnsi="Arial" w:cs="Arial"/>
          <w:b/>
          <w:i/>
        </w:rPr>
        <w:t>good</w:t>
      </w:r>
      <w:r w:rsidRPr="00B31623">
        <w:rPr>
          <w:rFonts w:ascii="Arial" w:hAnsi="Arial" w:cs="Arial"/>
          <w:b/>
          <w:i/>
          <w:spacing w:val="25"/>
        </w:rPr>
        <w:t xml:space="preserve"> </w:t>
      </w:r>
      <w:r w:rsidRPr="00B31623">
        <w:rPr>
          <w:rFonts w:ascii="Arial" w:hAnsi="Arial" w:cs="Arial"/>
          <w:b/>
          <w:i/>
        </w:rPr>
        <w:t>governance</w:t>
      </w:r>
      <w:r w:rsidRPr="00B31623">
        <w:rPr>
          <w:rFonts w:ascii="Arial" w:hAnsi="Arial" w:cs="Arial"/>
          <w:b/>
          <w:i/>
          <w:spacing w:val="27"/>
        </w:rPr>
        <w:t xml:space="preserve"> </w:t>
      </w:r>
      <w:r w:rsidRPr="00B31623">
        <w:rPr>
          <w:rFonts w:ascii="Arial" w:hAnsi="Arial" w:cs="Arial"/>
          <w:b/>
          <w:i/>
        </w:rPr>
        <w:t>practices</w:t>
      </w:r>
      <w:r w:rsidRPr="00B31623">
        <w:rPr>
          <w:rFonts w:ascii="Arial" w:hAnsi="Arial" w:cs="Arial"/>
          <w:b/>
          <w:i/>
          <w:spacing w:val="28"/>
        </w:rPr>
        <w:t xml:space="preserve"> </w:t>
      </w:r>
      <w:r w:rsidRPr="00B31623">
        <w:rPr>
          <w:rFonts w:ascii="Arial" w:hAnsi="Arial" w:cs="Arial"/>
          <w:b/>
          <w:i/>
        </w:rPr>
        <w:t>as</w:t>
      </w:r>
      <w:r w:rsidRPr="00B31623">
        <w:rPr>
          <w:rFonts w:ascii="Arial" w:hAnsi="Arial" w:cs="Arial"/>
          <w:b/>
          <w:i/>
          <w:spacing w:val="28"/>
        </w:rPr>
        <w:t xml:space="preserve"> </w:t>
      </w:r>
      <w:r w:rsidRPr="00B31623">
        <w:rPr>
          <w:rFonts w:ascii="Arial" w:hAnsi="Arial" w:cs="Arial"/>
          <w:b/>
          <w:i/>
        </w:rPr>
        <w:t>well</w:t>
      </w:r>
      <w:r w:rsidRPr="00B31623">
        <w:rPr>
          <w:rFonts w:ascii="Arial" w:hAnsi="Arial" w:cs="Arial"/>
          <w:b/>
          <w:i/>
          <w:spacing w:val="25"/>
        </w:rPr>
        <w:t xml:space="preserve"> </w:t>
      </w:r>
      <w:r w:rsidRPr="00B31623">
        <w:rPr>
          <w:rFonts w:ascii="Arial" w:hAnsi="Arial" w:cs="Arial"/>
          <w:b/>
          <w:i/>
        </w:rPr>
        <w:t xml:space="preserve">as record keeping for statistical purposes. The University will </w:t>
      </w:r>
      <w:proofErr w:type="spellStart"/>
      <w:r w:rsidRPr="00B31623">
        <w:rPr>
          <w:rFonts w:ascii="Arial" w:hAnsi="Arial" w:cs="Arial"/>
          <w:b/>
          <w:i/>
        </w:rPr>
        <w:t>endeavour</w:t>
      </w:r>
      <w:proofErr w:type="spellEnd"/>
      <w:r w:rsidRPr="00B31623">
        <w:rPr>
          <w:rFonts w:ascii="Arial" w:hAnsi="Arial" w:cs="Arial"/>
          <w:b/>
          <w:i/>
        </w:rPr>
        <w:t xml:space="preserve"> to ensure that the appropriate security measures are in place and implemented for both electronic and</w:t>
      </w:r>
      <w:r w:rsidRPr="00B31623">
        <w:rPr>
          <w:rFonts w:ascii="Arial" w:hAnsi="Arial" w:cs="Arial"/>
          <w:b/>
          <w:i/>
          <w:spacing w:val="40"/>
        </w:rPr>
        <w:t xml:space="preserve"> </w:t>
      </w:r>
      <w:r w:rsidRPr="00B31623">
        <w:rPr>
          <w:rFonts w:ascii="Arial" w:hAnsi="Arial" w:cs="Arial"/>
          <w:b/>
          <w:i/>
        </w:rPr>
        <w:t>paper-based formats that are used for processing of the personal information recorded through this recruitment and selection process.</w:t>
      </w:r>
    </w:p>
    <w:p w14:paraId="60D340E6" w14:textId="77777777" w:rsidR="000E4A70" w:rsidRPr="00B31623" w:rsidRDefault="000E4A70" w:rsidP="000E4A70">
      <w:pPr>
        <w:spacing w:line="256" w:lineRule="auto"/>
        <w:ind w:left="118" w:right="109"/>
        <w:jc w:val="both"/>
        <w:rPr>
          <w:rFonts w:ascii="Arial" w:hAnsi="Arial" w:cs="Arial"/>
          <w:b/>
          <w:i/>
        </w:rPr>
      </w:pPr>
      <w:r w:rsidRPr="00B31623">
        <w:rPr>
          <w:rFonts w:ascii="Arial" w:hAnsi="Arial" w:cs="Arial"/>
          <w:b/>
          <w:i/>
        </w:rPr>
        <w:t xml:space="preserve"> </w:t>
      </w:r>
    </w:p>
    <w:p w14:paraId="236DAEFE" w14:textId="77777777" w:rsidR="000E4A70" w:rsidRPr="00B31623" w:rsidRDefault="000E4A70" w:rsidP="000E4A70">
      <w:pPr>
        <w:rPr>
          <w:rFonts w:ascii="Arial" w:hAnsi="Arial" w:cs="Arial"/>
        </w:rPr>
      </w:pPr>
    </w:p>
    <w:sectPr w:rsidR="000E4A70" w:rsidRPr="00B31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742ED"/>
    <w:multiLevelType w:val="hybridMultilevel"/>
    <w:tmpl w:val="6F849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3512"/>
    <w:multiLevelType w:val="hybridMultilevel"/>
    <w:tmpl w:val="666011A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70"/>
    <w:rsid w:val="000E4A70"/>
    <w:rsid w:val="001310CB"/>
    <w:rsid w:val="00160CC8"/>
    <w:rsid w:val="002531E5"/>
    <w:rsid w:val="002E27EC"/>
    <w:rsid w:val="003B35DE"/>
    <w:rsid w:val="0044704C"/>
    <w:rsid w:val="005D49B0"/>
    <w:rsid w:val="00620FD1"/>
    <w:rsid w:val="006C3FFC"/>
    <w:rsid w:val="006F0EE1"/>
    <w:rsid w:val="008A0489"/>
    <w:rsid w:val="00A419E1"/>
    <w:rsid w:val="00B31623"/>
    <w:rsid w:val="00C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9201B"/>
  <w15:chartTrackingRefBased/>
  <w15:docId w15:val="{6C2011D1-AFBB-4F6B-B44D-8F6F932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B0"/>
    <w:pPr>
      <w:ind w:left="720"/>
      <w:contextualSpacing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lalabc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khizeN9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8EC89A192A4D8D76516AF0BB363D" ma:contentTypeVersion="14" ma:contentTypeDescription="Create a new document." ma:contentTypeScope="" ma:versionID="70066cbb313b62d048081cee71c55e91">
  <xsd:schema xmlns:xsd="http://www.w3.org/2001/XMLSchema" xmlns:xs="http://www.w3.org/2001/XMLSchema" xmlns:p="http://schemas.microsoft.com/office/2006/metadata/properties" xmlns:ns3="7ced6c8d-b56c-4a80-8144-f00e1c5bb0cd" xmlns:ns4="b06695d3-8902-43fd-b121-6cbfbabb2293" targetNamespace="http://schemas.microsoft.com/office/2006/metadata/properties" ma:root="true" ma:fieldsID="fc3c49a1b665c276bc9f7a7d98fa2f5f" ns3:_="" ns4:_="">
    <xsd:import namespace="7ced6c8d-b56c-4a80-8144-f00e1c5bb0cd"/>
    <xsd:import namespace="b06695d3-8902-43fd-b121-6cbfbabb2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d6c8d-b56c-4a80-8144-f00e1c5b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695d3-8902-43fd-b121-6cbfbabb2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d6c8d-b56c-4a80-8144-f00e1c5bb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33CA7-613F-4993-BF61-ADA1883C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d6c8d-b56c-4a80-8144-f00e1c5bb0cd"/>
    <ds:schemaRef ds:uri="b06695d3-8902-43fd-b121-6cbfbabb2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84D6-D59D-49FF-B809-4E624643C346}">
  <ds:schemaRefs>
    <ds:schemaRef ds:uri="http://schemas.microsoft.com/office/2006/metadata/properties"/>
    <ds:schemaRef ds:uri="http://schemas.microsoft.com/office/infopath/2007/PartnerControls"/>
    <ds:schemaRef ds:uri="7ced6c8d-b56c-4a80-8144-f00e1c5bb0cd"/>
  </ds:schemaRefs>
</ds:datastoreItem>
</file>

<file path=customXml/itemProps3.xml><?xml version="1.0" encoding="utf-8"?>
<ds:datastoreItem xmlns:ds="http://schemas.openxmlformats.org/officeDocument/2006/customXml" ds:itemID="{67E2B317-887F-4B53-9DF3-C194C849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Nokwazi Nontokozo Mkhize</dc:creator>
  <cp:keywords/>
  <dc:description/>
  <cp:lastModifiedBy>Nokwazi Nontokozo Mkhize</cp:lastModifiedBy>
  <cp:revision>2</cp:revision>
  <cp:lastPrinted>2025-05-19T06:40:00Z</cp:lastPrinted>
  <dcterms:created xsi:type="dcterms:W3CDTF">2026-01-19T06:27:00Z</dcterms:created>
  <dcterms:modified xsi:type="dcterms:W3CDTF">2026-01-19T06:27:00Z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0x010100C5A18EC89A192A4D8D76516AF0BB363D</vt:lpwstr>
  </property>
</Properties>
</file>