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52296" w14:textId="77777777" w:rsidR="004936C2" w:rsidRDefault="00F2211A">
      <w:pPr>
        <w:spacing w:after="42" w:line="238" w:lineRule="auto"/>
        <w:ind w:left="1" w:firstLine="0"/>
      </w:pPr>
      <w:r>
        <w:rPr>
          <w:b/>
          <w:sz w:val="16"/>
        </w:rPr>
        <w:t xml:space="preserve">The University of KwaZulu-Natal is committed to meeting the objectives of Employment Equity to improve </w:t>
      </w:r>
      <w:proofErr w:type="spellStart"/>
      <w:r>
        <w:rPr>
          <w:b/>
          <w:sz w:val="16"/>
        </w:rPr>
        <w:t>representivity</w:t>
      </w:r>
      <w:proofErr w:type="spellEnd"/>
      <w:r>
        <w:rPr>
          <w:b/>
          <w:sz w:val="16"/>
        </w:rPr>
        <w:t xml:space="preserve"> within the Institution. Preference will be given to applicants from designated groups per our Employment Equity Plan, including persons living with disabilities. </w:t>
      </w:r>
    </w:p>
    <w:p w14:paraId="4A7C7C5B" w14:textId="77777777" w:rsidR="004936C2" w:rsidRDefault="00F2211A">
      <w:pPr>
        <w:spacing w:after="40" w:line="259" w:lineRule="auto"/>
        <w:ind w:left="1" w:right="0" w:firstLine="0"/>
        <w:jc w:val="left"/>
      </w:pPr>
      <w:r>
        <w:rPr>
          <w:b/>
        </w:rPr>
        <w:t xml:space="preserve"> </w:t>
      </w:r>
    </w:p>
    <w:p w14:paraId="24BB7AD0" w14:textId="77777777" w:rsidR="004936C2" w:rsidRDefault="00F2211A">
      <w:pPr>
        <w:spacing w:after="43" w:line="259" w:lineRule="auto"/>
        <w:ind w:left="0" w:right="5" w:firstLine="0"/>
        <w:jc w:val="center"/>
      </w:pPr>
      <w:r>
        <w:rPr>
          <w:b/>
          <w:u w:val="double" w:color="000000"/>
        </w:rPr>
        <w:t>OFFICE OF THE COLLEGE DEAN OF TEACHING &amp; LEARNING,</w:t>
      </w:r>
      <w:r>
        <w:rPr>
          <w:b/>
        </w:rPr>
        <w:t xml:space="preserve"> </w:t>
      </w:r>
    </w:p>
    <w:p w14:paraId="4763498A" w14:textId="4A21F5F2" w:rsidR="004936C2" w:rsidRDefault="00F2211A">
      <w:pPr>
        <w:spacing w:after="50"/>
        <w:ind w:left="1268" w:right="1205" w:hanging="10"/>
        <w:jc w:val="center"/>
      </w:pPr>
      <w:r>
        <w:rPr>
          <w:b/>
        </w:rPr>
        <w:t>COLLEGE OF AGRICULTURE, ENGINEERING &amp; SCIENCE (CAES) FIRST-YEAR EXPERIENCE COORDINATOR</w:t>
      </w:r>
      <w:r w:rsidR="00DA431F">
        <w:rPr>
          <w:b/>
        </w:rPr>
        <w:t>S</w:t>
      </w:r>
      <w:bookmarkStart w:id="0" w:name="_GoBack"/>
      <w:bookmarkEnd w:id="0"/>
      <w:r>
        <w:rPr>
          <w:b/>
        </w:rPr>
        <w:t xml:space="preserve">  </w:t>
      </w:r>
    </w:p>
    <w:p w14:paraId="47091404" w14:textId="77777777" w:rsidR="004936C2" w:rsidRDefault="00F2211A">
      <w:pPr>
        <w:spacing w:after="50"/>
        <w:ind w:left="1268" w:right="1261" w:hanging="10"/>
        <w:jc w:val="center"/>
      </w:pPr>
      <w:r>
        <w:rPr>
          <w:b/>
        </w:rPr>
        <w:t xml:space="preserve">(EXTERNALLY FUNDED FIXED TERM CONTRACT) </w:t>
      </w:r>
    </w:p>
    <w:p w14:paraId="4251B1F9" w14:textId="349B7448" w:rsidR="004936C2" w:rsidRDefault="00F2211A">
      <w:pPr>
        <w:spacing w:after="108"/>
        <w:ind w:left="1268" w:right="1262" w:hanging="10"/>
        <w:jc w:val="center"/>
      </w:pPr>
      <w:r>
        <w:rPr>
          <w:b/>
        </w:rPr>
        <w:t>CAMPUS: PIETERMARITZBURG</w:t>
      </w:r>
      <w:r w:rsidR="00764F94">
        <w:rPr>
          <w:b/>
        </w:rPr>
        <w:t xml:space="preserve"> &amp; WESTVILLE</w:t>
      </w:r>
      <w:r>
        <w:rPr>
          <w:b/>
        </w:rPr>
        <w:t xml:space="preserve"> </w:t>
      </w:r>
    </w:p>
    <w:p w14:paraId="53257319" w14:textId="46B82905" w:rsidR="004936C2" w:rsidRDefault="00F2211A">
      <w:pPr>
        <w:spacing w:after="54"/>
        <w:ind w:left="-14" w:right="0" w:firstLine="1"/>
      </w:pPr>
      <w:r>
        <w:t xml:space="preserve">The Office of the Dean of Teaching and Learning in the College of Agriculture, Engineering &amp; Science seeks to appoint a First-Year Experience (FYE) Coordinator on the Pietermaritzburg </w:t>
      </w:r>
      <w:r w:rsidR="00764F94">
        <w:t xml:space="preserve">&amp; Westville </w:t>
      </w:r>
      <w:r>
        <w:t>campus</w:t>
      </w:r>
      <w:r w:rsidR="00764F94">
        <w:t>es</w:t>
      </w:r>
      <w:r>
        <w:t xml:space="preserve"> for 202</w:t>
      </w:r>
      <w:r w:rsidR="00764F94">
        <w:t>6</w:t>
      </w:r>
      <w:r>
        <w:t xml:space="preserve">. The post is a fixed-term contract with no benefits attached to this appointment. The post is renewable, subject to the performance of the incumbent and the availability of external funding. The FYE Coordinator will coordinate, manage, and oversee the FYE programme and FYE mentors, as well as provide administrative and HR-related support on the College’s FYE Programme. The successful candidate will report to the College Heads of Academic Monitoring and Support and the College Dean of Teaching and Learning.   </w:t>
      </w:r>
    </w:p>
    <w:p w14:paraId="5EBD7786" w14:textId="77777777" w:rsidR="004936C2" w:rsidRDefault="00F2211A">
      <w:pPr>
        <w:spacing w:after="0" w:line="259" w:lineRule="auto"/>
        <w:ind w:left="0" w:right="0" w:firstLine="0"/>
        <w:jc w:val="left"/>
      </w:pPr>
      <w:r>
        <w:rPr>
          <w:i/>
        </w:rPr>
        <w:t xml:space="preserve"> </w:t>
      </w:r>
    </w:p>
    <w:p w14:paraId="259F29AC" w14:textId="77777777" w:rsidR="004936C2" w:rsidRDefault="00F2211A">
      <w:pPr>
        <w:spacing w:after="114" w:line="259" w:lineRule="auto"/>
        <w:ind w:left="0" w:right="0" w:firstLine="0"/>
        <w:jc w:val="left"/>
      </w:pPr>
      <w:r>
        <w:rPr>
          <w:b/>
        </w:rPr>
        <w:t xml:space="preserve">Minimum Requirements: </w:t>
      </w:r>
      <w:r>
        <w:rPr>
          <w:i/>
        </w:rPr>
        <w:t>Applicants must meet the following minimum requirements:</w:t>
      </w:r>
      <w:r>
        <w:rPr>
          <w:b/>
        </w:rPr>
        <w:t xml:space="preserve"> </w:t>
      </w:r>
    </w:p>
    <w:p w14:paraId="660E64BA" w14:textId="77777777" w:rsidR="004936C2" w:rsidRDefault="00F2211A">
      <w:pPr>
        <w:numPr>
          <w:ilvl w:val="0"/>
          <w:numId w:val="1"/>
        </w:numPr>
        <w:ind w:right="0" w:hanging="360"/>
      </w:pPr>
      <w:r>
        <w:t xml:space="preserve">A completed Master’s degree in one of the specialisations in the College of Agriculture, Engineering &amp; Science; a completed PhD will be an advantage. </w:t>
      </w:r>
    </w:p>
    <w:p w14:paraId="513B2B15" w14:textId="77777777" w:rsidR="004936C2" w:rsidRDefault="00F2211A">
      <w:pPr>
        <w:numPr>
          <w:ilvl w:val="0"/>
          <w:numId w:val="1"/>
        </w:numPr>
        <w:ind w:right="0" w:hanging="360"/>
      </w:pPr>
      <w:r>
        <w:t xml:space="preserve">Must have a good academic record, with evidence of being on track in regard to the progression rules. </w:t>
      </w:r>
    </w:p>
    <w:p w14:paraId="65F0939A" w14:textId="77777777" w:rsidR="004936C2" w:rsidRDefault="00F2211A">
      <w:pPr>
        <w:numPr>
          <w:ilvl w:val="0"/>
          <w:numId w:val="1"/>
        </w:numPr>
        <w:ind w:right="0" w:hanging="360"/>
      </w:pPr>
      <w:r>
        <w:t>Two years of experience as a Team Leader, Coordinator, Mentor or Tutor, with experience in academic monitoring and support, academic development, student support programmes, supplemental instruction, or the FYE programme an advantage</w:t>
      </w:r>
      <w:r>
        <w:rPr>
          <w:i/>
        </w:rPr>
        <w:t xml:space="preserve"> </w:t>
      </w:r>
    </w:p>
    <w:p w14:paraId="595B6604" w14:textId="77777777" w:rsidR="004936C2" w:rsidRDefault="00F2211A">
      <w:pPr>
        <w:numPr>
          <w:ilvl w:val="0"/>
          <w:numId w:val="1"/>
        </w:numPr>
        <w:ind w:right="0" w:hanging="360"/>
      </w:pPr>
      <w:r>
        <w:t xml:space="preserve">Two years of experience undertaking research and administering, extracting and analysing all sources of data; with experience in preparing reports and presenting results, an advantage </w:t>
      </w:r>
    </w:p>
    <w:p w14:paraId="226596F3" w14:textId="77777777" w:rsidR="004936C2" w:rsidRDefault="00F2211A">
      <w:pPr>
        <w:numPr>
          <w:ilvl w:val="0"/>
          <w:numId w:val="1"/>
        </w:numPr>
        <w:ind w:right="0" w:hanging="360"/>
      </w:pPr>
      <w:r>
        <w:t xml:space="preserve">Relevant experience with Microsoft Office Suite, MS Teams/ Zoom, and Microsoft Outlook; with a high level of proficiency in word processing (MS Word), spreadsheets (MS Excel) and Moodle/Learn an advantage </w:t>
      </w:r>
    </w:p>
    <w:p w14:paraId="2E5CA68B" w14:textId="77777777" w:rsidR="004936C2" w:rsidRDefault="00F2211A">
      <w:pPr>
        <w:numPr>
          <w:ilvl w:val="0"/>
          <w:numId w:val="1"/>
        </w:numPr>
        <w:ind w:right="0" w:hanging="360"/>
      </w:pPr>
      <w:r>
        <w:t xml:space="preserve">Must demonstrate an ability to communicate (written and verbal proficiency) professionally in English, with proficiency in IsiZulu being an advantage </w:t>
      </w:r>
    </w:p>
    <w:p w14:paraId="336DFA2A" w14:textId="77777777" w:rsidR="004936C2" w:rsidRDefault="00F2211A">
      <w:pPr>
        <w:spacing w:after="0" w:line="259" w:lineRule="auto"/>
        <w:ind w:left="0" w:right="0" w:firstLine="0"/>
        <w:jc w:val="left"/>
      </w:pPr>
      <w:r>
        <w:t xml:space="preserve"> </w:t>
      </w:r>
    </w:p>
    <w:p w14:paraId="1D22E4AB" w14:textId="77777777" w:rsidR="004936C2" w:rsidRDefault="00F2211A">
      <w:pPr>
        <w:spacing w:after="17" w:line="259" w:lineRule="auto"/>
        <w:ind w:left="0" w:right="0" w:firstLine="0"/>
        <w:jc w:val="left"/>
      </w:pPr>
      <w:r>
        <w:rPr>
          <w:b/>
        </w:rPr>
        <w:t xml:space="preserve">The Incumbent must: </w:t>
      </w:r>
    </w:p>
    <w:p w14:paraId="5EAB2B91" w14:textId="77777777" w:rsidR="004936C2" w:rsidRDefault="00F2211A">
      <w:pPr>
        <w:numPr>
          <w:ilvl w:val="0"/>
          <w:numId w:val="1"/>
        </w:numPr>
        <w:ind w:right="0" w:hanging="360"/>
      </w:pPr>
      <w:r>
        <w:t xml:space="preserve">Be able to work well under pressure and independently  </w:t>
      </w:r>
    </w:p>
    <w:p w14:paraId="67B34366" w14:textId="77777777" w:rsidR="004936C2" w:rsidRDefault="00F2211A">
      <w:pPr>
        <w:numPr>
          <w:ilvl w:val="0"/>
          <w:numId w:val="1"/>
        </w:numPr>
        <w:ind w:right="0" w:hanging="360"/>
      </w:pPr>
      <w:r>
        <w:t xml:space="preserve">Have a high level of personal integrity and ability to deal with sensitive issues with delicacy and diplomacy while maintaining complete discretion and confidentiality </w:t>
      </w:r>
    </w:p>
    <w:p w14:paraId="632D8535" w14:textId="77777777" w:rsidR="004936C2" w:rsidRDefault="00F2211A">
      <w:pPr>
        <w:numPr>
          <w:ilvl w:val="0"/>
          <w:numId w:val="1"/>
        </w:numPr>
        <w:ind w:right="0" w:hanging="360"/>
      </w:pPr>
      <w:r>
        <w:t xml:space="preserve">Have good interpersonal and client service skills to enable successful liaison and interaction with all University stakeholders </w:t>
      </w:r>
    </w:p>
    <w:p w14:paraId="645C2455" w14:textId="77777777" w:rsidR="004936C2" w:rsidRDefault="00F2211A">
      <w:pPr>
        <w:numPr>
          <w:ilvl w:val="0"/>
          <w:numId w:val="1"/>
        </w:numPr>
        <w:spacing w:after="207"/>
        <w:ind w:right="0" w:hanging="360"/>
      </w:pPr>
      <w:r>
        <w:t xml:space="preserve">Must have a clean/ clear criminal record </w:t>
      </w:r>
    </w:p>
    <w:p w14:paraId="3DEAC82A" w14:textId="6C8A08D4" w:rsidR="004936C2" w:rsidRDefault="00F2211A">
      <w:pPr>
        <w:spacing w:after="100" w:line="259" w:lineRule="auto"/>
        <w:ind w:left="0" w:right="0" w:firstLine="0"/>
        <w:jc w:val="left"/>
      </w:pPr>
      <w:r>
        <w:rPr>
          <w:b/>
          <w:color w:val="FF0000"/>
          <w:u w:val="single" w:color="FF0000"/>
        </w:rPr>
        <w:t>CLOSING DATE FOR APPLICATION: 1</w:t>
      </w:r>
      <w:r w:rsidR="00C529E5">
        <w:rPr>
          <w:b/>
          <w:color w:val="FF0000"/>
          <w:u w:val="single" w:color="FF0000"/>
        </w:rPr>
        <w:t>9</w:t>
      </w:r>
      <w:r>
        <w:rPr>
          <w:b/>
          <w:color w:val="FF0000"/>
          <w:u w:val="single" w:color="FF0000"/>
        </w:rPr>
        <w:t xml:space="preserve"> </w:t>
      </w:r>
      <w:r w:rsidR="00C529E5">
        <w:rPr>
          <w:b/>
          <w:color w:val="FF0000"/>
          <w:u w:val="single" w:color="FF0000"/>
        </w:rPr>
        <w:t>NOVEMBER</w:t>
      </w:r>
      <w:r>
        <w:rPr>
          <w:b/>
          <w:color w:val="FF0000"/>
          <w:u w:val="single" w:color="FF0000"/>
        </w:rPr>
        <w:t xml:space="preserve"> 2025</w:t>
      </w:r>
      <w:r>
        <w:rPr>
          <w:b/>
          <w:color w:val="FF0000"/>
        </w:rPr>
        <w:t xml:space="preserve"> </w:t>
      </w:r>
    </w:p>
    <w:p w14:paraId="730DD3B0" w14:textId="486E68E9" w:rsidR="004936C2" w:rsidRDefault="00F2211A">
      <w:pPr>
        <w:spacing w:after="0" w:line="259" w:lineRule="auto"/>
        <w:ind w:left="1" w:right="0" w:firstLine="0"/>
        <w:jc w:val="left"/>
      </w:pPr>
      <w:r>
        <w:t xml:space="preserve">To apply, please click on the link </w:t>
      </w:r>
      <w:hyperlink r:id="rId8" w:history="1">
        <w:r w:rsidR="00C46DE8" w:rsidRPr="00ED5E12">
          <w:rPr>
            <w:rStyle w:val="Hyperlink"/>
          </w:rPr>
          <w:t>https://forms.office.com/r/avsK5Nuuyk</w:t>
        </w:r>
      </w:hyperlink>
      <w:r w:rsidR="00C46DE8">
        <w:t xml:space="preserve"> </w:t>
      </w:r>
    </w:p>
    <w:p w14:paraId="747EFE5F" w14:textId="77777777" w:rsidR="004936C2" w:rsidRDefault="00F2211A">
      <w:pPr>
        <w:spacing w:after="0" w:line="259" w:lineRule="auto"/>
        <w:ind w:left="1" w:right="0" w:firstLine="0"/>
        <w:jc w:val="left"/>
      </w:pPr>
      <w:r>
        <w:t xml:space="preserve"> </w:t>
      </w:r>
    </w:p>
    <w:p w14:paraId="46F17108" w14:textId="77777777" w:rsidR="004936C2" w:rsidRDefault="00F2211A">
      <w:pPr>
        <w:ind w:left="-14" w:right="0" w:firstLine="0"/>
      </w:pPr>
      <w:r>
        <w:t xml:space="preserve">Enquiries and details regarding this post, including requests for a job profile, may be directed to </w:t>
      </w:r>
    </w:p>
    <w:p w14:paraId="378A16C0" w14:textId="77777777" w:rsidR="004936C2" w:rsidRDefault="00F2211A">
      <w:pPr>
        <w:spacing w:after="207"/>
        <w:ind w:left="-14" w:right="0" w:firstLine="0"/>
      </w:pPr>
      <w:r>
        <w:t xml:space="preserve">Ms Thembelihle Mirranda Mtshali </w:t>
      </w:r>
      <w:r>
        <w:rPr>
          <w:color w:val="0000FF"/>
          <w:u w:val="single" w:color="0000FF"/>
        </w:rPr>
        <w:t>MtshaliT@ukzn.ac.za</w:t>
      </w:r>
      <w:r>
        <w:t xml:space="preserve"> Ext. 6204</w:t>
      </w:r>
      <w:r>
        <w:rPr>
          <w:b/>
        </w:rPr>
        <w:t xml:space="preserve"> </w:t>
      </w:r>
    </w:p>
    <w:p w14:paraId="47978B3B" w14:textId="77777777" w:rsidR="004936C2" w:rsidRDefault="00F2211A">
      <w:pPr>
        <w:spacing w:after="113" w:line="240" w:lineRule="auto"/>
        <w:ind w:left="0" w:right="0" w:firstLine="0"/>
        <w:jc w:val="center"/>
      </w:pPr>
      <w:r>
        <w:rPr>
          <w:i/>
          <w:sz w:val="18"/>
        </w:rPr>
        <w:t xml:space="preserve">Only short-listed candidates will be contacted. The College reserves the right not to make any appointments. The successful applicant/s may not hold dual/ concurrent appointments in other Colleges, Schools or Units at UKZN. </w:t>
      </w:r>
    </w:p>
    <w:p w14:paraId="1BC53B37" w14:textId="77777777" w:rsidR="004936C2" w:rsidRDefault="00F2211A">
      <w:pPr>
        <w:spacing w:after="0" w:line="264" w:lineRule="auto"/>
        <w:ind w:left="102" w:right="0" w:firstLine="0"/>
      </w:pPr>
      <w:r>
        <w:rPr>
          <w:b/>
          <w:i/>
          <w:sz w:val="16"/>
        </w:rPr>
        <w:t xml:space="preserve">Kindly note that the University of KwaZulu-Natal (“the University”) is required to process any Personal Information (as defined by the Protection of Personal Act, 2013 “POPIA”) submitted by candidates when applying for positions at the </w:t>
      </w:r>
      <w:r>
        <w:rPr>
          <w:b/>
          <w:i/>
          <w:sz w:val="16"/>
        </w:rPr>
        <w:lastRenderedPageBreak/>
        <w:t>University. The University will endeavour to ensure that the appropriate security measures are in place and implemented for both electronic and paper-based formats that are used for processing of the personal information recorded through this recruitment and selection process.</w:t>
      </w:r>
      <w:r>
        <w:rPr>
          <w:i/>
          <w:sz w:val="16"/>
        </w:rPr>
        <w:t xml:space="preserve"> </w:t>
      </w:r>
    </w:p>
    <w:sectPr w:rsidR="004936C2">
      <w:pgSz w:w="11906" w:h="16841"/>
      <w:pgMar w:top="1440" w:right="1292" w:bottom="1440" w:left="129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D210C2"/>
    <w:multiLevelType w:val="hybridMultilevel"/>
    <w:tmpl w:val="30F21DF6"/>
    <w:lvl w:ilvl="0" w:tplc="EB5E36E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26F32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AE717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D8279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B2AEE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BCECF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1CD71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F64F3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8C9F7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6C2"/>
    <w:rsid w:val="0040130E"/>
    <w:rsid w:val="004936C2"/>
    <w:rsid w:val="00764F94"/>
    <w:rsid w:val="00975DD1"/>
    <w:rsid w:val="00C46DE8"/>
    <w:rsid w:val="00C529E5"/>
    <w:rsid w:val="00DA431F"/>
    <w:rsid w:val="00F2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9AA5"/>
  <w15:docId w15:val="{5FA633BB-2A43-4B12-B4C9-F65A9B53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368" w:right="1" w:hanging="368"/>
      <w:jc w:val="both"/>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11A"/>
    <w:rPr>
      <w:color w:val="0563C1" w:themeColor="hyperlink"/>
      <w:u w:val="single"/>
    </w:rPr>
  </w:style>
  <w:style w:type="character" w:styleId="UnresolvedMention">
    <w:name w:val="Unresolved Mention"/>
    <w:basedOn w:val="DefaultParagraphFont"/>
    <w:uiPriority w:val="99"/>
    <w:semiHidden/>
    <w:unhideWhenUsed/>
    <w:rsid w:val="00F22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orms.office.com/r/avsK5Nuuy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BEAFA614F67C4BBCE71A2E731C5877" ma:contentTypeVersion="18" ma:contentTypeDescription="Create a new document." ma:contentTypeScope="" ma:versionID="9cfec1fd3f6ef177ac3f4ca1938df999">
  <xsd:schema xmlns:xsd="http://www.w3.org/2001/XMLSchema" xmlns:xs="http://www.w3.org/2001/XMLSchema" xmlns:p="http://schemas.microsoft.com/office/2006/metadata/properties" xmlns:ns3="060510da-1903-408a-8918-5a1d2d6d544f" xmlns:ns4="d2d09867-b2d1-40a6-89da-3be9017410f7" targetNamespace="http://schemas.microsoft.com/office/2006/metadata/properties" ma:root="true" ma:fieldsID="6c985930cd26ee70e43898c70db7be5f" ns3:_="" ns4:_="">
    <xsd:import namespace="060510da-1903-408a-8918-5a1d2d6d544f"/>
    <xsd:import namespace="d2d09867-b2d1-40a6-89da-3be9017410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510da-1903-408a-8918-5a1d2d6d5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09867-b2d1-40a6-89da-3be9017410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60510da-1903-408a-8918-5a1d2d6d544f" xsi:nil="true"/>
  </documentManagement>
</p:properties>
</file>

<file path=customXml/itemProps1.xml><?xml version="1.0" encoding="utf-8"?>
<ds:datastoreItem xmlns:ds="http://schemas.openxmlformats.org/officeDocument/2006/customXml" ds:itemID="{97C6A4C7-A1CE-4593-B5A1-68A422969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510da-1903-408a-8918-5a1d2d6d544f"/>
    <ds:schemaRef ds:uri="d2d09867-b2d1-40a6-89da-3be901741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F1EBA-6E51-45A5-A041-01A98CA217D3}">
  <ds:schemaRefs>
    <ds:schemaRef ds:uri="http://schemas.microsoft.com/sharepoint/v3/contenttype/forms"/>
  </ds:schemaRefs>
</ds:datastoreItem>
</file>

<file path=customXml/itemProps3.xml><?xml version="1.0" encoding="utf-8"?>
<ds:datastoreItem xmlns:ds="http://schemas.openxmlformats.org/officeDocument/2006/customXml" ds:itemID="{FECDBDA5-09E3-46E8-A326-405DF4DDC912}">
  <ds:schemaRefs>
    <ds:schemaRef ds:uri="060510da-1903-408a-8918-5a1d2d6d544f"/>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d2d09867-b2d1-40a6-89da-3be9017410f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subject/>
  <dc:creator>205507566</dc:creator>
  <cp:keywords/>
  <cp:lastModifiedBy>Dhanwanthie Haricharan</cp:lastModifiedBy>
  <cp:revision>3</cp:revision>
  <dcterms:created xsi:type="dcterms:W3CDTF">2025-11-11T11:15:00Z</dcterms:created>
  <dcterms:modified xsi:type="dcterms:W3CDTF">2025-11-12T06:46:00Z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0x01010091BEAFA614F67C4BBCE71A2E731C5877</vt:lpwstr>
  </property>
</Properties>
</file>