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7B3F" w:rsidRPr="00625351" w:rsidRDefault="00A17B3F" w:rsidP="00625351">
      <w:pPr>
        <w:jc w:val="both"/>
        <w:rPr>
          <w:rFonts w:ascii="Century Gothic" w:hAnsi="Century Gothic"/>
          <w:b/>
          <w:bCs/>
          <w:sz w:val="21"/>
          <w:szCs w:val="21"/>
        </w:rPr>
      </w:pPr>
      <w:r w:rsidRPr="00625351">
        <w:rPr>
          <w:rFonts w:ascii="Century Gothic" w:hAnsi="Century Gothic"/>
          <w:b/>
          <w:bCs/>
          <w:sz w:val="21"/>
          <w:szCs w:val="21"/>
        </w:rPr>
        <w:t>The University of KwaZulu-Natal (UKZN) is committed to meeting the objectives of Employment Equity to improve representivity within the Institution. Preference will be given to applicants from designated groups in accordance with our Employment Equity Plan.</w:t>
      </w:r>
    </w:p>
    <w:p w:rsidR="000B1277" w:rsidRPr="00625351" w:rsidRDefault="000B1277" w:rsidP="00E848C9">
      <w:pPr>
        <w:jc w:val="center"/>
        <w:rPr>
          <w:rFonts w:ascii="Century Gothic" w:hAnsi="Century Gothic" w:cs="Arial"/>
          <w:b/>
          <w:sz w:val="21"/>
          <w:szCs w:val="21"/>
        </w:rPr>
      </w:pPr>
      <w:r w:rsidRPr="00625351">
        <w:rPr>
          <w:rFonts w:ascii="Century Gothic" w:hAnsi="Century Gothic"/>
          <w:b/>
          <w:bCs/>
          <w:sz w:val="21"/>
          <w:szCs w:val="21"/>
          <w:lang w:val="en-GB"/>
        </w:rPr>
        <w:t xml:space="preserve"> </w:t>
      </w:r>
    </w:p>
    <w:p w:rsidR="00385830" w:rsidRPr="00625351" w:rsidRDefault="00385830" w:rsidP="00385830">
      <w:pPr>
        <w:spacing w:after="120"/>
        <w:jc w:val="center"/>
        <w:rPr>
          <w:rFonts w:ascii="Century Gothic" w:hAnsi="Century Gothic" w:cs="Arial"/>
          <w:b/>
          <w:sz w:val="21"/>
          <w:szCs w:val="21"/>
          <w:u w:val="single"/>
        </w:rPr>
      </w:pPr>
      <w:r w:rsidRPr="00625351">
        <w:rPr>
          <w:rFonts w:ascii="Century Gothic" w:hAnsi="Century Gothic" w:cs="Arial"/>
          <w:b/>
          <w:sz w:val="21"/>
          <w:szCs w:val="21"/>
          <w:u w:val="single"/>
        </w:rPr>
        <w:t>COLLEGE OF AGRICULTURE, ENGINEERING AND SCIENCE</w:t>
      </w:r>
    </w:p>
    <w:p w:rsidR="00511FE1" w:rsidRPr="00625351" w:rsidRDefault="00511FE1" w:rsidP="00385830">
      <w:pPr>
        <w:jc w:val="center"/>
        <w:rPr>
          <w:rFonts w:ascii="Century Gothic" w:hAnsi="Century Gothic" w:cs="Arial"/>
          <w:b/>
          <w:bCs/>
          <w:sz w:val="21"/>
          <w:szCs w:val="21"/>
        </w:rPr>
      </w:pPr>
    </w:p>
    <w:p w:rsidR="00166436" w:rsidRPr="00625351" w:rsidRDefault="007A4E4A" w:rsidP="00625351">
      <w:pPr>
        <w:jc w:val="center"/>
        <w:rPr>
          <w:rFonts w:ascii="Century Gothic" w:hAnsi="Century Gothic" w:cs="Arial"/>
          <w:b/>
          <w:bCs/>
          <w:sz w:val="21"/>
          <w:szCs w:val="21"/>
        </w:rPr>
      </w:pPr>
      <w:r w:rsidRPr="00625351">
        <w:rPr>
          <w:rFonts w:ascii="Century Gothic" w:hAnsi="Century Gothic" w:cs="Arial"/>
          <w:b/>
          <w:bCs/>
          <w:sz w:val="21"/>
          <w:szCs w:val="21"/>
        </w:rPr>
        <w:t xml:space="preserve">AD HOC </w:t>
      </w:r>
      <w:r w:rsidR="00385830" w:rsidRPr="00625351">
        <w:rPr>
          <w:rFonts w:ascii="Century Gothic" w:hAnsi="Century Gothic" w:cs="Arial"/>
          <w:b/>
          <w:bCs/>
          <w:sz w:val="21"/>
          <w:szCs w:val="21"/>
        </w:rPr>
        <w:t>LECTURER</w:t>
      </w:r>
      <w:r w:rsidR="00625351">
        <w:rPr>
          <w:rFonts w:ascii="Century Gothic" w:hAnsi="Century Gothic" w:cs="Arial"/>
          <w:b/>
          <w:bCs/>
          <w:sz w:val="21"/>
          <w:szCs w:val="21"/>
        </w:rPr>
        <w:t xml:space="preserve"> (</w:t>
      </w:r>
      <w:r w:rsidR="00AD5CE1" w:rsidRPr="00625351">
        <w:rPr>
          <w:rFonts w:ascii="Century Gothic" w:hAnsi="Century Gothic" w:cs="Arial"/>
          <w:b/>
          <w:bCs/>
          <w:sz w:val="21"/>
          <w:szCs w:val="21"/>
        </w:rPr>
        <w:t>HORTICULTURAL SCIENCE</w:t>
      </w:r>
      <w:r w:rsidR="00625351">
        <w:rPr>
          <w:rFonts w:ascii="Century Gothic" w:hAnsi="Century Gothic" w:cs="Arial"/>
          <w:b/>
          <w:bCs/>
          <w:sz w:val="21"/>
          <w:szCs w:val="21"/>
        </w:rPr>
        <w:t>)</w:t>
      </w:r>
    </w:p>
    <w:p w:rsidR="00511FE1" w:rsidRPr="00625351" w:rsidRDefault="00166436" w:rsidP="006F0356">
      <w:pPr>
        <w:jc w:val="center"/>
        <w:rPr>
          <w:rFonts w:ascii="Century Gothic" w:hAnsi="Century Gothic" w:cs="Arial"/>
          <w:b/>
          <w:sz w:val="21"/>
          <w:szCs w:val="21"/>
        </w:rPr>
      </w:pPr>
      <w:r w:rsidRPr="00625351">
        <w:rPr>
          <w:rFonts w:ascii="Century Gothic" w:hAnsi="Century Gothic" w:cs="Arial"/>
          <w:b/>
          <w:sz w:val="21"/>
          <w:szCs w:val="21"/>
        </w:rPr>
        <w:t>SEPTEMBER</w:t>
      </w:r>
      <w:r w:rsidR="00625351">
        <w:rPr>
          <w:rFonts w:ascii="Century Gothic" w:hAnsi="Century Gothic" w:cs="Arial"/>
          <w:b/>
          <w:sz w:val="21"/>
          <w:szCs w:val="21"/>
        </w:rPr>
        <w:t xml:space="preserve"> -</w:t>
      </w:r>
      <w:r w:rsidR="00EB65BD" w:rsidRPr="00625351">
        <w:rPr>
          <w:rFonts w:ascii="Century Gothic" w:hAnsi="Century Gothic" w:cs="Arial"/>
          <w:b/>
          <w:sz w:val="21"/>
          <w:szCs w:val="21"/>
        </w:rPr>
        <w:t xml:space="preserve"> </w:t>
      </w:r>
      <w:r w:rsidRPr="00625351">
        <w:rPr>
          <w:rFonts w:ascii="Century Gothic" w:hAnsi="Century Gothic" w:cs="Arial"/>
          <w:b/>
          <w:sz w:val="21"/>
          <w:szCs w:val="21"/>
        </w:rPr>
        <w:t xml:space="preserve">DECEMBER </w:t>
      </w:r>
      <w:r w:rsidR="00253369" w:rsidRPr="00625351">
        <w:rPr>
          <w:rFonts w:ascii="Century Gothic" w:hAnsi="Century Gothic" w:cs="Arial"/>
          <w:b/>
          <w:sz w:val="21"/>
          <w:szCs w:val="21"/>
        </w:rPr>
        <w:t>20</w:t>
      </w:r>
      <w:r w:rsidR="00A658B2" w:rsidRPr="00625351">
        <w:rPr>
          <w:rFonts w:ascii="Century Gothic" w:hAnsi="Century Gothic" w:cs="Arial"/>
          <w:b/>
          <w:sz w:val="21"/>
          <w:szCs w:val="21"/>
        </w:rPr>
        <w:t>2</w:t>
      </w:r>
      <w:r w:rsidR="00E35771" w:rsidRPr="00625351">
        <w:rPr>
          <w:rFonts w:ascii="Century Gothic" w:hAnsi="Century Gothic" w:cs="Arial"/>
          <w:b/>
          <w:sz w:val="21"/>
          <w:szCs w:val="21"/>
        </w:rPr>
        <w:t>5</w:t>
      </w:r>
    </w:p>
    <w:p w:rsidR="00385830" w:rsidRPr="00625351" w:rsidRDefault="00385830" w:rsidP="00385830">
      <w:pPr>
        <w:jc w:val="center"/>
        <w:rPr>
          <w:rFonts w:ascii="Century Gothic" w:hAnsi="Century Gothic" w:cs="Arial"/>
          <w:b/>
          <w:bCs/>
          <w:sz w:val="21"/>
          <w:szCs w:val="21"/>
        </w:rPr>
      </w:pPr>
      <w:r w:rsidRPr="00625351">
        <w:rPr>
          <w:rFonts w:ascii="Century Gothic" w:hAnsi="Century Gothic" w:cs="Arial"/>
          <w:b/>
          <w:bCs/>
          <w:sz w:val="21"/>
          <w:szCs w:val="21"/>
        </w:rPr>
        <w:t xml:space="preserve">SCHOOL OF </w:t>
      </w:r>
      <w:r w:rsidR="00BF173D" w:rsidRPr="00625351">
        <w:rPr>
          <w:rFonts w:ascii="Century Gothic" w:hAnsi="Century Gothic" w:cs="Arial"/>
          <w:b/>
          <w:bCs/>
          <w:sz w:val="21"/>
          <w:szCs w:val="21"/>
        </w:rPr>
        <w:t>AGRICULTURAL, EARTH AND ENVIRONMENTAL SCIENCE</w:t>
      </w:r>
      <w:r w:rsidR="00184259" w:rsidRPr="00625351">
        <w:rPr>
          <w:rFonts w:ascii="Century Gothic" w:hAnsi="Century Gothic" w:cs="Arial"/>
          <w:b/>
          <w:bCs/>
          <w:sz w:val="21"/>
          <w:szCs w:val="21"/>
        </w:rPr>
        <w:t>S</w:t>
      </w:r>
    </w:p>
    <w:p w:rsidR="003E5AD8" w:rsidRPr="00625351" w:rsidRDefault="00A658B2" w:rsidP="000B1277">
      <w:pPr>
        <w:jc w:val="center"/>
        <w:rPr>
          <w:rFonts w:ascii="Century Gothic" w:hAnsi="Century Gothic" w:cs="Arial"/>
          <w:b/>
          <w:bCs/>
          <w:sz w:val="21"/>
          <w:szCs w:val="21"/>
        </w:rPr>
      </w:pPr>
      <w:r w:rsidRPr="00625351">
        <w:rPr>
          <w:rFonts w:ascii="Century Gothic" w:hAnsi="Century Gothic" w:cs="Arial"/>
          <w:b/>
          <w:bCs/>
          <w:sz w:val="21"/>
          <w:szCs w:val="21"/>
        </w:rPr>
        <w:t>PIETERMARITZBURG</w:t>
      </w:r>
      <w:r w:rsidR="00385830" w:rsidRPr="00625351">
        <w:rPr>
          <w:rFonts w:ascii="Century Gothic" w:hAnsi="Century Gothic" w:cs="Arial"/>
          <w:b/>
          <w:bCs/>
          <w:sz w:val="21"/>
          <w:szCs w:val="21"/>
        </w:rPr>
        <w:t xml:space="preserve"> </w:t>
      </w:r>
      <w:r w:rsidR="003E5AD8" w:rsidRPr="00625351">
        <w:rPr>
          <w:rFonts w:ascii="Century Gothic" w:hAnsi="Century Gothic" w:cs="Arial"/>
          <w:b/>
          <w:bCs/>
          <w:sz w:val="21"/>
          <w:szCs w:val="21"/>
        </w:rPr>
        <w:t>CAMPUS</w:t>
      </w:r>
    </w:p>
    <w:p w:rsidR="003E5AD8" w:rsidRPr="00625351" w:rsidRDefault="003E5AD8" w:rsidP="000B1277">
      <w:pPr>
        <w:jc w:val="center"/>
        <w:rPr>
          <w:rFonts w:ascii="Century Gothic" w:hAnsi="Century Gothic" w:cs="Arial"/>
          <w:b/>
          <w:bCs/>
          <w:sz w:val="21"/>
          <w:szCs w:val="21"/>
        </w:rPr>
      </w:pPr>
    </w:p>
    <w:p w:rsidR="000B1277" w:rsidRPr="00625351" w:rsidRDefault="003E5AD8" w:rsidP="000B1277">
      <w:pPr>
        <w:jc w:val="center"/>
        <w:rPr>
          <w:rFonts w:ascii="Century Gothic" w:hAnsi="Century Gothic" w:cs="Arial"/>
          <w:b/>
          <w:bCs/>
          <w:sz w:val="21"/>
          <w:szCs w:val="21"/>
        </w:rPr>
      </w:pPr>
      <w:r w:rsidRPr="00625351">
        <w:rPr>
          <w:rFonts w:ascii="Century Gothic" w:hAnsi="Century Gothic" w:cs="Arial"/>
          <w:b/>
          <w:bCs/>
          <w:sz w:val="21"/>
          <w:szCs w:val="21"/>
        </w:rPr>
        <w:t xml:space="preserve">REF NO.: </w:t>
      </w:r>
      <w:r w:rsidR="00327A22">
        <w:rPr>
          <w:rFonts w:ascii="Century Gothic" w:hAnsi="Century Gothic" w:cs="Arial"/>
          <w:b/>
          <w:bCs/>
          <w:sz w:val="21"/>
          <w:szCs w:val="21"/>
        </w:rPr>
        <w:t>PS35/2025</w:t>
      </w:r>
      <w:r w:rsidR="00385830" w:rsidRPr="00625351">
        <w:rPr>
          <w:rFonts w:ascii="Century Gothic" w:hAnsi="Century Gothic" w:cs="Arial"/>
          <w:b/>
          <w:bCs/>
          <w:sz w:val="21"/>
          <w:szCs w:val="21"/>
        </w:rPr>
        <w:br/>
      </w:r>
    </w:p>
    <w:p w:rsidR="00CA2A5D" w:rsidRPr="00625351" w:rsidRDefault="000B1277" w:rsidP="000B1277">
      <w:pPr>
        <w:jc w:val="both"/>
        <w:rPr>
          <w:rFonts w:ascii="Century Gothic" w:hAnsi="Century Gothic" w:cs="Arial"/>
          <w:sz w:val="21"/>
          <w:szCs w:val="21"/>
        </w:rPr>
      </w:pPr>
      <w:r w:rsidRPr="00625351">
        <w:rPr>
          <w:rFonts w:ascii="Century Gothic" w:hAnsi="Century Gothic" w:cs="Arial"/>
          <w:sz w:val="21"/>
          <w:szCs w:val="21"/>
        </w:rPr>
        <w:t>The successful candidate</w:t>
      </w:r>
      <w:r w:rsidR="00625351">
        <w:rPr>
          <w:rFonts w:ascii="Century Gothic" w:hAnsi="Century Gothic" w:cs="Arial"/>
          <w:sz w:val="21"/>
          <w:szCs w:val="21"/>
        </w:rPr>
        <w:t xml:space="preserve"> </w:t>
      </w:r>
      <w:r w:rsidRPr="00625351">
        <w:rPr>
          <w:rFonts w:ascii="Century Gothic" w:hAnsi="Century Gothic" w:cs="Arial"/>
          <w:sz w:val="21"/>
          <w:szCs w:val="21"/>
        </w:rPr>
        <w:t>wil</w:t>
      </w:r>
      <w:r w:rsidR="00DB0177" w:rsidRPr="00625351">
        <w:rPr>
          <w:rFonts w:ascii="Century Gothic" w:hAnsi="Century Gothic" w:cs="Arial"/>
          <w:sz w:val="21"/>
          <w:szCs w:val="21"/>
        </w:rPr>
        <w:t>l</w:t>
      </w:r>
      <w:r w:rsidRPr="00625351">
        <w:rPr>
          <w:rFonts w:ascii="Century Gothic" w:hAnsi="Century Gothic" w:cs="Arial"/>
          <w:sz w:val="21"/>
          <w:szCs w:val="21"/>
        </w:rPr>
        <w:t xml:space="preserve"> </w:t>
      </w:r>
      <w:r w:rsidR="00DB0177" w:rsidRPr="00625351">
        <w:rPr>
          <w:rFonts w:ascii="Century Gothic" w:hAnsi="Century Gothic" w:cs="Arial"/>
          <w:sz w:val="21"/>
          <w:szCs w:val="21"/>
        </w:rPr>
        <w:t xml:space="preserve">lecture </w:t>
      </w:r>
      <w:r w:rsidR="00AD5CE1" w:rsidRPr="00625351">
        <w:rPr>
          <w:rFonts w:ascii="Century Gothic" w:hAnsi="Century Gothic" w:cs="Arial"/>
          <w:sz w:val="21"/>
          <w:szCs w:val="21"/>
        </w:rPr>
        <w:t>Horticultural Science Modules</w:t>
      </w:r>
      <w:r w:rsidR="001747CD" w:rsidRPr="00625351">
        <w:rPr>
          <w:rFonts w:ascii="Century Gothic" w:hAnsi="Century Gothic" w:cs="Arial"/>
          <w:sz w:val="21"/>
          <w:szCs w:val="21"/>
        </w:rPr>
        <w:t xml:space="preserve">, which </w:t>
      </w:r>
      <w:r w:rsidR="003836DD" w:rsidRPr="00625351">
        <w:rPr>
          <w:rFonts w:ascii="Century Gothic" w:hAnsi="Century Gothic" w:cs="Arial"/>
          <w:sz w:val="21"/>
          <w:szCs w:val="21"/>
        </w:rPr>
        <w:t xml:space="preserve">will include lecturing </w:t>
      </w:r>
      <w:r w:rsidR="00C24738" w:rsidRPr="00625351">
        <w:rPr>
          <w:rFonts w:ascii="Century Gothic" w:hAnsi="Century Gothic" w:cs="Arial"/>
          <w:sz w:val="21"/>
          <w:szCs w:val="21"/>
        </w:rPr>
        <w:t>3</w:t>
      </w:r>
      <w:r w:rsidR="00C24738" w:rsidRPr="00625351">
        <w:rPr>
          <w:rFonts w:ascii="Century Gothic" w:hAnsi="Century Gothic" w:cs="Arial"/>
          <w:sz w:val="21"/>
          <w:szCs w:val="21"/>
          <w:vertAlign w:val="superscript"/>
        </w:rPr>
        <w:t>rd</w:t>
      </w:r>
      <w:r w:rsidR="00C24738" w:rsidRPr="00625351">
        <w:rPr>
          <w:rFonts w:ascii="Century Gothic" w:hAnsi="Century Gothic" w:cs="Arial"/>
          <w:sz w:val="21"/>
          <w:szCs w:val="21"/>
        </w:rPr>
        <w:t xml:space="preserve"> year </w:t>
      </w:r>
      <w:r w:rsidR="00253369" w:rsidRPr="00625351">
        <w:rPr>
          <w:rFonts w:ascii="Century Gothic" w:hAnsi="Century Gothic" w:cs="Arial"/>
          <w:sz w:val="21"/>
          <w:szCs w:val="21"/>
        </w:rPr>
        <w:t xml:space="preserve">undergraduate </w:t>
      </w:r>
      <w:r w:rsidR="00C24738" w:rsidRPr="00625351">
        <w:rPr>
          <w:rFonts w:ascii="Century Gothic" w:hAnsi="Century Gothic" w:cs="Arial"/>
          <w:sz w:val="21"/>
          <w:szCs w:val="21"/>
        </w:rPr>
        <w:t>students</w:t>
      </w:r>
      <w:r w:rsidR="00253369" w:rsidRPr="00625351">
        <w:rPr>
          <w:rFonts w:ascii="Century Gothic" w:hAnsi="Century Gothic" w:cs="Arial"/>
          <w:sz w:val="21"/>
          <w:szCs w:val="21"/>
        </w:rPr>
        <w:t xml:space="preserve">. </w:t>
      </w:r>
      <w:r w:rsidR="00DB0177" w:rsidRPr="00625351">
        <w:rPr>
          <w:rFonts w:ascii="Century Gothic" w:hAnsi="Century Gothic" w:cs="Arial"/>
          <w:sz w:val="21"/>
          <w:szCs w:val="21"/>
        </w:rPr>
        <w:t>Duties include</w:t>
      </w:r>
      <w:r w:rsidR="00735C09" w:rsidRPr="00625351">
        <w:rPr>
          <w:rFonts w:ascii="Century Gothic" w:hAnsi="Century Gothic" w:cs="Arial"/>
          <w:sz w:val="21"/>
          <w:szCs w:val="21"/>
        </w:rPr>
        <w:t xml:space="preserve"> teaching and </w:t>
      </w:r>
      <w:r w:rsidR="00DB0177" w:rsidRPr="00625351">
        <w:rPr>
          <w:rFonts w:ascii="Century Gothic" w:hAnsi="Century Gothic" w:cs="Arial"/>
          <w:sz w:val="21"/>
          <w:szCs w:val="21"/>
        </w:rPr>
        <w:t xml:space="preserve">delivering </w:t>
      </w:r>
      <w:r w:rsidR="00166436" w:rsidRPr="00625351">
        <w:rPr>
          <w:rFonts w:ascii="Century Gothic" w:hAnsi="Century Gothic" w:cs="Arial"/>
          <w:sz w:val="21"/>
          <w:szCs w:val="21"/>
        </w:rPr>
        <w:t xml:space="preserve">the practical component of the </w:t>
      </w:r>
      <w:r w:rsidR="00AD5CE1" w:rsidRPr="00625351">
        <w:rPr>
          <w:rFonts w:ascii="Century Gothic" w:hAnsi="Century Gothic" w:cs="Arial"/>
          <w:sz w:val="21"/>
          <w:szCs w:val="21"/>
        </w:rPr>
        <w:t xml:space="preserve">Agricultural Plant Physiology </w:t>
      </w:r>
      <w:r w:rsidR="00CA2A5D" w:rsidRPr="00625351">
        <w:rPr>
          <w:rFonts w:ascii="Century Gothic" w:hAnsi="Century Gothic" w:cs="Arial"/>
          <w:sz w:val="21"/>
          <w:szCs w:val="21"/>
        </w:rPr>
        <w:t>(</w:t>
      </w:r>
      <w:r w:rsidR="00166436" w:rsidRPr="00625351">
        <w:rPr>
          <w:rFonts w:ascii="Century Gothic" w:hAnsi="Century Gothic" w:cs="Arial"/>
          <w:sz w:val="21"/>
          <w:szCs w:val="21"/>
        </w:rPr>
        <w:t>AGPS3</w:t>
      </w:r>
      <w:r w:rsidR="00AD5CE1" w:rsidRPr="00625351">
        <w:rPr>
          <w:rFonts w:ascii="Century Gothic" w:hAnsi="Century Gothic" w:cs="Arial"/>
          <w:sz w:val="21"/>
          <w:szCs w:val="21"/>
        </w:rPr>
        <w:t>20</w:t>
      </w:r>
      <w:r w:rsidR="00CA2A5D" w:rsidRPr="00625351">
        <w:rPr>
          <w:rFonts w:ascii="Century Gothic" w:hAnsi="Century Gothic" w:cs="Arial"/>
          <w:sz w:val="21"/>
          <w:szCs w:val="21"/>
        </w:rPr>
        <w:t xml:space="preserve">), </w:t>
      </w:r>
      <w:r w:rsidR="00DB0177" w:rsidRPr="00625351">
        <w:rPr>
          <w:rFonts w:ascii="Century Gothic" w:hAnsi="Century Gothic" w:cs="Arial"/>
          <w:sz w:val="21"/>
          <w:szCs w:val="21"/>
        </w:rPr>
        <w:t>sett</w:t>
      </w:r>
      <w:r w:rsidR="00166436" w:rsidRPr="00625351">
        <w:rPr>
          <w:rFonts w:ascii="Century Gothic" w:hAnsi="Century Gothic" w:cs="Arial"/>
          <w:sz w:val="21"/>
          <w:szCs w:val="21"/>
        </w:rPr>
        <w:t>ing and marking tests and exams and student consultation.</w:t>
      </w:r>
      <w:r w:rsidR="00DB0177" w:rsidRPr="00625351">
        <w:rPr>
          <w:rFonts w:ascii="Century Gothic" w:hAnsi="Century Gothic" w:cs="Arial"/>
          <w:sz w:val="21"/>
          <w:szCs w:val="21"/>
        </w:rPr>
        <w:t xml:space="preserve"> </w:t>
      </w:r>
      <w:r w:rsidR="00641F80" w:rsidRPr="00625351">
        <w:rPr>
          <w:rFonts w:ascii="Century Gothic" w:hAnsi="Century Gothic" w:cs="Arial"/>
          <w:sz w:val="21"/>
          <w:szCs w:val="21"/>
        </w:rPr>
        <w:t>The practical c</w:t>
      </w:r>
      <w:r w:rsidR="00166436" w:rsidRPr="00625351">
        <w:rPr>
          <w:rFonts w:ascii="Century Gothic" w:hAnsi="Century Gothic" w:cs="Arial"/>
          <w:sz w:val="21"/>
          <w:szCs w:val="21"/>
        </w:rPr>
        <w:t>omponent requires experience in</w:t>
      </w:r>
      <w:r w:rsidR="00AD5CE1" w:rsidRPr="00625351">
        <w:rPr>
          <w:rFonts w:ascii="Century Gothic" w:hAnsi="Century Gothic" w:cs="Arial"/>
          <w:sz w:val="21"/>
          <w:szCs w:val="21"/>
        </w:rPr>
        <w:t xml:space="preserve"> the plant photosynthetic physiology, plant hormone physiology, flowering, pollination, fruit growth and development</w:t>
      </w:r>
      <w:r w:rsidR="00166436" w:rsidRPr="00625351">
        <w:rPr>
          <w:rFonts w:ascii="Century Gothic" w:hAnsi="Century Gothic" w:cs="Arial"/>
          <w:sz w:val="21"/>
          <w:szCs w:val="21"/>
        </w:rPr>
        <w:t xml:space="preserve"> </w:t>
      </w:r>
      <w:r w:rsidR="00AD5CE1" w:rsidRPr="00625351">
        <w:rPr>
          <w:rFonts w:ascii="Century Gothic" w:hAnsi="Century Gothic" w:cs="Arial"/>
          <w:sz w:val="21"/>
          <w:szCs w:val="21"/>
        </w:rPr>
        <w:t xml:space="preserve">and postharvest physiology </w:t>
      </w:r>
      <w:r w:rsidR="00166436" w:rsidRPr="00625351">
        <w:rPr>
          <w:rFonts w:ascii="Century Gothic" w:hAnsi="Century Gothic" w:cs="Arial"/>
          <w:sz w:val="21"/>
          <w:szCs w:val="21"/>
        </w:rPr>
        <w:t xml:space="preserve">of a wide range of </w:t>
      </w:r>
      <w:r w:rsidR="00AD5CE1" w:rsidRPr="00625351">
        <w:rPr>
          <w:rFonts w:ascii="Century Gothic" w:hAnsi="Century Gothic" w:cs="Arial"/>
          <w:sz w:val="21"/>
          <w:szCs w:val="21"/>
        </w:rPr>
        <w:t xml:space="preserve">horticultural </w:t>
      </w:r>
      <w:r w:rsidR="00166436" w:rsidRPr="00625351">
        <w:rPr>
          <w:rFonts w:ascii="Century Gothic" w:hAnsi="Century Gothic" w:cs="Arial"/>
          <w:sz w:val="21"/>
          <w:szCs w:val="21"/>
        </w:rPr>
        <w:t xml:space="preserve">crops including </w:t>
      </w:r>
      <w:r w:rsidR="00AD5CE1" w:rsidRPr="00625351">
        <w:rPr>
          <w:rFonts w:ascii="Century Gothic" w:hAnsi="Century Gothic" w:cs="Arial"/>
          <w:sz w:val="21"/>
          <w:szCs w:val="21"/>
        </w:rPr>
        <w:t>fruit and vegetables.</w:t>
      </w:r>
    </w:p>
    <w:p w:rsidR="00680E99" w:rsidRPr="00625351" w:rsidRDefault="00680E99" w:rsidP="000B1277">
      <w:pPr>
        <w:jc w:val="both"/>
        <w:rPr>
          <w:rFonts w:ascii="Century Gothic" w:hAnsi="Century Gothic" w:cs="Arial"/>
          <w:sz w:val="21"/>
          <w:szCs w:val="21"/>
        </w:rPr>
      </w:pPr>
    </w:p>
    <w:p w:rsidR="00680E99" w:rsidRPr="00625351" w:rsidRDefault="00680E99" w:rsidP="000B1277">
      <w:pPr>
        <w:jc w:val="both"/>
        <w:rPr>
          <w:rFonts w:ascii="Century Gothic" w:hAnsi="Century Gothic" w:cs="Arial"/>
          <w:sz w:val="21"/>
          <w:szCs w:val="21"/>
        </w:rPr>
      </w:pPr>
      <w:r w:rsidRPr="00625351">
        <w:rPr>
          <w:rFonts w:ascii="Century Gothic" w:hAnsi="Century Gothic" w:cs="Arial"/>
          <w:sz w:val="21"/>
          <w:szCs w:val="21"/>
        </w:rPr>
        <w:t>The incumbent will report to the Academic Leader</w:t>
      </w:r>
      <w:r w:rsidR="00BB03B3" w:rsidRPr="00625351">
        <w:rPr>
          <w:rFonts w:ascii="Century Gothic" w:hAnsi="Century Gothic" w:cs="Arial"/>
          <w:sz w:val="21"/>
          <w:szCs w:val="21"/>
        </w:rPr>
        <w:t>:</w:t>
      </w:r>
      <w:r w:rsidRPr="00625351">
        <w:rPr>
          <w:rFonts w:ascii="Century Gothic" w:hAnsi="Century Gothic" w:cs="Arial"/>
          <w:sz w:val="21"/>
          <w:szCs w:val="21"/>
        </w:rPr>
        <w:t xml:space="preserve">  </w:t>
      </w:r>
      <w:r w:rsidR="00BB03B3" w:rsidRPr="00625351">
        <w:rPr>
          <w:rFonts w:ascii="Century Gothic" w:hAnsi="Century Gothic" w:cs="Arial"/>
          <w:sz w:val="21"/>
          <w:szCs w:val="21"/>
        </w:rPr>
        <w:t>Production Sciences</w:t>
      </w:r>
      <w:r w:rsidRPr="00625351">
        <w:rPr>
          <w:rFonts w:ascii="Century Gothic" w:hAnsi="Century Gothic" w:cs="Arial"/>
          <w:sz w:val="21"/>
          <w:szCs w:val="21"/>
        </w:rPr>
        <w:t>.</w:t>
      </w:r>
    </w:p>
    <w:p w:rsidR="000B1277" w:rsidRPr="00625351" w:rsidRDefault="000B1277" w:rsidP="000B1277">
      <w:pPr>
        <w:jc w:val="both"/>
        <w:rPr>
          <w:rFonts w:ascii="Century Gothic" w:hAnsi="Century Gothic" w:cs="Arial"/>
          <w:b/>
          <w:bCs/>
          <w:sz w:val="21"/>
          <w:szCs w:val="21"/>
        </w:rPr>
      </w:pPr>
      <w:r w:rsidRPr="00625351">
        <w:rPr>
          <w:rFonts w:ascii="Century Gothic" w:hAnsi="Century Gothic" w:cs="Arial"/>
          <w:sz w:val="21"/>
          <w:szCs w:val="21"/>
        </w:rPr>
        <w:br/>
      </w:r>
      <w:r w:rsidRPr="00625351">
        <w:rPr>
          <w:rFonts w:ascii="Century Gothic" w:hAnsi="Century Gothic" w:cs="Arial"/>
          <w:b/>
          <w:bCs/>
          <w:sz w:val="21"/>
          <w:szCs w:val="21"/>
        </w:rPr>
        <w:t>MINIMUM REQUIREMENTS:</w:t>
      </w:r>
    </w:p>
    <w:p w:rsidR="003B3B45" w:rsidRPr="00625351" w:rsidRDefault="003A05F1" w:rsidP="00F9762C">
      <w:pPr>
        <w:numPr>
          <w:ilvl w:val="0"/>
          <w:numId w:val="1"/>
        </w:numPr>
        <w:jc w:val="both"/>
        <w:rPr>
          <w:rFonts w:ascii="Century Gothic" w:hAnsi="Century Gothic" w:cs="Arial"/>
          <w:sz w:val="21"/>
          <w:szCs w:val="21"/>
        </w:rPr>
      </w:pPr>
      <w:r w:rsidRPr="00625351">
        <w:rPr>
          <w:rFonts w:ascii="Century Gothic" w:hAnsi="Century Gothic" w:cs="Arial"/>
          <w:sz w:val="21"/>
          <w:szCs w:val="21"/>
        </w:rPr>
        <w:t>MSc</w:t>
      </w:r>
      <w:r w:rsidR="00CB574A" w:rsidRPr="00625351">
        <w:rPr>
          <w:rFonts w:ascii="Century Gothic" w:hAnsi="Century Gothic" w:cs="Arial"/>
          <w:sz w:val="21"/>
          <w:szCs w:val="21"/>
        </w:rPr>
        <w:t xml:space="preserve"> </w:t>
      </w:r>
      <w:r w:rsidR="000B1277" w:rsidRPr="00625351">
        <w:rPr>
          <w:rFonts w:ascii="Century Gothic" w:hAnsi="Century Gothic" w:cs="Arial"/>
          <w:sz w:val="21"/>
          <w:szCs w:val="21"/>
        </w:rPr>
        <w:t>degree in</w:t>
      </w:r>
      <w:r w:rsidR="00C700D8" w:rsidRPr="00625351">
        <w:rPr>
          <w:rFonts w:ascii="Century Gothic" w:hAnsi="Century Gothic" w:cs="Arial"/>
          <w:sz w:val="21"/>
          <w:szCs w:val="21"/>
        </w:rPr>
        <w:t xml:space="preserve"> Crop or </w:t>
      </w:r>
      <w:r w:rsidR="00AD5CE1" w:rsidRPr="00625351">
        <w:rPr>
          <w:rFonts w:ascii="Century Gothic" w:hAnsi="Century Gothic" w:cs="Arial"/>
          <w:sz w:val="21"/>
          <w:szCs w:val="21"/>
        </w:rPr>
        <w:t xml:space="preserve">Horticultural </w:t>
      </w:r>
      <w:r w:rsidR="00C700D8" w:rsidRPr="00625351">
        <w:rPr>
          <w:rFonts w:ascii="Century Gothic" w:hAnsi="Century Gothic" w:cs="Arial"/>
          <w:sz w:val="21"/>
          <w:szCs w:val="21"/>
        </w:rPr>
        <w:t>Science</w:t>
      </w:r>
    </w:p>
    <w:p w:rsidR="003B3B45" w:rsidRPr="00625351" w:rsidRDefault="00625351" w:rsidP="00F9762C">
      <w:pPr>
        <w:numPr>
          <w:ilvl w:val="0"/>
          <w:numId w:val="1"/>
        </w:numPr>
        <w:jc w:val="both"/>
        <w:rPr>
          <w:rFonts w:ascii="Century Gothic" w:hAnsi="Century Gothic" w:cs="Arial"/>
          <w:sz w:val="21"/>
          <w:szCs w:val="21"/>
        </w:rPr>
      </w:pPr>
      <w:r>
        <w:rPr>
          <w:rFonts w:ascii="Century Gothic" w:hAnsi="Century Gothic" w:cs="Arial"/>
          <w:sz w:val="21"/>
          <w:szCs w:val="21"/>
        </w:rPr>
        <w:t>Relevant teaching e</w:t>
      </w:r>
      <w:r w:rsidR="00772732" w:rsidRPr="00625351">
        <w:rPr>
          <w:rFonts w:ascii="Century Gothic" w:hAnsi="Century Gothic" w:cs="Arial"/>
          <w:sz w:val="21"/>
          <w:szCs w:val="21"/>
        </w:rPr>
        <w:t xml:space="preserve">xperience </w:t>
      </w:r>
      <w:r w:rsidR="003B3B45" w:rsidRPr="00625351">
        <w:rPr>
          <w:rFonts w:ascii="Century Gothic" w:hAnsi="Century Gothic" w:cs="Arial"/>
          <w:sz w:val="21"/>
          <w:szCs w:val="21"/>
        </w:rPr>
        <w:t>at a tertiary institution</w:t>
      </w:r>
    </w:p>
    <w:p w:rsidR="00625351" w:rsidRDefault="00625351" w:rsidP="00772732">
      <w:pPr>
        <w:pStyle w:val="ListParagraph"/>
        <w:tabs>
          <w:tab w:val="left" w:pos="284"/>
        </w:tabs>
        <w:spacing w:after="0" w:line="240" w:lineRule="auto"/>
        <w:ind w:left="0"/>
        <w:contextualSpacing w:val="0"/>
        <w:jc w:val="both"/>
        <w:rPr>
          <w:rFonts w:ascii="Century Gothic" w:hAnsi="Century Gothic"/>
          <w:sz w:val="21"/>
          <w:szCs w:val="21"/>
        </w:rPr>
      </w:pPr>
    </w:p>
    <w:p w:rsidR="00625351" w:rsidRPr="00625351" w:rsidRDefault="00625351" w:rsidP="00625351">
      <w:pPr>
        <w:jc w:val="both"/>
        <w:rPr>
          <w:rFonts w:ascii="Century Gothic" w:hAnsi="Century Gothic"/>
          <w:sz w:val="21"/>
          <w:szCs w:val="21"/>
        </w:rPr>
      </w:pPr>
      <w:r w:rsidRPr="00625351">
        <w:rPr>
          <w:rFonts w:ascii="Century Gothic" w:hAnsi="Century Gothic"/>
          <w:sz w:val="21"/>
          <w:szCs w:val="21"/>
        </w:rPr>
        <w:t xml:space="preserve">Enquiries and details regarding this post may be directed to Prof Kwasi Sackey Yobo, email </w:t>
      </w:r>
      <w:hyperlink r:id="rId8" w:history="1">
        <w:r w:rsidRPr="00625351">
          <w:rPr>
            <w:rStyle w:val="Hyperlink"/>
            <w:rFonts w:ascii="Century Gothic" w:hAnsi="Century Gothic"/>
            <w:sz w:val="21"/>
            <w:szCs w:val="21"/>
          </w:rPr>
          <w:t>Yobok@ukzn.ac.za</w:t>
        </w:r>
      </w:hyperlink>
    </w:p>
    <w:p w:rsidR="00625351" w:rsidRPr="00625351" w:rsidRDefault="00625351" w:rsidP="00772732">
      <w:pPr>
        <w:pStyle w:val="ListParagraph"/>
        <w:tabs>
          <w:tab w:val="left" w:pos="284"/>
        </w:tabs>
        <w:spacing w:after="0" w:line="240" w:lineRule="auto"/>
        <w:ind w:left="0"/>
        <w:contextualSpacing w:val="0"/>
        <w:jc w:val="both"/>
        <w:rPr>
          <w:rFonts w:ascii="Century Gothic" w:hAnsi="Century Gothic"/>
          <w:sz w:val="21"/>
          <w:szCs w:val="21"/>
        </w:rPr>
      </w:pPr>
    </w:p>
    <w:p w:rsidR="003660F7" w:rsidRPr="00625351" w:rsidRDefault="003660F7" w:rsidP="003660F7">
      <w:pPr>
        <w:jc w:val="both"/>
        <w:rPr>
          <w:rFonts w:ascii="Century Gothic" w:hAnsi="Century Gothic" w:cs="Arial"/>
          <w:b/>
          <w:bCs/>
          <w:sz w:val="21"/>
          <w:szCs w:val="21"/>
        </w:rPr>
      </w:pPr>
      <w:r w:rsidRPr="00625351">
        <w:rPr>
          <w:rFonts w:ascii="Century Gothic" w:hAnsi="Century Gothic" w:cs="Arial"/>
          <w:b/>
          <w:bCs/>
          <w:sz w:val="21"/>
          <w:szCs w:val="21"/>
        </w:rPr>
        <w:t xml:space="preserve">REMUNERATION: </w:t>
      </w:r>
      <w:r w:rsidRPr="00625351">
        <w:rPr>
          <w:rFonts w:ascii="Century Gothic" w:hAnsi="Century Gothic" w:cs="Arial"/>
          <w:bCs/>
          <w:sz w:val="21"/>
          <w:szCs w:val="21"/>
        </w:rPr>
        <w:t>The remuneration package offered will be dependent on the qualifications and/or experience of the successful applicant</w:t>
      </w:r>
      <w:r w:rsidR="00F22EE6" w:rsidRPr="00625351">
        <w:rPr>
          <w:rFonts w:ascii="Century Gothic" w:hAnsi="Century Gothic" w:cs="Arial"/>
          <w:bCs/>
          <w:sz w:val="21"/>
          <w:szCs w:val="21"/>
        </w:rPr>
        <w:t>, in line with UKZN remuneration for ad</w:t>
      </w:r>
      <w:r w:rsidR="00184259" w:rsidRPr="00625351">
        <w:rPr>
          <w:rFonts w:ascii="Century Gothic" w:hAnsi="Century Gothic" w:cs="Arial"/>
          <w:bCs/>
          <w:sz w:val="21"/>
          <w:szCs w:val="21"/>
        </w:rPr>
        <w:t xml:space="preserve"> </w:t>
      </w:r>
      <w:r w:rsidR="00F22EE6" w:rsidRPr="00625351">
        <w:rPr>
          <w:rFonts w:ascii="Century Gothic" w:hAnsi="Century Gothic" w:cs="Arial"/>
          <w:bCs/>
          <w:sz w:val="21"/>
          <w:szCs w:val="21"/>
        </w:rPr>
        <w:t>hoc lecturer level</w:t>
      </w:r>
      <w:r w:rsidRPr="00625351">
        <w:rPr>
          <w:rFonts w:ascii="Century Gothic" w:hAnsi="Century Gothic" w:cs="Arial"/>
          <w:bCs/>
          <w:sz w:val="21"/>
          <w:szCs w:val="21"/>
        </w:rPr>
        <w:t>.</w:t>
      </w:r>
      <w:r w:rsidR="00A93EBE" w:rsidRPr="00625351">
        <w:rPr>
          <w:rFonts w:ascii="Century Gothic" w:hAnsi="Century Gothic" w:cs="Arial"/>
          <w:bCs/>
          <w:sz w:val="21"/>
          <w:szCs w:val="21"/>
        </w:rPr>
        <w:t xml:space="preserve"> Rates of pay will be </w:t>
      </w:r>
      <w:r w:rsidR="00A1289B" w:rsidRPr="00625351">
        <w:rPr>
          <w:rFonts w:ascii="Century Gothic" w:hAnsi="Century Gothic" w:cs="Arial"/>
          <w:bCs/>
          <w:sz w:val="21"/>
          <w:szCs w:val="21"/>
        </w:rPr>
        <w:t xml:space="preserve">per </w:t>
      </w:r>
      <w:r w:rsidR="00A93EBE" w:rsidRPr="00625351">
        <w:rPr>
          <w:rFonts w:ascii="Century Gothic" w:hAnsi="Century Gothic" w:cs="Arial"/>
          <w:bCs/>
          <w:sz w:val="21"/>
          <w:szCs w:val="21"/>
        </w:rPr>
        <w:t xml:space="preserve">University </w:t>
      </w:r>
      <w:r w:rsidR="00A1289B" w:rsidRPr="00625351">
        <w:rPr>
          <w:rFonts w:ascii="Century Gothic" w:hAnsi="Century Gothic" w:cs="Arial"/>
          <w:bCs/>
          <w:sz w:val="21"/>
          <w:szCs w:val="21"/>
        </w:rPr>
        <w:t xml:space="preserve">fixed-term </w:t>
      </w:r>
      <w:r w:rsidR="00A93EBE" w:rsidRPr="00625351">
        <w:rPr>
          <w:rFonts w:ascii="Century Gothic" w:hAnsi="Century Gothic" w:cs="Arial"/>
          <w:bCs/>
          <w:sz w:val="21"/>
          <w:szCs w:val="21"/>
        </w:rPr>
        <w:t xml:space="preserve">rates and official </w:t>
      </w:r>
      <w:r w:rsidR="00A1289B" w:rsidRPr="00625351">
        <w:rPr>
          <w:rFonts w:ascii="Century Gothic" w:hAnsi="Century Gothic" w:cs="Arial"/>
          <w:bCs/>
          <w:sz w:val="21"/>
          <w:szCs w:val="21"/>
        </w:rPr>
        <w:t xml:space="preserve">module (Handbook) </w:t>
      </w:r>
      <w:r w:rsidR="00A93EBE" w:rsidRPr="00625351">
        <w:rPr>
          <w:rFonts w:ascii="Century Gothic" w:hAnsi="Century Gothic" w:cs="Arial"/>
          <w:bCs/>
          <w:sz w:val="21"/>
          <w:szCs w:val="21"/>
        </w:rPr>
        <w:t>approved</w:t>
      </w:r>
      <w:r w:rsidR="00A1289B" w:rsidRPr="00625351">
        <w:rPr>
          <w:rFonts w:ascii="Century Gothic" w:hAnsi="Century Gothic" w:cs="Arial"/>
          <w:bCs/>
          <w:sz w:val="21"/>
          <w:szCs w:val="21"/>
        </w:rPr>
        <w:t xml:space="preserve"> hours for these academic duties</w:t>
      </w:r>
      <w:r w:rsidR="00A93EBE" w:rsidRPr="00625351">
        <w:rPr>
          <w:rFonts w:ascii="Century Gothic" w:hAnsi="Century Gothic" w:cs="Arial"/>
          <w:bCs/>
          <w:sz w:val="21"/>
          <w:szCs w:val="21"/>
        </w:rPr>
        <w:t>.</w:t>
      </w:r>
    </w:p>
    <w:p w:rsidR="003660F7" w:rsidRPr="00625351" w:rsidRDefault="003660F7" w:rsidP="00184259">
      <w:pPr>
        <w:jc w:val="both"/>
        <w:rPr>
          <w:rFonts w:ascii="Century Gothic" w:hAnsi="Century Gothic" w:cs="Arial"/>
          <w:sz w:val="21"/>
          <w:szCs w:val="21"/>
        </w:rPr>
      </w:pPr>
    </w:p>
    <w:p w:rsidR="00BE6E91" w:rsidRPr="00625351" w:rsidRDefault="00BE6E91" w:rsidP="00BE6E91">
      <w:pPr>
        <w:jc w:val="both"/>
        <w:rPr>
          <w:rFonts w:ascii="Century Gothic" w:hAnsi="Century Gothic" w:cs="Arial"/>
          <w:bCs/>
          <w:sz w:val="21"/>
          <w:szCs w:val="21"/>
        </w:rPr>
      </w:pPr>
      <w:r w:rsidRPr="00625351">
        <w:rPr>
          <w:rFonts w:ascii="Century Gothic" w:hAnsi="Century Gothic" w:cs="Arial"/>
          <w:bCs/>
          <w:sz w:val="21"/>
          <w:szCs w:val="21"/>
        </w:rPr>
        <w:t>The successful appointee will be required to fulfil their responsibilities to the teaching programme proposed by the school at any given time.</w:t>
      </w:r>
    </w:p>
    <w:p w:rsidR="00BE6E91" w:rsidRPr="00625351" w:rsidRDefault="00BE6E91" w:rsidP="00BE6E91">
      <w:pPr>
        <w:rPr>
          <w:rFonts w:ascii="Century Gothic" w:hAnsi="Century Gothic"/>
          <w:b/>
          <w:sz w:val="21"/>
          <w:szCs w:val="21"/>
        </w:rPr>
      </w:pPr>
      <w:r w:rsidRPr="00625351">
        <w:rPr>
          <w:rFonts w:ascii="Century Gothic" w:hAnsi="Century Gothic"/>
          <w:b/>
          <w:sz w:val="21"/>
          <w:szCs w:val="21"/>
        </w:rPr>
        <w:t xml:space="preserve"> </w:t>
      </w:r>
    </w:p>
    <w:p w:rsidR="00BE6E91" w:rsidRPr="00625351" w:rsidRDefault="00BE6E91" w:rsidP="00BE6E91">
      <w:pPr>
        <w:rPr>
          <w:rFonts w:ascii="Century Gothic" w:hAnsi="Century Gothic"/>
          <w:b/>
          <w:sz w:val="21"/>
          <w:szCs w:val="21"/>
        </w:rPr>
      </w:pPr>
      <w:r w:rsidRPr="00625351">
        <w:rPr>
          <w:rFonts w:ascii="Century Gothic" w:hAnsi="Century Gothic"/>
          <w:b/>
          <w:sz w:val="21"/>
          <w:szCs w:val="21"/>
        </w:rPr>
        <w:t>The closing date for receipt of applications is</w:t>
      </w:r>
      <w:r w:rsidR="00847BDD" w:rsidRPr="00625351">
        <w:rPr>
          <w:rFonts w:ascii="Century Gothic" w:hAnsi="Century Gothic"/>
          <w:b/>
          <w:sz w:val="21"/>
          <w:szCs w:val="21"/>
        </w:rPr>
        <w:t xml:space="preserve"> </w:t>
      </w:r>
      <w:r w:rsidR="00327A22">
        <w:rPr>
          <w:rFonts w:ascii="Century Gothic" w:hAnsi="Century Gothic"/>
          <w:b/>
          <w:sz w:val="21"/>
          <w:szCs w:val="21"/>
        </w:rPr>
        <w:t>18</w:t>
      </w:r>
      <w:r w:rsidR="00BA5759" w:rsidRPr="00625351">
        <w:rPr>
          <w:rFonts w:ascii="Century Gothic" w:hAnsi="Century Gothic"/>
          <w:b/>
          <w:sz w:val="21"/>
          <w:szCs w:val="21"/>
        </w:rPr>
        <w:t xml:space="preserve"> </w:t>
      </w:r>
      <w:r w:rsidR="009A2632" w:rsidRPr="00625351">
        <w:rPr>
          <w:rFonts w:ascii="Century Gothic" w:hAnsi="Century Gothic"/>
          <w:b/>
          <w:sz w:val="21"/>
          <w:szCs w:val="21"/>
        </w:rPr>
        <w:t>July</w:t>
      </w:r>
      <w:r w:rsidRPr="00625351">
        <w:rPr>
          <w:rFonts w:ascii="Century Gothic" w:hAnsi="Century Gothic"/>
          <w:b/>
          <w:sz w:val="21"/>
          <w:szCs w:val="21"/>
        </w:rPr>
        <w:t xml:space="preserve"> 202</w:t>
      </w:r>
      <w:r w:rsidR="00BA5759" w:rsidRPr="00625351">
        <w:rPr>
          <w:rFonts w:ascii="Century Gothic" w:hAnsi="Century Gothic"/>
          <w:b/>
          <w:sz w:val="21"/>
          <w:szCs w:val="21"/>
        </w:rPr>
        <w:t>4</w:t>
      </w:r>
      <w:r w:rsidRPr="00625351">
        <w:rPr>
          <w:rFonts w:ascii="Century Gothic" w:hAnsi="Century Gothic"/>
          <w:b/>
          <w:sz w:val="21"/>
          <w:szCs w:val="21"/>
        </w:rPr>
        <w:t>.</w:t>
      </w:r>
    </w:p>
    <w:p w:rsidR="00BE6E91" w:rsidRPr="00625351" w:rsidRDefault="00BE6E91" w:rsidP="00BE6E91">
      <w:pPr>
        <w:rPr>
          <w:rFonts w:ascii="Century Gothic" w:hAnsi="Century Gothic"/>
          <w:b/>
          <w:sz w:val="21"/>
          <w:szCs w:val="21"/>
        </w:rPr>
      </w:pPr>
    </w:p>
    <w:p w:rsidR="00625351" w:rsidRDefault="00BE6E91" w:rsidP="00625351">
      <w:pPr>
        <w:rPr>
          <w:rFonts w:ascii="Century Gothic" w:hAnsi="Century Gothic"/>
          <w:sz w:val="21"/>
          <w:szCs w:val="21"/>
        </w:rPr>
      </w:pPr>
      <w:r w:rsidRPr="00625351">
        <w:rPr>
          <w:rFonts w:ascii="Century Gothic" w:hAnsi="Century Gothic"/>
          <w:b/>
          <w:sz w:val="21"/>
          <w:szCs w:val="21"/>
        </w:rPr>
        <w:t xml:space="preserve">Applicants are required to submit a detailed CV, together with a covering letter highlighting how their meet each of the minimum requirements as listed above to Mrs Rashika Maikoo, E-mail: </w:t>
      </w:r>
      <w:hyperlink r:id="rId9" w:history="1">
        <w:r w:rsidRPr="00625351">
          <w:rPr>
            <w:rStyle w:val="Hyperlink"/>
            <w:rFonts w:ascii="Century Gothic" w:hAnsi="Century Gothic"/>
            <w:b/>
            <w:sz w:val="21"/>
            <w:szCs w:val="21"/>
          </w:rPr>
          <w:t>MaikooR@ukzn.ac.za</w:t>
        </w:r>
      </w:hyperlink>
      <w:r w:rsidRPr="00625351">
        <w:rPr>
          <w:rFonts w:ascii="Century Gothic" w:hAnsi="Century Gothic"/>
          <w:b/>
          <w:sz w:val="21"/>
          <w:szCs w:val="21"/>
        </w:rPr>
        <w:t>.</w:t>
      </w:r>
      <w:r w:rsidR="00625351" w:rsidRPr="00625351">
        <w:rPr>
          <w:rFonts w:ascii="Century Gothic" w:hAnsi="Century Gothic"/>
          <w:sz w:val="21"/>
          <w:szCs w:val="21"/>
        </w:rPr>
        <w:t xml:space="preserve"> </w:t>
      </w:r>
    </w:p>
    <w:p w:rsidR="00625351" w:rsidRDefault="00625351" w:rsidP="00625351">
      <w:pPr>
        <w:rPr>
          <w:rFonts w:ascii="Century Gothic" w:hAnsi="Century Gothic"/>
          <w:sz w:val="21"/>
          <w:szCs w:val="21"/>
        </w:rPr>
      </w:pPr>
    </w:p>
    <w:p w:rsidR="00625351" w:rsidRPr="00625351" w:rsidRDefault="00625351" w:rsidP="00625351">
      <w:pPr>
        <w:rPr>
          <w:rFonts w:ascii="Century Gothic" w:hAnsi="Century Gothic"/>
          <w:sz w:val="21"/>
          <w:szCs w:val="21"/>
        </w:rPr>
      </w:pPr>
      <w:r w:rsidRPr="00625351">
        <w:rPr>
          <w:rFonts w:ascii="Century Gothic" w:hAnsi="Century Gothic"/>
          <w:sz w:val="21"/>
          <w:szCs w:val="21"/>
        </w:rPr>
        <w:t>The School and the University reserve the right to not appoint and/or stop the recruitment process at any stage.</w:t>
      </w:r>
    </w:p>
    <w:p w:rsidR="00BE6E91" w:rsidRPr="00625351" w:rsidRDefault="00BE6E91" w:rsidP="00BE6E91">
      <w:pPr>
        <w:spacing w:line="252" w:lineRule="auto"/>
        <w:jc w:val="both"/>
        <w:rPr>
          <w:rFonts w:ascii="Century Gothic" w:hAnsi="Century Gothic"/>
          <w:b/>
          <w:sz w:val="21"/>
          <w:szCs w:val="21"/>
        </w:rPr>
      </w:pPr>
    </w:p>
    <w:p w:rsidR="003B3B45" w:rsidRPr="00625351" w:rsidRDefault="00BE6E91" w:rsidP="00327A22">
      <w:pPr>
        <w:widowControl w:val="0"/>
        <w:kinsoku w:val="0"/>
        <w:overflowPunct w:val="0"/>
        <w:autoSpaceDE w:val="0"/>
        <w:autoSpaceDN w:val="0"/>
        <w:adjustRightInd w:val="0"/>
        <w:spacing w:before="184" w:line="256" w:lineRule="auto"/>
        <w:ind w:left="118" w:right="188" w:hanging="10"/>
        <w:jc w:val="both"/>
        <w:rPr>
          <w:rFonts w:ascii="Century Gothic" w:hAnsi="Century Gothic"/>
          <w:b/>
          <w:sz w:val="16"/>
          <w:szCs w:val="16"/>
        </w:rPr>
      </w:pPr>
      <w:r w:rsidRPr="00625351">
        <w:rPr>
          <w:rFonts w:ascii="Century Gothic" w:hAnsi="Century Gothic" w:cs="Century Gothic"/>
          <w:bCs/>
          <w:i/>
          <w:iCs/>
          <w:color w:val="000000"/>
          <w:sz w:val="16"/>
          <w:szCs w:val="16"/>
        </w:rPr>
        <w:t xml:space="preserve">Kindly note that the University of KwaZulu-Natal (“the University”) is required to process any Personal Information (as defined by the Protection of Personal Act, 2013 “POPIA”) submitted by candidates when applying for positions at the University. The University will endeavour to ensure that the appropriate security measures are in place and implemented for both electronic and paper-based formats that are used for processing of the personal information recorded through this recruitment and selection process. We refer you to the University’s relevant Section 18 notice at </w:t>
      </w:r>
      <w:hyperlink r:id="rId10" w:history="1">
        <w:r w:rsidRPr="00625351">
          <w:rPr>
            <w:rStyle w:val="Hyperlink"/>
            <w:rFonts w:ascii="Century Gothic" w:hAnsi="Century Gothic"/>
            <w:i/>
            <w:sz w:val="16"/>
            <w:szCs w:val="16"/>
            <w:lang w:eastAsia="en-US"/>
          </w:rPr>
          <w:t>http://vacancies.ukzn.ac.za/Libraries/General_Documents/Section_18_Notice_-_Employees_and_Potential_Employees.sflb.ashx</w:t>
        </w:r>
      </w:hyperlink>
      <w:bookmarkStart w:id="0" w:name="_GoBack"/>
      <w:bookmarkEnd w:id="0"/>
    </w:p>
    <w:sectPr w:rsidR="003B3B45" w:rsidRPr="00625351">
      <w:pgSz w:w="11907" w:h="16840" w:code="9"/>
      <w:pgMar w:top="1418" w:right="1418" w:bottom="1418" w:left="1418"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0664D"/>
    <w:multiLevelType w:val="hybridMultilevel"/>
    <w:tmpl w:val="AF92FB78"/>
    <w:lvl w:ilvl="0" w:tplc="1C090001">
      <w:start w:val="1"/>
      <w:numFmt w:val="bullet"/>
      <w:lvlText w:val=""/>
      <w:lvlJc w:val="left"/>
      <w:pPr>
        <w:tabs>
          <w:tab w:val="num" w:pos="720"/>
        </w:tabs>
        <w:ind w:left="720" w:hanging="360"/>
      </w:pPr>
      <w:rPr>
        <w:rFonts w:ascii="Symbol" w:hAnsi="Symbol" w:hint="default"/>
      </w:rPr>
    </w:lvl>
    <w:lvl w:ilvl="1" w:tplc="1C090001">
      <w:start w:val="1"/>
      <w:numFmt w:val="bullet"/>
      <w:lvlText w:val=""/>
      <w:lvlJc w:val="left"/>
      <w:pPr>
        <w:tabs>
          <w:tab w:val="num" w:pos="1440"/>
        </w:tabs>
        <w:ind w:left="1440" w:hanging="360"/>
      </w:pPr>
      <w:rPr>
        <w:rFonts w:ascii="Symbol" w:hAnsi="Symbol" w:hint="default"/>
      </w:rPr>
    </w:lvl>
    <w:lvl w:ilvl="2" w:tplc="6108DA1C" w:tentative="1">
      <w:start w:val="1"/>
      <w:numFmt w:val="bullet"/>
      <w:lvlText w:val=""/>
      <w:lvlJc w:val="left"/>
      <w:pPr>
        <w:tabs>
          <w:tab w:val="num" w:pos="2160"/>
        </w:tabs>
        <w:ind w:left="2160" w:hanging="360"/>
      </w:pPr>
      <w:rPr>
        <w:rFonts w:ascii="Wingdings" w:hAnsi="Wingdings" w:hint="default"/>
      </w:rPr>
    </w:lvl>
    <w:lvl w:ilvl="3" w:tplc="E8B4E5A0" w:tentative="1">
      <w:start w:val="1"/>
      <w:numFmt w:val="bullet"/>
      <w:lvlText w:val=""/>
      <w:lvlJc w:val="left"/>
      <w:pPr>
        <w:tabs>
          <w:tab w:val="num" w:pos="2880"/>
        </w:tabs>
        <w:ind w:left="2880" w:hanging="360"/>
      </w:pPr>
      <w:rPr>
        <w:rFonts w:ascii="Wingdings" w:hAnsi="Wingdings" w:hint="default"/>
      </w:rPr>
    </w:lvl>
    <w:lvl w:ilvl="4" w:tplc="E6F60144" w:tentative="1">
      <w:start w:val="1"/>
      <w:numFmt w:val="bullet"/>
      <w:lvlText w:val=""/>
      <w:lvlJc w:val="left"/>
      <w:pPr>
        <w:tabs>
          <w:tab w:val="num" w:pos="3600"/>
        </w:tabs>
        <w:ind w:left="3600" w:hanging="360"/>
      </w:pPr>
      <w:rPr>
        <w:rFonts w:ascii="Wingdings" w:hAnsi="Wingdings" w:hint="default"/>
      </w:rPr>
    </w:lvl>
    <w:lvl w:ilvl="5" w:tplc="E034EC96" w:tentative="1">
      <w:start w:val="1"/>
      <w:numFmt w:val="bullet"/>
      <w:lvlText w:val=""/>
      <w:lvlJc w:val="left"/>
      <w:pPr>
        <w:tabs>
          <w:tab w:val="num" w:pos="4320"/>
        </w:tabs>
        <w:ind w:left="4320" w:hanging="360"/>
      </w:pPr>
      <w:rPr>
        <w:rFonts w:ascii="Wingdings" w:hAnsi="Wingdings" w:hint="default"/>
      </w:rPr>
    </w:lvl>
    <w:lvl w:ilvl="6" w:tplc="B7BE7776" w:tentative="1">
      <w:start w:val="1"/>
      <w:numFmt w:val="bullet"/>
      <w:lvlText w:val=""/>
      <w:lvlJc w:val="left"/>
      <w:pPr>
        <w:tabs>
          <w:tab w:val="num" w:pos="5040"/>
        </w:tabs>
        <w:ind w:left="5040" w:hanging="360"/>
      </w:pPr>
      <w:rPr>
        <w:rFonts w:ascii="Wingdings" w:hAnsi="Wingdings" w:hint="default"/>
      </w:rPr>
    </w:lvl>
    <w:lvl w:ilvl="7" w:tplc="4834557E" w:tentative="1">
      <w:start w:val="1"/>
      <w:numFmt w:val="bullet"/>
      <w:lvlText w:val=""/>
      <w:lvlJc w:val="left"/>
      <w:pPr>
        <w:tabs>
          <w:tab w:val="num" w:pos="5760"/>
        </w:tabs>
        <w:ind w:left="5760" w:hanging="360"/>
      </w:pPr>
      <w:rPr>
        <w:rFonts w:ascii="Wingdings" w:hAnsi="Wingdings" w:hint="default"/>
      </w:rPr>
    </w:lvl>
    <w:lvl w:ilvl="8" w:tplc="3AEAAE1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E637E52"/>
    <w:multiLevelType w:val="hybridMultilevel"/>
    <w:tmpl w:val="D744F92A"/>
    <w:lvl w:ilvl="0" w:tplc="04090001">
      <w:start w:val="1"/>
      <w:numFmt w:val="bullet"/>
      <w:lvlText w:val=""/>
      <w:lvlJc w:val="left"/>
      <w:pPr>
        <w:tabs>
          <w:tab w:val="num" w:pos="643"/>
        </w:tabs>
        <w:ind w:left="643" w:hanging="360"/>
      </w:pPr>
      <w:rPr>
        <w:rFonts w:ascii="Symbol" w:hAnsi="Symbol" w:hint="default"/>
      </w:rPr>
    </w:lvl>
    <w:lvl w:ilvl="1" w:tplc="04090003">
      <w:start w:val="1"/>
      <w:numFmt w:val="decimal"/>
      <w:lvlText w:val="%2."/>
      <w:lvlJc w:val="left"/>
      <w:pPr>
        <w:tabs>
          <w:tab w:val="num" w:pos="1363"/>
        </w:tabs>
        <w:ind w:left="1363" w:hanging="360"/>
      </w:pPr>
    </w:lvl>
    <w:lvl w:ilvl="2" w:tplc="04090005">
      <w:start w:val="1"/>
      <w:numFmt w:val="decimal"/>
      <w:lvlText w:val="%3."/>
      <w:lvlJc w:val="left"/>
      <w:pPr>
        <w:tabs>
          <w:tab w:val="num" w:pos="2083"/>
        </w:tabs>
        <w:ind w:left="2083" w:hanging="360"/>
      </w:pPr>
    </w:lvl>
    <w:lvl w:ilvl="3" w:tplc="04090001">
      <w:start w:val="1"/>
      <w:numFmt w:val="decimal"/>
      <w:lvlText w:val="%4."/>
      <w:lvlJc w:val="left"/>
      <w:pPr>
        <w:tabs>
          <w:tab w:val="num" w:pos="2803"/>
        </w:tabs>
        <w:ind w:left="2803" w:hanging="360"/>
      </w:pPr>
    </w:lvl>
    <w:lvl w:ilvl="4" w:tplc="04090003">
      <w:start w:val="1"/>
      <w:numFmt w:val="decimal"/>
      <w:lvlText w:val="%5."/>
      <w:lvlJc w:val="left"/>
      <w:pPr>
        <w:tabs>
          <w:tab w:val="num" w:pos="3523"/>
        </w:tabs>
        <w:ind w:left="3523" w:hanging="360"/>
      </w:pPr>
    </w:lvl>
    <w:lvl w:ilvl="5" w:tplc="04090005">
      <w:start w:val="1"/>
      <w:numFmt w:val="decimal"/>
      <w:lvlText w:val="%6."/>
      <w:lvlJc w:val="left"/>
      <w:pPr>
        <w:tabs>
          <w:tab w:val="num" w:pos="4243"/>
        </w:tabs>
        <w:ind w:left="4243" w:hanging="360"/>
      </w:pPr>
    </w:lvl>
    <w:lvl w:ilvl="6" w:tplc="04090001">
      <w:start w:val="1"/>
      <w:numFmt w:val="decimal"/>
      <w:lvlText w:val="%7."/>
      <w:lvlJc w:val="left"/>
      <w:pPr>
        <w:tabs>
          <w:tab w:val="num" w:pos="4963"/>
        </w:tabs>
        <w:ind w:left="4963" w:hanging="360"/>
      </w:pPr>
    </w:lvl>
    <w:lvl w:ilvl="7" w:tplc="04090003">
      <w:start w:val="1"/>
      <w:numFmt w:val="decimal"/>
      <w:lvlText w:val="%8."/>
      <w:lvlJc w:val="left"/>
      <w:pPr>
        <w:tabs>
          <w:tab w:val="num" w:pos="5683"/>
        </w:tabs>
        <w:ind w:left="5683" w:hanging="360"/>
      </w:pPr>
    </w:lvl>
    <w:lvl w:ilvl="8" w:tplc="04090005">
      <w:start w:val="1"/>
      <w:numFmt w:val="decimal"/>
      <w:lvlText w:val="%9."/>
      <w:lvlJc w:val="left"/>
      <w:pPr>
        <w:tabs>
          <w:tab w:val="num" w:pos="6403"/>
        </w:tabs>
        <w:ind w:left="6403" w:hanging="360"/>
      </w:pPr>
    </w:lvl>
  </w:abstractNum>
  <w:abstractNum w:abstractNumId="2" w15:restartNumberingAfterBreak="0">
    <w:nsid w:val="6C41438C"/>
    <w:multiLevelType w:val="hybridMultilevel"/>
    <w:tmpl w:val="12AA4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G0sDA2NLAwMjYzMTdQ0lEKTi0uzszPAykwrgUATUUlAiwAAAA="/>
  </w:docVars>
  <w:rsids>
    <w:rsidRoot w:val="000B1277"/>
    <w:rsid w:val="000014A9"/>
    <w:rsid w:val="000261CA"/>
    <w:rsid w:val="00056F40"/>
    <w:rsid w:val="00062228"/>
    <w:rsid w:val="000753E3"/>
    <w:rsid w:val="000B0FF7"/>
    <w:rsid w:val="000B1277"/>
    <w:rsid w:val="000B5CB0"/>
    <w:rsid w:val="000C3A66"/>
    <w:rsid w:val="000C4716"/>
    <w:rsid w:val="000D1D7B"/>
    <w:rsid w:val="0010249E"/>
    <w:rsid w:val="00102864"/>
    <w:rsid w:val="001204A5"/>
    <w:rsid w:val="001420B7"/>
    <w:rsid w:val="00166436"/>
    <w:rsid w:val="001747CD"/>
    <w:rsid w:val="001824B9"/>
    <w:rsid w:val="00184259"/>
    <w:rsid w:val="001957CF"/>
    <w:rsid w:val="00197577"/>
    <w:rsid w:val="001A62B7"/>
    <w:rsid w:val="001D62EC"/>
    <w:rsid w:val="001D7D17"/>
    <w:rsid w:val="001E686C"/>
    <w:rsid w:val="00210C13"/>
    <w:rsid w:val="0021600B"/>
    <w:rsid w:val="0021697C"/>
    <w:rsid w:val="00221F48"/>
    <w:rsid w:val="00253369"/>
    <w:rsid w:val="002969A9"/>
    <w:rsid w:val="002A091A"/>
    <w:rsid w:val="002B14BC"/>
    <w:rsid w:val="002E734F"/>
    <w:rsid w:val="002F5734"/>
    <w:rsid w:val="002F60AC"/>
    <w:rsid w:val="00305502"/>
    <w:rsid w:val="003234E5"/>
    <w:rsid w:val="00324057"/>
    <w:rsid w:val="00327A22"/>
    <w:rsid w:val="003319AF"/>
    <w:rsid w:val="003660F7"/>
    <w:rsid w:val="003836DD"/>
    <w:rsid w:val="003849AE"/>
    <w:rsid w:val="00385830"/>
    <w:rsid w:val="00387040"/>
    <w:rsid w:val="003A05F1"/>
    <w:rsid w:val="003B3B45"/>
    <w:rsid w:val="003C005E"/>
    <w:rsid w:val="003C6274"/>
    <w:rsid w:val="003D1461"/>
    <w:rsid w:val="003E2FD7"/>
    <w:rsid w:val="003E5AD8"/>
    <w:rsid w:val="00412F21"/>
    <w:rsid w:val="0042263C"/>
    <w:rsid w:val="00436A22"/>
    <w:rsid w:val="00446D43"/>
    <w:rsid w:val="004569F4"/>
    <w:rsid w:val="00485D32"/>
    <w:rsid w:val="004B235F"/>
    <w:rsid w:val="004B5FB2"/>
    <w:rsid w:val="004D654F"/>
    <w:rsid w:val="004E2769"/>
    <w:rsid w:val="005035DE"/>
    <w:rsid w:val="00511FE1"/>
    <w:rsid w:val="00541F7E"/>
    <w:rsid w:val="00554A7F"/>
    <w:rsid w:val="005608FC"/>
    <w:rsid w:val="005725FF"/>
    <w:rsid w:val="0057588A"/>
    <w:rsid w:val="005B0A1D"/>
    <w:rsid w:val="005E1B1C"/>
    <w:rsid w:val="00602F9D"/>
    <w:rsid w:val="006108AF"/>
    <w:rsid w:val="00625351"/>
    <w:rsid w:val="00641F80"/>
    <w:rsid w:val="0064260A"/>
    <w:rsid w:val="006661F7"/>
    <w:rsid w:val="00680E99"/>
    <w:rsid w:val="006A3E72"/>
    <w:rsid w:val="006C62BC"/>
    <w:rsid w:val="006F0356"/>
    <w:rsid w:val="007119D5"/>
    <w:rsid w:val="0073183C"/>
    <w:rsid w:val="00735C09"/>
    <w:rsid w:val="0075129A"/>
    <w:rsid w:val="007517A8"/>
    <w:rsid w:val="00752822"/>
    <w:rsid w:val="00772732"/>
    <w:rsid w:val="007A4E4A"/>
    <w:rsid w:val="007C076D"/>
    <w:rsid w:val="007C0B10"/>
    <w:rsid w:val="00804A29"/>
    <w:rsid w:val="00815E79"/>
    <w:rsid w:val="0083054D"/>
    <w:rsid w:val="00841456"/>
    <w:rsid w:val="00847BDD"/>
    <w:rsid w:val="00866D5D"/>
    <w:rsid w:val="00870C2C"/>
    <w:rsid w:val="00886B0F"/>
    <w:rsid w:val="008A5559"/>
    <w:rsid w:val="008F6E70"/>
    <w:rsid w:val="00911679"/>
    <w:rsid w:val="00954DE8"/>
    <w:rsid w:val="0099355E"/>
    <w:rsid w:val="009A2632"/>
    <w:rsid w:val="00A02000"/>
    <w:rsid w:val="00A022EC"/>
    <w:rsid w:val="00A03166"/>
    <w:rsid w:val="00A1289B"/>
    <w:rsid w:val="00A149CD"/>
    <w:rsid w:val="00A17B3F"/>
    <w:rsid w:val="00A21B91"/>
    <w:rsid w:val="00A57994"/>
    <w:rsid w:val="00A64084"/>
    <w:rsid w:val="00A658B2"/>
    <w:rsid w:val="00A779FB"/>
    <w:rsid w:val="00A90717"/>
    <w:rsid w:val="00A93EBE"/>
    <w:rsid w:val="00A96296"/>
    <w:rsid w:val="00AB0AC4"/>
    <w:rsid w:val="00AB32A3"/>
    <w:rsid w:val="00AB4217"/>
    <w:rsid w:val="00AB7468"/>
    <w:rsid w:val="00AD5CE1"/>
    <w:rsid w:val="00AE3184"/>
    <w:rsid w:val="00AF5301"/>
    <w:rsid w:val="00B246CF"/>
    <w:rsid w:val="00B31DBD"/>
    <w:rsid w:val="00B92201"/>
    <w:rsid w:val="00BA5759"/>
    <w:rsid w:val="00BB03B3"/>
    <w:rsid w:val="00BE6E91"/>
    <w:rsid w:val="00BF173D"/>
    <w:rsid w:val="00BF4B28"/>
    <w:rsid w:val="00C054AD"/>
    <w:rsid w:val="00C24738"/>
    <w:rsid w:val="00C24F8A"/>
    <w:rsid w:val="00C514FA"/>
    <w:rsid w:val="00C567C1"/>
    <w:rsid w:val="00C700D8"/>
    <w:rsid w:val="00C8607D"/>
    <w:rsid w:val="00CA2A5D"/>
    <w:rsid w:val="00CB574A"/>
    <w:rsid w:val="00D30912"/>
    <w:rsid w:val="00D3463F"/>
    <w:rsid w:val="00D52773"/>
    <w:rsid w:val="00D60945"/>
    <w:rsid w:val="00D723FE"/>
    <w:rsid w:val="00D8078C"/>
    <w:rsid w:val="00D90654"/>
    <w:rsid w:val="00DA50CB"/>
    <w:rsid w:val="00DA6041"/>
    <w:rsid w:val="00DA6405"/>
    <w:rsid w:val="00DB0177"/>
    <w:rsid w:val="00DC5CC6"/>
    <w:rsid w:val="00DD1317"/>
    <w:rsid w:val="00E21A01"/>
    <w:rsid w:val="00E228E9"/>
    <w:rsid w:val="00E35771"/>
    <w:rsid w:val="00E4306D"/>
    <w:rsid w:val="00E641A6"/>
    <w:rsid w:val="00E848C9"/>
    <w:rsid w:val="00EB65BD"/>
    <w:rsid w:val="00EB6F51"/>
    <w:rsid w:val="00F07447"/>
    <w:rsid w:val="00F22EE6"/>
    <w:rsid w:val="00F251CD"/>
    <w:rsid w:val="00F47B80"/>
    <w:rsid w:val="00FB586B"/>
    <w:rsid w:val="00FB628C"/>
    <w:rsid w:val="00FC3FFF"/>
    <w:rsid w:val="00FD3482"/>
    <w:rsid w:val="00FE2C8A"/>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76E6A3"/>
  <w15:docId w15:val="{7A72B7F5-9572-42AC-83F9-1735F7036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Theme="minorHAnsi" w:hAnsi="Century Gothic" w:cstheme="minorBidi"/>
        <w:sz w:val="21"/>
        <w:szCs w:val="22"/>
        <w:lang w:val="en-Z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5502"/>
    <w:rPr>
      <w:rFonts w:ascii="Times New Roman" w:eastAsia="Times New Roman" w:hAnsi="Times New Roman" w:cs="Times New Roman"/>
      <w:sz w:val="24"/>
      <w:szCs w:val="24"/>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B1277"/>
    <w:rPr>
      <w:color w:val="0000FF"/>
      <w:u w:val="single"/>
    </w:rPr>
  </w:style>
  <w:style w:type="paragraph" w:styleId="BalloonText">
    <w:name w:val="Balloon Text"/>
    <w:basedOn w:val="Normal"/>
    <w:link w:val="BalloonTextChar"/>
    <w:uiPriority w:val="99"/>
    <w:semiHidden/>
    <w:unhideWhenUsed/>
    <w:rsid w:val="00385830"/>
    <w:rPr>
      <w:rFonts w:ascii="Tahoma" w:hAnsi="Tahoma" w:cs="Tahoma"/>
      <w:sz w:val="16"/>
      <w:szCs w:val="16"/>
    </w:rPr>
  </w:style>
  <w:style w:type="character" w:customStyle="1" w:styleId="BalloonTextChar">
    <w:name w:val="Balloon Text Char"/>
    <w:basedOn w:val="DefaultParagraphFont"/>
    <w:link w:val="BalloonText"/>
    <w:uiPriority w:val="99"/>
    <w:semiHidden/>
    <w:rsid w:val="00385830"/>
    <w:rPr>
      <w:rFonts w:ascii="Tahoma" w:eastAsia="Times New Roman" w:hAnsi="Tahoma" w:cs="Tahoma"/>
      <w:sz w:val="16"/>
      <w:szCs w:val="16"/>
      <w:lang w:eastAsia="en-ZA"/>
    </w:rPr>
  </w:style>
  <w:style w:type="character" w:styleId="CommentReference">
    <w:name w:val="annotation reference"/>
    <w:basedOn w:val="DefaultParagraphFont"/>
    <w:uiPriority w:val="99"/>
    <w:semiHidden/>
    <w:unhideWhenUsed/>
    <w:rsid w:val="00870C2C"/>
    <w:rPr>
      <w:sz w:val="16"/>
      <w:szCs w:val="16"/>
    </w:rPr>
  </w:style>
  <w:style w:type="paragraph" w:styleId="CommentText">
    <w:name w:val="annotation text"/>
    <w:basedOn w:val="Normal"/>
    <w:link w:val="CommentTextChar"/>
    <w:uiPriority w:val="99"/>
    <w:semiHidden/>
    <w:unhideWhenUsed/>
    <w:rsid w:val="00870C2C"/>
    <w:rPr>
      <w:sz w:val="20"/>
      <w:szCs w:val="20"/>
    </w:rPr>
  </w:style>
  <w:style w:type="character" w:customStyle="1" w:styleId="CommentTextChar">
    <w:name w:val="Comment Text Char"/>
    <w:basedOn w:val="DefaultParagraphFont"/>
    <w:link w:val="CommentText"/>
    <w:uiPriority w:val="99"/>
    <w:semiHidden/>
    <w:rsid w:val="00870C2C"/>
    <w:rPr>
      <w:rFonts w:ascii="Times New Roman" w:eastAsia="Times New Roman" w:hAnsi="Times New Roman" w:cs="Times New Roman"/>
      <w:sz w:val="20"/>
      <w:szCs w:val="20"/>
      <w:lang w:eastAsia="en-ZA"/>
    </w:rPr>
  </w:style>
  <w:style w:type="paragraph" w:styleId="CommentSubject">
    <w:name w:val="annotation subject"/>
    <w:basedOn w:val="CommentText"/>
    <w:next w:val="CommentText"/>
    <w:link w:val="CommentSubjectChar"/>
    <w:uiPriority w:val="99"/>
    <w:semiHidden/>
    <w:unhideWhenUsed/>
    <w:rsid w:val="00870C2C"/>
    <w:rPr>
      <w:b/>
      <w:bCs/>
    </w:rPr>
  </w:style>
  <w:style w:type="character" w:customStyle="1" w:styleId="CommentSubjectChar">
    <w:name w:val="Comment Subject Char"/>
    <w:basedOn w:val="CommentTextChar"/>
    <w:link w:val="CommentSubject"/>
    <w:uiPriority w:val="99"/>
    <w:semiHidden/>
    <w:rsid w:val="00870C2C"/>
    <w:rPr>
      <w:rFonts w:ascii="Times New Roman" w:eastAsia="Times New Roman" w:hAnsi="Times New Roman" w:cs="Times New Roman"/>
      <w:b/>
      <w:bCs/>
      <w:sz w:val="20"/>
      <w:szCs w:val="20"/>
      <w:lang w:eastAsia="en-ZA"/>
    </w:rPr>
  </w:style>
  <w:style w:type="paragraph" w:customStyle="1" w:styleId="Default">
    <w:name w:val="Default"/>
    <w:rsid w:val="007C0B10"/>
    <w:pPr>
      <w:autoSpaceDE w:val="0"/>
      <w:autoSpaceDN w:val="0"/>
      <w:adjustRightInd w:val="0"/>
    </w:pPr>
    <w:rPr>
      <w:rFonts w:ascii="Verdana" w:hAnsi="Verdana" w:cs="Verdana"/>
      <w:color w:val="000000"/>
      <w:sz w:val="24"/>
      <w:szCs w:val="24"/>
      <w:lang w:val="en-US"/>
    </w:rPr>
  </w:style>
  <w:style w:type="character" w:customStyle="1" w:styleId="UnresolvedMention1">
    <w:name w:val="Unresolved Mention1"/>
    <w:basedOn w:val="DefaultParagraphFont"/>
    <w:uiPriority w:val="99"/>
    <w:semiHidden/>
    <w:unhideWhenUsed/>
    <w:rsid w:val="00184259"/>
    <w:rPr>
      <w:color w:val="605E5C"/>
      <w:shd w:val="clear" w:color="auto" w:fill="E1DFDD"/>
    </w:rPr>
  </w:style>
  <w:style w:type="paragraph" w:styleId="ListParagraph">
    <w:name w:val="List Paragraph"/>
    <w:basedOn w:val="Normal"/>
    <w:uiPriority w:val="34"/>
    <w:qFormat/>
    <w:rsid w:val="003A05F1"/>
    <w:pPr>
      <w:spacing w:after="200" w:line="276" w:lineRule="auto"/>
      <w:ind w:left="720"/>
      <w:contextualSpacing/>
    </w:pPr>
    <w:rPr>
      <w:rFonts w:asciiTheme="minorHAnsi" w:eastAsiaTheme="minorHAnsi" w:hAnsiTheme="minorHAnsi" w:cstheme="minorBidi"/>
      <w:sz w:val="22"/>
      <w:szCs w:val="22"/>
      <w:lang w:val="en-GB" w:eastAsia="en-US"/>
    </w:rPr>
  </w:style>
  <w:style w:type="character" w:customStyle="1" w:styleId="UnresolvedMention2">
    <w:name w:val="Unresolved Mention2"/>
    <w:basedOn w:val="DefaultParagraphFont"/>
    <w:uiPriority w:val="99"/>
    <w:semiHidden/>
    <w:unhideWhenUsed/>
    <w:rsid w:val="00AB4217"/>
    <w:rPr>
      <w:color w:val="605E5C"/>
      <w:shd w:val="clear" w:color="auto" w:fill="E1DFDD"/>
    </w:rPr>
  </w:style>
  <w:style w:type="character" w:styleId="UnresolvedMention">
    <w:name w:val="Unresolved Mention"/>
    <w:basedOn w:val="DefaultParagraphFont"/>
    <w:uiPriority w:val="99"/>
    <w:semiHidden/>
    <w:unhideWhenUsed/>
    <w:rsid w:val="00BA57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087278">
      <w:bodyDiv w:val="1"/>
      <w:marLeft w:val="0"/>
      <w:marRight w:val="0"/>
      <w:marTop w:val="0"/>
      <w:marBottom w:val="0"/>
      <w:divBdr>
        <w:top w:val="none" w:sz="0" w:space="0" w:color="auto"/>
        <w:left w:val="none" w:sz="0" w:space="0" w:color="auto"/>
        <w:bottom w:val="none" w:sz="0" w:space="0" w:color="auto"/>
        <w:right w:val="none" w:sz="0" w:space="0" w:color="auto"/>
      </w:divBdr>
    </w:div>
    <w:div w:id="1819423148">
      <w:bodyDiv w:val="1"/>
      <w:marLeft w:val="0"/>
      <w:marRight w:val="0"/>
      <w:marTop w:val="0"/>
      <w:marBottom w:val="0"/>
      <w:divBdr>
        <w:top w:val="none" w:sz="0" w:space="0" w:color="auto"/>
        <w:left w:val="none" w:sz="0" w:space="0" w:color="auto"/>
        <w:bottom w:val="none" w:sz="0" w:space="0" w:color="auto"/>
        <w:right w:val="none" w:sz="0" w:space="0" w:color="auto"/>
      </w:divBdr>
    </w:div>
    <w:div w:id="206814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bok@ukzn.ac.z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vacancies.ukzn.ac.za/Libraries/General_Documents/Section_18_Notice_-_Employees_and_Potential_Employees.sflb.ashx" TargetMode="External"/><Relationship Id="rId4" Type="http://schemas.openxmlformats.org/officeDocument/2006/relationships/numbering" Target="numbering.xml"/><Relationship Id="rId9" Type="http://schemas.openxmlformats.org/officeDocument/2006/relationships/hyperlink" Target="mailto:MaikooR@ukzn.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AEA222FE59E4479D613763CCDC1EA2" ma:contentTypeVersion="13" ma:contentTypeDescription="Create a new document." ma:contentTypeScope="" ma:versionID="bb0c326f83f129c3b5b08ca9c4f7595c">
  <xsd:schema xmlns:xsd="http://www.w3.org/2001/XMLSchema" xmlns:xs="http://www.w3.org/2001/XMLSchema" xmlns:p="http://schemas.microsoft.com/office/2006/metadata/properties" xmlns:ns3="757b2431-9062-4269-8cef-abb2d19f0d4a" xmlns:ns4="8655744d-1630-4cab-9c4e-c09a933c1b4a" targetNamespace="http://schemas.microsoft.com/office/2006/metadata/properties" ma:root="true" ma:fieldsID="e23ec9f3c32244f157380cdfb7f068e5" ns3:_="" ns4:_="">
    <xsd:import namespace="757b2431-9062-4269-8cef-abb2d19f0d4a"/>
    <xsd:import namespace="8655744d-1630-4cab-9c4e-c09a933c1b4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7b2431-9062-4269-8cef-abb2d19f0d4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55744d-1630-4cab-9c4e-c09a933c1b4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7587B5-E550-47E0-AE0E-411A18C481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3276568-28A4-4C6E-8CE3-9F7ACA699B12}">
  <ds:schemaRefs>
    <ds:schemaRef ds:uri="http://schemas.microsoft.com/sharepoint/v3/contenttype/forms"/>
  </ds:schemaRefs>
</ds:datastoreItem>
</file>

<file path=customXml/itemProps3.xml><?xml version="1.0" encoding="utf-8"?>
<ds:datastoreItem xmlns:ds="http://schemas.openxmlformats.org/officeDocument/2006/customXml" ds:itemID="{24C80FF8-60A1-4F2E-A73B-AA2CF6FDCB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7b2431-9062-4269-8cef-abb2d19f0d4a"/>
    <ds:schemaRef ds:uri="8655744d-1630-4cab-9c4e-c09a933c1b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464</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uKzn</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Mackrory</dc:creator>
  <cp:lastModifiedBy>Rashika Maikoo</cp:lastModifiedBy>
  <cp:revision>2</cp:revision>
  <cp:lastPrinted>2014-01-09T10:13:00Z</cp:lastPrinted>
  <dcterms:created xsi:type="dcterms:W3CDTF">2025-07-14T07:57:00Z</dcterms:created>
  <dcterms:modified xsi:type="dcterms:W3CDTF">2025-07-14T07:57:00Z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0x010100DCAEA222FE59E4479D613763CCDC1EA2</vt:lpwstr>
  </property>
</Properties>
</file>