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04D5" w14:textId="77777777" w:rsidR="00EA31E3" w:rsidRPr="000A7189" w:rsidRDefault="00EA31E3" w:rsidP="00D17C8F">
      <w:pPr>
        <w:pStyle w:val="BodyText"/>
        <w:kinsoku w:val="0"/>
        <w:overflowPunct w:val="0"/>
        <w:spacing w:before="80" w:line="252" w:lineRule="auto"/>
        <w:ind w:left="197" w:right="193" w:hanging="4"/>
        <w:rPr>
          <w:rFonts w:cs="Arial"/>
          <w:b/>
          <w:bCs/>
        </w:rPr>
      </w:pPr>
      <w:r w:rsidRPr="000A7189">
        <w:rPr>
          <w:rFonts w:cs="Arial"/>
          <w:b/>
          <w:bCs/>
        </w:rPr>
        <w:t>The University of KwaZulu-Natal (UKZN) is committed to meeting the objectives of</w:t>
      </w:r>
      <w:r w:rsidRPr="000A7189">
        <w:rPr>
          <w:rFonts w:cs="Arial"/>
          <w:b/>
          <w:bCs/>
          <w:spacing w:val="1"/>
        </w:rPr>
        <w:t xml:space="preserve"> </w:t>
      </w:r>
      <w:r w:rsidRPr="000A7189">
        <w:rPr>
          <w:rFonts w:cs="Arial"/>
          <w:b/>
          <w:bCs/>
        </w:rPr>
        <w:t>Employment Equity to improve representivity within the Institution. Preference will be</w:t>
      </w:r>
      <w:r w:rsidRPr="000A7189">
        <w:rPr>
          <w:rFonts w:cs="Arial"/>
          <w:b/>
          <w:bCs/>
          <w:spacing w:val="-57"/>
        </w:rPr>
        <w:t xml:space="preserve"> </w:t>
      </w:r>
      <w:r w:rsidRPr="000A7189">
        <w:rPr>
          <w:rFonts w:cs="Arial"/>
          <w:b/>
          <w:bCs/>
        </w:rPr>
        <w:t>given to applicants from designated groups in accordance with our Employment</w:t>
      </w:r>
      <w:r w:rsidRPr="000A7189">
        <w:rPr>
          <w:rFonts w:cs="Arial"/>
          <w:b/>
          <w:bCs/>
          <w:spacing w:val="1"/>
        </w:rPr>
        <w:t xml:space="preserve"> </w:t>
      </w:r>
      <w:r w:rsidRPr="000A7189">
        <w:rPr>
          <w:rFonts w:cs="Arial"/>
          <w:b/>
          <w:bCs/>
        </w:rPr>
        <w:t>Equity</w:t>
      </w:r>
      <w:r w:rsidRPr="000A7189">
        <w:rPr>
          <w:rFonts w:cs="Arial"/>
          <w:b/>
          <w:bCs/>
          <w:spacing w:val="-2"/>
        </w:rPr>
        <w:t xml:space="preserve"> </w:t>
      </w:r>
      <w:r w:rsidRPr="000A7189">
        <w:rPr>
          <w:rFonts w:cs="Arial"/>
          <w:b/>
          <w:bCs/>
        </w:rPr>
        <w:t>Plan</w:t>
      </w:r>
    </w:p>
    <w:p w14:paraId="39F81361" w14:textId="77777777" w:rsidR="00655D5D" w:rsidRPr="000A7189" w:rsidRDefault="00655D5D" w:rsidP="00655D5D">
      <w:pPr>
        <w:autoSpaceDE w:val="0"/>
        <w:autoSpaceDN w:val="0"/>
        <w:adjustRightInd w:val="0"/>
        <w:jc w:val="center"/>
        <w:rPr>
          <w:rFonts w:ascii="Century Gothic" w:eastAsia="Calibri" w:hAnsi="Century Gothic" w:cs="Arial"/>
          <w:b/>
          <w:bCs/>
          <w:color w:val="000000"/>
          <w:sz w:val="21"/>
          <w:szCs w:val="21"/>
        </w:rPr>
      </w:pPr>
    </w:p>
    <w:p w14:paraId="7D0C4C52" w14:textId="77777777" w:rsidR="00655D5D" w:rsidRPr="000A7189" w:rsidRDefault="00655D5D" w:rsidP="00655D5D">
      <w:pPr>
        <w:autoSpaceDE w:val="0"/>
        <w:autoSpaceDN w:val="0"/>
        <w:adjustRightInd w:val="0"/>
        <w:spacing w:after="120"/>
        <w:jc w:val="center"/>
        <w:rPr>
          <w:rFonts w:ascii="Century Gothic" w:eastAsia="Calibri" w:hAnsi="Century Gothic" w:cs="Arial"/>
          <w:b/>
          <w:bCs/>
          <w:color w:val="000000"/>
          <w:sz w:val="21"/>
          <w:szCs w:val="21"/>
          <w:u w:val="single"/>
        </w:rPr>
      </w:pPr>
      <w:r w:rsidRPr="000A7189">
        <w:rPr>
          <w:rFonts w:ascii="Century Gothic" w:eastAsia="Calibri" w:hAnsi="Century Gothic" w:cs="Arial"/>
          <w:b/>
          <w:bCs/>
          <w:color w:val="000000"/>
          <w:sz w:val="21"/>
          <w:szCs w:val="21"/>
          <w:u w:val="single"/>
        </w:rPr>
        <w:t>COLLEGE OF AGRICULTURE, ENGINEERING AND SCIENCE</w:t>
      </w:r>
    </w:p>
    <w:p w14:paraId="5BD8EF0E" w14:textId="269D4029" w:rsidR="00655D5D" w:rsidRPr="000A7189" w:rsidRDefault="009B54AD" w:rsidP="00655D5D">
      <w:pPr>
        <w:autoSpaceDE w:val="0"/>
        <w:autoSpaceDN w:val="0"/>
        <w:adjustRightInd w:val="0"/>
        <w:jc w:val="center"/>
        <w:rPr>
          <w:rFonts w:ascii="Century Gothic" w:eastAsia="Calibri" w:hAnsi="Century Gothic" w:cs="Arial"/>
          <w:b/>
          <w:bCs/>
          <w:color w:val="C00000"/>
          <w:sz w:val="21"/>
          <w:szCs w:val="21"/>
        </w:rPr>
      </w:pPr>
      <w:r w:rsidRPr="000A7189">
        <w:rPr>
          <w:rFonts w:ascii="Century Gothic" w:eastAsia="Calibri" w:hAnsi="Century Gothic" w:cs="Arial"/>
          <w:b/>
          <w:bCs/>
          <w:color w:val="000000" w:themeColor="text1"/>
          <w:sz w:val="21"/>
          <w:szCs w:val="21"/>
        </w:rPr>
        <w:t xml:space="preserve">AD HOC </w:t>
      </w:r>
      <w:r w:rsidR="003E4045" w:rsidRPr="000A7189">
        <w:rPr>
          <w:rFonts w:ascii="Century Gothic" w:eastAsia="Calibri" w:hAnsi="Century Gothic" w:cs="Arial"/>
          <w:b/>
          <w:bCs/>
          <w:color w:val="000000" w:themeColor="text1"/>
          <w:sz w:val="21"/>
          <w:szCs w:val="21"/>
        </w:rPr>
        <w:t>LE</w:t>
      </w:r>
      <w:r w:rsidR="003E4045" w:rsidRPr="000A7189">
        <w:rPr>
          <w:rFonts w:ascii="Century Gothic" w:eastAsia="Calibri" w:hAnsi="Century Gothic" w:cs="Arial"/>
          <w:b/>
          <w:bCs/>
          <w:color w:val="000000"/>
          <w:sz w:val="21"/>
          <w:szCs w:val="21"/>
        </w:rPr>
        <w:t>CTURER</w:t>
      </w:r>
      <w:r w:rsidR="003A286C" w:rsidRPr="000A7189">
        <w:rPr>
          <w:rFonts w:ascii="Century Gothic" w:eastAsia="Calibri" w:hAnsi="Century Gothic" w:cs="Arial"/>
          <w:b/>
          <w:bCs/>
          <w:color w:val="000000"/>
          <w:sz w:val="21"/>
          <w:szCs w:val="21"/>
        </w:rPr>
        <w:t xml:space="preserve"> </w:t>
      </w:r>
      <w:r w:rsidR="00655D5D" w:rsidRPr="000A7189">
        <w:rPr>
          <w:rFonts w:ascii="Century Gothic" w:eastAsia="Calibri" w:hAnsi="Century Gothic" w:cs="Arial"/>
          <w:b/>
          <w:bCs/>
          <w:color w:val="000000"/>
          <w:sz w:val="21"/>
          <w:szCs w:val="21"/>
        </w:rPr>
        <w:t>(</w:t>
      </w:r>
      <w:r w:rsidR="00B34802" w:rsidRPr="000A7189">
        <w:rPr>
          <w:rFonts w:ascii="Century Gothic" w:eastAsia="Calibri" w:hAnsi="Century Gothic" w:cs="Arial"/>
          <w:b/>
          <w:bCs/>
          <w:color w:val="000000"/>
          <w:sz w:val="21"/>
          <w:szCs w:val="21"/>
        </w:rPr>
        <w:t>DIETETICS/HUMAN NUTRITION</w:t>
      </w:r>
      <w:r w:rsidR="00655D5D" w:rsidRPr="000A7189">
        <w:rPr>
          <w:rFonts w:ascii="Century Gothic" w:eastAsia="Calibri" w:hAnsi="Century Gothic" w:cs="Arial"/>
          <w:b/>
          <w:bCs/>
          <w:color w:val="000000"/>
          <w:sz w:val="21"/>
          <w:szCs w:val="21"/>
        </w:rPr>
        <w:t>)</w:t>
      </w:r>
      <w:r w:rsidRPr="000A7189">
        <w:rPr>
          <w:rFonts w:ascii="Century Gothic" w:eastAsia="Calibri" w:hAnsi="Century Gothic" w:cs="Arial"/>
          <w:b/>
          <w:bCs/>
          <w:color w:val="000000"/>
          <w:sz w:val="21"/>
          <w:szCs w:val="21"/>
        </w:rPr>
        <w:t xml:space="preserve"> </w:t>
      </w:r>
    </w:p>
    <w:p w14:paraId="36AF09A6" w14:textId="06D050C4" w:rsidR="00D17C8F" w:rsidRPr="000A7189" w:rsidRDefault="00655D5D" w:rsidP="0004189A">
      <w:pPr>
        <w:autoSpaceDE w:val="0"/>
        <w:autoSpaceDN w:val="0"/>
        <w:adjustRightInd w:val="0"/>
        <w:jc w:val="center"/>
        <w:rPr>
          <w:rFonts w:ascii="Century Gothic" w:eastAsia="Calibri" w:hAnsi="Century Gothic" w:cs="Arial"/>
          <w:b/>
          <w:bCs/>
          <w:color w:val="000000"/>
          <w:sz w:val="21"/>
          <w:szCs w:val="21"/>
        </w:rPr>
      </w:pPr>
      <w:r w:rsidRPr="000A7189">
        <w:rPr>
          <w:rFonts w:ascii="Century Gothic" w:eastAsia="Calibri" w:hAnsi="Century Gothic" w:cs="Arial"/>
          <w:b/>
          <w:bCs/>
          <w:color w:val="000000"/>
          <w:sz w:val="21"/>
          <w:szCs w:val="21"/>
        </w:rPr>
        <w:t xml:space="preserve"> SCHOOL OF AGRICULTURAL, EARTH AND ENVIRONMENTAL SCIENCE</w:t>
      </w:r>
      <w:r w:rsidR="00886467" w:rsidRPr="000A7189">
        <w:rPr>
          <w:rFonts w:ascii="Century Gothic" w:eastAsia="Calibri" w:hAnsi="Century Gothic" w:cs="Arial"/>
          <w:b/>
          <w:bCs/>
          <w:color w:val="000000"/>
          <w:sz w:val="21"/>
          <w:szCs w:val="21"/>
        </w:rPr>
        <w:t>S</w:t>
      </w:r>
    </w:p>
    <w:p w14:paraId="42B7B413" w14:textId="77777777" w:rsidR="00655D5D" w:rsidRPr="000A7189" w:rsidRDefault="00655D5D" w:rsidP="00655D5D">
      <w:pPr>
        <w:autoSpaceDE w:val="0"/>
        <w:autoSpaceDN w:val="0"/>
        <w:adjustRightInd w:val="0"/>
        <w:jc w:val="center"/>
        <w:rPr>
          <w:rFonts w:ascii="Century Gothic" w:eastAsia="Calibri" w:hAnsi="Century Gothic" w:cs="Arial"/>
          <w:color w:val="000000"/>
          <w:sz w:val="21"/>
          <w:szCs w:val="21"/>
        </w:rPr>
      </w:pPr>
      <w:r w:rsidRPr="000A7189">
        <w:rPr>
          <w:rFonts w:ascii="Century Gothic" w:eastAsia="Calibri" w:hAnsi="Century Gothic" w:cs="Arial"/>
          <w:b/>
          <w:bCs/>
          <w:color w:val="000000"/>
          <w:sz w:val="21"/>
          <w:szCs w:val="21"/>
        </w:rPr>
        <w:t>PIETERMARITZBURG CAMPUS</w:t>
      </w:r>
    </w:p>
    <w:p w14:paraId="1C841219" w14:textId="77777777" w:rsidR="004B0B14" w:rsidRPr="000A7189" w:rsidRDefault="004B0B14" w:rsidP="00655D5D">
      <w:pPr>
        <w:autoSpaceDE w:val="0"/>
        <w:autoSpaceDN w:val="0"/>
        <w:adjustRightInd w:val="0"/>
        <w:jc w:val="center"/>
        <w:rPr>
          <w:rFonts w:ascii="Century Gothic" w:eastAsia="Calibri" w:hAnsi="Century Gothic" w:cs="Arial"/>
          <w:b/>
          <w:bCs/>
          <w:color w:val="000000"/>
          <w:sz w:val="21"/>
          <w:szCs w:val="21"/>
        </w:rPr>
      </w:pPr>
    </w:p>
    <w:p w14:paraId="11B710B7" w14:textId="6AFDF57B" w:rsidR="00655D5D" w:rsidRPr="000A7189" w:rsidRDefault="004B0B14" w:rsidP="00655D5D">
      <w:pPr>
        <w:autoSpaceDE w:val="0"/>
        <w:autoSpaceDN w:val="0"/>
        <w:adjustRightInd w:val="0"/>
        <w:jc w:val="center"/>
        <w:rPr>
          <w:rFonts w:ascii="Century Gothic" w:eastAsia="Calibri" w:hAnsi="Century Gothic" w:cs="Arial"/>
          <w:b/>
          <w:bCs/>
          <w:color w:val="000000"/>
          <w:sz w:val="21"/>
          <w:szCs w:val="21"/>
        </w:rPr>
      </w:pPr>
      <w:r w:rsidRPr="000A7189">
        <w:rPr>
          <w:rFonts w:ascii="Century Gothic" w:eastAsia="Calibri" w:hAnsi="Century Gothic" w:cs="Arial"/>
          <w:b/>
          <w:bCs/>
          <w:color w:val="000000"/>
          <w:sz w:val="21"/>
          <w:szCs w:val="21"/>
        </w:rPr>
        <w:t xml:space="preserve">REF </w:t>
      </w:r>
      <w:r w:rsidR="00AA61EC" w:rsidRPr="000A7189">
        <w:rPr>
          <w:rFonts w:ascii="Century Gothic" w:eastAsia="Calibri" w:hAnsi="Century Gothic" w:cs="Arial"/>
          <w:b/>
          <w:bCs/>
          <w:color w:val="000000"/>
          <w:sz w:val="21"/>
          <w:szCs w:val="21"/>
        </w:rPr>
        <w:t xml:space="preserve">NO.: </w:t>
      </w:r>
      <w:r w:rsidR="00FF576C">
        <w:rPr>
          <w:rFonts w:ascii="Century Gothic" w:eastAsia="Calibri" w:hAnsi="Century Gothic" w:cs="Arial"/>
          <w:b/>
          <w:bCs/>
          <w:color w:val="000000"/>
          <w:sz w:val="21"/>
          <w:szCs w:val="21"/>
        </w:rPr>
        <w:t>VADD052/2025</w:t>
      </w:r>
    </w:p>
    <w:p w14:paraId="370908D5" w14:textId="77777777" w:rsidR="004B0B14" w:rsidRPr="000A7189" w:rsidRDefault="004B0B14" w:rsidP="00655D5D">
      <w:pPr>
        <w:autoSpaceDE w:val="0"/>
        <w:autoSpaceDN w:val="0"/>
        <w:adjustRightInd w:val="0"/>
        <w:jc w:val="center"/>
        <w:rPr>
          <w:rFonts w:ascii="Century Gothic" w:eastAsia="Calibri" w:hAnsi="Century Gothic" w:cs="Arial"/>
          <w:color w:val="000000"/>
          <w:sz w:val="21"/>
          <w:szCs w:val="21"/>
        </w:rPr>
      </w:pPr>
    </w:p>
    <w:p w14:paraId="359E5D22" w14:textId="7F8E1EAC" w:rsidR="00E44B0D" w:rsidRPr="000A7189" w:rsidRDefault="00B34802" w:rsidP="00706985">
      <w:pPr>
        <w:autoSpaceDE w:val="0"/>
        <w:autoSpaceDN w:val="0"/>
        <w:adjustRightInd w:val="0"/>
        <w:jc w:val="both"/>
        <w:rPr>
          <w:rFonts w:ascii="Century Gothic" w:hAnsi="Century Gothic" w:cs="Arial"/>
          <w:color w:val="00B050"/>
          <w:sz w:val="21"/>
          <w:szCs w:val="21"/>
          <w:lang w:eastAsia="en-ZA"/>
        </w:rPr>
      </w:pPr>
      <w:r w:rsidRPr="000A7189">
        <w:rPr>
          <w:rFonts w:ascii="Century Gothic" w:eastAsia="Calibri" w:hAnsi="Century Gothic" w:cs="Arial"/>
          <w:color w:val="000000"/>
          <w:sz w:val="21"/>
          <w:szCs w:val="21"/>
        </w:rPr>
        <w:t xml:space="preserve">The School has an active group of academic staff contributing to research and teaching in </w:t>
      </w:r>
      <w:r w:rsidR="006405AA" w:rsidRPr="000A7189">
        <w:rPr>
          <w:rFonts w:ascii="Century Gothic" w:eastAsia="Calibri" w:hAnsi="Century Gothic" w:cs="Arial"/>
          <w:color w:val="000000"/>
          <w:sz w:val="21"/>
          <w:szCs w:val="21"/>
        </w:rPr>
        <w:t xml:space="preserve">the Discipline of </w:t>
      </w:r>
      <w:r w:rsidRPr="000A7189">
        <w:rPr>
          <w:rFonts w:ascii="Century Gothic" w:eastAsia="Calibri" w:hAnsi="Century Gothic" w:cs="Arial"/>
          <w:color w:val="000000"/>
          <w:sz w:val="21"/>
          <w:szCs w:val="21"/>
        </w:rPr>
        <w:t>Dietetics and Human Nutrition</w:t>
      </w:r>
      <w:r w:rsidR="00C96443" w:rsidRPr="000A7189">
        <w:rPr>
          <w:rFonts w:ascii="Century Gothic" w:eastAsia="Calibri" w:hAnsi="Century Gothic" w:cs="Arial"/>
          <w:color w:val="000000"/>
          <w:sz w:val="21"/>
          <w:szCs w:val="21"/>
        </w:rPr>
        <w:t xml:space="preserve">. </w:t>
      </w:r>
      <w:r w:rsidR="0022036E" w:rsidRPr="000A7189">
        <w:rPr>
          <w:rFonts w:ascii="Century Gothic" w:eastAsia="Calibri" w:hAnsi="Century Gothic" w:cs="Arial"/>
          <w:sz w:val="21"/>
          <w:szCs w:val="21"/>
        </w:rPr>
        <w:t xml:space="preserve">The successful applicant </w:t>
      </w:r>
      <w:r w:rsidR="0022036E" w:rsidRPr="000A7189">
        <w:rPr>
          <w:rFonts w:ascii="Century Gothic" w:hAnsi="Century Gothic" w:cs="Arial"/>
          <w:sz w:val="21"/>
          <w:szCs w:val="21"/>
          <w:lang w:eastAsia="en-ZA"/>
        </w:rPr>
        <w:t>will be required to teach,</w:t>
      </w:r>
      <w:r w:rsidR="0022036E" w:rsidRPr="000A7189">
        <w:rPr>
          <w:rFonts w:ascii="Century Gothic" w:hAnsi="Century Gothic" w:cs="Arial"/>
          <w:sz w:val="21"/>
          <w:szCs w:val="21"/>
          <w:lang w:val="en-GB"/>
        </w:rPr>
        <w:t xml:space="preserve"> using curricula in keeping with modern developments in the </w:t>
      </w:r>
      <w:r w:rsidR="00906EE6" w:rsidRPr="000A7189">
        <w:rPr>
          <w:rFonts w:ascii="Century Gothic" w:hAnsi="Century Gothic" w:cs="Arial"/>
          <w:sz w:val="21"/>
          <w:szCs w:val="21"/>
          <w:lang w:val="en-GB"/>
        </w:rPr>
        <w:t>field of Food Service Management</w:t>
      </w:r>
      <w:r w:rsidR="002813D0" w:rsidRPr="000A7189">
        <w:rPr>
          <w:rFonts w:ascii="Century Gothic" w:hAnsi="Century Gothic" w:cs="Arial"/>
          <w:sz w:val="21"/>
          <w:szCs w:val="21"/>
          <w:lang w:val="en-GB"/>
        </w:rPr>
        <w:t xml:space="preserve"> (</w:t>
      </w:r>
      <w:r w:rsidR="004708C3" w:rsidRPr="000A7189">
        <w:rPr>
          <w:rFonts w:ascii="Century Gothic" w:hAnsi="Century Gothic" w:cs="Arial"/>
          <w:sz w:val="21"/>
          <w:szCs w:val="21"/>
          <w:lang w:val="en-GB"/>
        </w:rPr>
        <w:t xml:space="preserve">FSMT333 Management Theory &amp; Practice) </w:t>
      </w:r>
      <w:r w:rsidR="00CD3AE3" w:rsidRPr="000A7189">
        <w:rPr>
          <w:rFonts w:ascii="Century Gothic" w:hAnsi="Century Gothic" w:cs="Arial"/>
          <w:sz w:val="21"/>
          <w:szCs w:val="21"/>
          <w:lang w:val="en-GB"/>
        </w:rPr>
        <w:t xml:space="preserve">with the emphasis on food production, </w:t>
      </w:r>
      <w:r w:rsidR="005B1A67" w:rsidRPr="000A7189">
        <w:rPr>
          <w:rFonts w:ascii="Century Gothic" w:hAnsi="Century Gothic" w:cs="Arial"/>
          <w:sz w:val="21"/>
          <w:szCs w:val="21"/>
          <w:lang w:val="en-GB"/>
        </w:rPr>
        <w:t xml:space="preserve">food service </w:t>
      </w:r>
      <w:r w:rsidR="00CD3AE3" w:rsidRPr="000A7189">
        <w:rPr>
          <w:rFonts w:ascii="Century Gothic" w:hAnsi="Century Gothic" w:cs="Arial"/>
          <w:sz w:val="21"/>
          <w:szCs w:val="21"/>
          <w:lang w:val="en-GB"/>
        </w:rPr>
        <w:t>systems</w:t>
      </w:r>
      <w:r w:rsidR="006F7836" w:rsidRPr="000A7189">
        <w:rPr>
          <w:rFonts w:ascii="Century Gothic" w:hAnsi="Century Gothic" w:cs="Arial"/>
          <w:sz w:val="21"/>
          <w:szCs w:val="21"/>
          <w:lang w:val="en-GB"/>
        </w:rPr>
        <w:t xml:space="preserve">, food safety in addition to </w:t>
      </w:r>
      <w:r w:rsidR="005B1A67" w:rsidRPr="000A7189">
        <w:rPr>
          <w:rFonts w:ascii="Century Gothic" w:hAnsi="Century Gothic" w:cs="Arial"/>
          <w:sz w:val="21"/>
          <w:szCs w:val="21"/>
          <w:lang w:val="en-GB"/>
        </w:rPr>
        <w:t xml:space="preserve">the </w:t>
      </w:r>
      <w:r w:rsidR="00CD3AE3" w:rsidRPr="000A7189">
        <w:rPr>
          <w:rFonts w:ascii="Century Gothic" w:hAnsi="Century Gothic" w:cs="Arial"/>
          <w:sz w:val="21"/>
          <w:szCs w:val="21"/>
          <w:lang w:val="en-GB"/>
        </w:rPr>
        <w:t xml:space="preserve">basic skills </w:t>
      </w:r>
      <w:r w:rsidR="005B1A67" w:rsidRPr="000A7189">
        <w:rPr>
          <w:rFonts w:ascii="Century Gothic" w:hAnsi="Century Gothic" w:cs="Arial"/>
          <w:sz w:val="21"/>
          <w:szCs w:val="21"/>
          <w:lang w:val="en-GB"/>
        </w:rPr>
        <w:t xml:space="preserve">required </w:t>
      </w:r>
      <w:r w:rsidR="00CD3AE3" w:rsidRPr="000A7189">
        <w:rPr>
          <w:rFonts w:ascii="Century Gothic" w:hAnsi="Century Gothic" w:cs="Arial"/>
          <w:sz w:val="21"/>
          <w:szCs w:val="21"/>
          <w:lang w:val="en-GB"/>
        </w:rPr>
        <w:t>for managerial effectiveness in Dietetics and nutrition-related areas</w:t>
      </w:r>
      <w:r w:rsidR="00C96443" w:rsidRPr="000A7189">
        <w:rPr>
          <w:rFonts w:ascii="Century Gothic" w:hAnsi="Century Gothic" w:cs="Arial"/>
          <w:sz w:val="21"/>
          <w:szCs w:val="21"/>
          <w:lang w:val="en-GB"/>
        </w:rPr>
        <w:t>.</w:t>
      </w:r>
    </w:p>
    <w:p w14:paraId="21F4AD43" w14:textId="77777777" w:rsidR="009B54AD" w:rsidRPr="000A7189" w:rsidRDefault="009B54AD" w:rsidP="0022036E">
      <w:pPr>
        <w:spacing w:before="30" w:after="30"/>
        <w:jc w:val="both"/>
        <w:rPr>
          <w:rFonts w:ascii="Century Gothic" w:hAnsi="Century Gothic" w:cs="Arial"/>
          <w:sz w:val="21"/>
          <w:szCs w:val="21"/>
          <w:lang w:eastAsia="en-ZA"/>
        </w:rPr>
      </w:pPr>
    </w:p>
    <w:p w14:paraId="4571546A" w14:textId="5F3245D6" w:rsidR="00B34802" w:rsidRPr="000A7189" w:rsidRDefault="00886467" w:rsidP="00B7532E">
      <w:pPr>
        <w:spacing w:before="30" w:after="30"/>
        <w:jc w:val="both"/>
        <w:rPr>
          <w:rFonts w:ascii="Century Gothic" w:hAnsi="Century Gothic" w:cs="Arial"/>
          <w:color w:val="000000"/>
          <w:sz w:val="21"/>
          <w:szCs w:val="21"/>
          <w:lang w:eastAsia="en-ZA"/>
        </w:rPr>
      </w:pPr>
      <w:r w:rsidRPr="000A7189">
        <w:rPr>
          <w:rFonts w:ascii="Century Gothic" w:hAnsi="Century Gothic" w:cs="Arial"/>
          <w:color w:val="000000"/>
          <w:sz w:val="21"/>
          <w:szCs w:val="21"/>
          <w:lang w:eastAsia="en-ZA"/>
        </w:rPr>
        <w:t>The applicant</w:t>
      </w:r>
      <w:r w:rsidR="000A7189" w:rsidRPr="000A7189">
        <w:rPr>
          <w:rFonts w:ascii="Century Gothic" w:hAnsi="Century Gothic" w:cs="Arial"/>
          <w:color w:val="000000"/>
          <w:sz w:val="21"/>
          <w:szCs w:val="21"/>
          <w:lang w:eastAsia="en-ZA"/>
        </w:rPr>
        <w:t xml:space="preserve"> </w:t>
      </w:r>
      <w:r w:rsidRPr="000A7189">
        <w:rPr>
          <w:rFonts w:ascii="Century Gothic" w:hAnsi="Century Gothic" w:cs="Arial"/>
          <w:color w:val="000000"/>
          <w:sz w:val="21"/>
          <w:szCs w:val="21"/>
          <w:lang w:eastAsia="en-ZA"/>
        </w:rPr>
        <w:t xml:space="preserve">must be registered with the Health Professions Council of South Africa as a Dietitian or Nutritionist. </w:t>
      </w:r>
    </w:p>
    <w:p w14:paraId="3A7AD594" w14:textId="77777777" w:rsidR="0004189A" w:rsidRPr="000A7189" w:rsidRDefault="0004189A" w:rsidP="00B7532E">
      <w:pPr>
        <w:spacing w:before="30" w:after="30"/>
        <w:jc w:val="both"/>
        <w:rPr>
          <w:rFonts w:ascii="Century Gothic" w:hAnsi="Century Gothic" w:cs="Arial"/>
          <w:color w:val="000000"/>
          <w:sz w:val="21"/>
          <w:szCs w:val="21"/>
          <w:lang w:eastAsia="en-ZA"/>
        </w:rPr>
      </w:pPr>
    </w:p>
    <w:p w14:paraId="27C04B70" w14:textId="77777777" w:rsidR="00655D5D" w:rsidRPr="000A7189" w:rsidRDefault="00655D5D" w:rsidP="00655D5D">
      <w:pPr>
        <w:autoSpaceDE w:val="0"/>
        <w:autoSpaceDN w:val="0"/>
        <w:adjustRightInd w:val="0"/>
        <w:jc w:val="both"/>
        <w:rPr>
          <w:rFonts w:ascii="Century Gothic" w:eastAsia="Calibri" w:hAnsi="Century Gothic" w:cs="Arial"/>
          <w:bCs/>
          <w:color w:val="000000"/>
          <w:sz w:val="21"/>
          <w:szCs w:val="21"/>
        </w:rPr>
      </w:pPr>
      <w:r w:rsidRPr="000A7189">
        <w:rPr>
          <w:rFonts w:ascii="Century Gothic" w:eastAsia="Calibri" w:hAnsi="Century Gothic" w:cs="Arial"/>
          <w:bCs/>
          <w:color w:val="000000"/>
          <w:sz w:val="21"/>
          <w:szCs w:val="21"/>
        </w:rPr>
        <w:t>The incumbent will report to the</w:t>
      </w:r>
      <w:r w:rsidR="00760F70" w:rsidRPr="000A7189">
        <w:rPr>
          <w:rFonts w:ascii="Century Gothic" w:eastAsia="Calibri" w:hAnsi="Century Gothic" w:cs="Arial"/>
          <w:bCs/>
          <w:color w:val="000000"/>
          <w:sz w:val="21"/>
          <w:szCs w:val="21"/>
        </w:rPr>
        <w:t xml:space="preserve"> </w:t>
      </w:r>
      <w:r w:rsidR="00B34802" w:rsidRPr="000A7189">
        <w:rPr>
          <w:rFonts w:ascii="Century Gothic" w:eastAsia="Calibri" w:hAnsi="Century Gothic" w:cs="Arial"/>
          <w:bCs/>
          <w:color w:val="000000"/>
          <w:sz w:val="21"/>
          <w:szCs w:val="21"/>
        </w:rPr>
        <w:t>Academic Leader: Value-Adding</w:t>
      </w:r>
      <w:r w:rsidR="00C46F86" w:rsidRPr="000A7189">
        <w:rPr>
          <w:rFonts w:ascii="Century Gothic" w:eastAsia="Calibri" w:hAnsi="Century Gothic" w:cs="Arial"/>
          <w:bCs/>
          <w:color w:val="000000"/>
          <w:sz w:val="21"/>
          <w:szCs w:val="21"/>
        </w:rPr>
        <w:t xml:space="preserve"> Cluster</w:t>
      </w:r>
      <w:r w:rsidRPr="000A7189">
        <w:rPr>
          <w:rFonts w:ascii="Century Gothic" w:eastAsia="Calibri" w:hAnsi="Century Gothic" w:cs="Arial"/>
          <w:bCs/>
          <w:color w:val="000000"/>
          <w:sz w:val="21"/>
          <w:szCs w:val="21"/>
        </w:rPr>
        <w:t>.</w:t>
      </w:r>
    </w:p>
    <w:p w14:paraId="171AE055" w14:textId="77777777" w:rsidR="00655D5D" w:rsidRPr="000A7189" w:rsidRDefault="00655D5D" w:rsidP="00655D5D">
      <w:pPr>
        <w:autoSpaceDE w:val="0"/>
        <w:autoSpaceDN w:val="0"/>
        <w:adjustRightInd w:val="0"/>
        <w:jc w:val="both"/>
        <w:rPr>
          <w:rFonts w:ascii="Century Gothic" w:eastAsia="Calibri" w:hAnsi="Century Gothic" w:cs="Arial"/>
          <w:b/>
          <w:bCs/>
          <w:color w:val="000000"/>
          <w:sz w:val="21"/>
          <w:szCs w:val="21"/>
        </w:rPr>
      </w:pPr>
    </w:p>
    <w:p w14:paraId="7D1CCBC8" w14:textId="77777777" w:rsidR="00655D5D" w:rsidRPr="000A7189" w:rsidRDefault="004B0B14" w:rsidP="004B0B14">
      <w:pPr>
        <w:autoSpaceDE w:val="0"/>
        <w:autoSpaceDN w:val="0"/>
        <w:adjustRightInd w:val="0"/>
        <w:spacing w:after="120"/>
        <w:jc w:val="both"/>
        <w:rPr>
          <w:rFonts w:ascii="Century Gothic" w:eastAsia="Calibri" w:hAnsi="Century Gothic" w:cs="Arial"/>
          <w:b/>
          <w:bCs/>
          <w:color w:val="000000"/>
          <w:sz w:val="21"/>
          <w:szCs w:val="21"/>
        </w:rPr>
      </w:pPr>
      <w:r w:rsidRPr="000A7189">
        <w:rPr>
          <w:rFonts w:ascii="Century Gothic" w:eastAsia="Calibri" w:hAnsi="Century Gothic" w:cs="Arial"/>
          <w:b/>
          <w:bCs/>
          <w:color w:val="000000"/>
          <w:sz w:val="21"/>
          <w:szCs w:val="21"/>
        </w:rPr>
        <w:t xml:space="preserve">Minimum Requirements: </w:t>
      </w:r>
    </w:p>
    <w:p w14:paraId="4B651811" w14:textId="22357A04" w:rsidR="005C7332" w:rsidRPr="000A7189" w:rsidRDefault="00886467" w:rsidP="000A7189">
      <w:pPr>
        <w:pStyle w:val="ListParagraph"/>
        <w:numPr>
          <w:ilvl w:val="0"/>
          <w:numId w:val="2"/>
        </w:numPr>
        <w:autoSpaceDE w:val="0"/>
        <w:autoSpaceDN w:val="0"/>
        <w:adjustRightInd w:val="0"/>
        <w:ind w:left="284" w:hanging="284"/>
        <w:jc w:val="both"/>
        <w:rPr>
          <w:rFonts w:ascii="Century Gothic" w:eastAsia="Calibri" w:hAnsi="Century Gothic" w:cs="Arial"/>
          <w:sz w:val="21"/>
          <w:szCs w:val="21"/>
        </w:rPr>
      </w:pPr>
      <w:r w:rsidRPr="000A7189">
        <w:rPr>
          <w:rFonts w:ascii="Century Gothic" w:eastAsia="Calibri" w:hAnsi="Century Gothic" w:cs="Arial"/>
          <w:sz w:val="21"/>
          <w:szCs w:val="21"/>
        </w:rPr>
        <w:t>A</w:t>
      </w:r>
      <w:r w:rsidR="006F7836" w:rsidRPr="000A7189">
        <w:rPr>
          <w:rFonts w:ascii="Century Gothic" w:eastAsia="Calibri" w:hAnsi="Century Gothic" w:cs="Arial"/>
          <w:sz w:val="21"/>
          <w:szCs w:val="21"/>
        </w:rPr>
        <w:t xml:space="preserve"> </w:t>
      </w:r>
      <w:r w:rsidR="00670CDF" w:rsidRPr="000A7189">
        <w:rPr>
          <w:rFonts w:ascii="Century Gothic" w:eastAsia="Calibri" w:hAnsi="Century Gothic" w:cs="Arial"/>
          <w:sz w:val="21"/>
          <w:szCs w:val="21"/>
        </w:rPr>
        <w:t>MSc</w:t>
      </w:r>
      <w:r w:rsidR="005C7332" w:rsidRPr="000A7189">
        <w:rPr>
          <w:rFonts w:ascii="Century Gothic" w:eastAsia="Calibri" w:hAnsi="Century Gothic" w:cs="Arial"/>
          <w:sz w:val="21"/>
          <w:szCs w:val="21"/>
        </w:rPr>
        <w:t xml:space="preserve"> in </w:t>
      </w:r>
      <w:r w:rsidR="00B34802" w:rsidRPr="000A7189">
        <w:rPr>
          <w:rFonts w:ascii="Century Gothic" w:eastAsia="Calibri" w:hAnsi="Century Gothic" w:cs="Arial"/>
          <w:sz w:val="21"/>
          <w:szCs w:val="21"/>
        </w:rPr>
        <w:t>Dietetics or Human Nutrition</w:t>
      </w:r>
    </w:p>
    <w:p w14:paraId="234147E4" w14:textId="7BED2802" w:rsidR="00D17C8F" w:rsidRPr="000A7189" w:rsidRDefault="00D17C8F" w:rsidP="000A7189">
      <w:pPr>
        <w:numPr>
          <w:ilvl w:val="0"/>
          <w:numId w:val="2"/>
        </w:numPr>
        <w:autoSpaceDE w:val="0"/>
        <w:autoSpaceDN w:val="0"/>
        <w:adjustRightInd w:val="0"/>
        <w:spacing w:after="142"/>
        <w:ind w:left="284" w:hanging="284"/>
        <w:contextualSpacing/>
        <w:rPr>
          <w:rFonts w:ascii="Century Gothic" w:eastAsia="Calibri" w:hAnsi="Century Gothic" w:cs="Arial"/>
          <w:sz w:val="21"/>
          <w:szCs w:val="21"/>
          <w:lang w:val="en-US"/>
        </w:rPr>
      </w:pPr>
      <w:r w:rsidRPr="000A7189">
        <w:rPr>
          <w:rFonts w:ascii="Century Gothic" w:eastAsia="Calibri" w:hAnsi="Century Gothic" w:cs="Arial"/>
          <w:sz w:val="21"/>
          <w:szCs w:val="21"/>
          <w:lang w:val="en-US"/>
        </w:rPr>
        <w:t>Experience in teaching or tutoring at a tertiary institution</w:t>
      </w:r>
    </w:p>
    <w:p w14:paraId="51679428" w14:textId="77777777" w:rsidR="00D17C8F" w:rsidRPr="000A7189" w:rsidRDefault="00D17C8F" w:rsidP="000A7189">
      <w:pPr>
        <w:numPr>
          <w:ilvl w:val="0"/>
          <w:numId w:val="2"/>
        </w:numPr>
        <w:shd w:val="clear" w:color="auto" w:fill="FFFFFF"/>
        <w:ind w:left="284" w:hanging="284"/>
        <w:rPr>
          <w:rFonts w:ascii="Century Gothic" w:hAnsi="Century Gothic" w:cs="Arial"/>
          <w:sz w:val="21"/>
          <w:szCs w:val="21"/>
        </w:rPr>
      </w:pPr>
      <w:r w:rsidRPr="000A7189">
        <w:rPr>
          <w:rFonts w:ascii="Century Gothic" w:hAnsi="Century Gothic" w:cs="Arial"/>
          <w:sz w:val="21"/>
          <w:szCs w:val="21"/>
          <w:bdr w:val="none" w:sz="0" w:space="0" w:color="auto" w:frame="1"/>
        </w:rPr>
        <w:t>Evidence of working in a food service related environment (beyond their fourth year)</w:t>
      </w:r>
    </w:p>
    <w:p w14:paraId="5723A34C" w14:textId="1E17A3D5" w:rsidR="00D17C8F" w:rsidRPr="000A7189" w:rsidRDefault="00D17C8F" w:rsidP="000A7189">
      <w:pPr>
        <w:numPr>
          <w:ilvl w:val="0"/>
          <w:numId w:val="2"/>
        </w:numPr>
        <w:shd w:val="clear" w:color="auto" w:fill="FFFFFF"/>
        <w:ind w:left="284" w:hanging="284"/>
        <w:rPr>
          <w:rFonts w:ascii="Century Gothic" w:hAnsi="Century Gothic" w:cs="Arial"/>
          <w:sz w:val="21"/>
          <w:szCs w:val="21"/>
        </w:rPr>
      </w:pPr>
      <w:r w:rsidRPr="000A7189">
        <w:rPr>
          <w:rFonts w:ascii="Century Gothic" w:hAnsi="Century Gothic" w:cs="Arial"/>
          <w:sz w:val="21"/>
          <w:szCs w:val="21"/>
          <w:bdr w:val="none" w:sz="0" w:space="0" w:color="auto" w:frame="1"/>
        </w:rPr>
        <w:t>Experience in large scale food production (beyond their fourth year)</w:t>
      </w:r>
    </w:p>
    <w:p w14:paraId="349AD29D" w14:textId="77777777" w:rsidR="00D17C8F" w:rsidRPr="000A7189" w:rsidRDefault="00D17C8F" w:rsidP="00D17C8F">
      <w:pPr>
        <w:autoSpaceDE w:val="0"/>
        <w:autoSpaceDN w:val="0"/>
        <w:adjustRightInd w:val="0"/>
        <w:spacing w:after="142"/>
        <w:contextualSpacing/>
        <w:rPr>
          <w:rFonts w:ascii="Century Gothic" w:eastAsia="Calibri" w:hAnsi="Century Gothic" w:cs="Arial"/>
          <w:sz w:val="21"/>
          <w:szCs w:val="21"/>
          <w:lang w:val="en-US"/>
        </w:rPr>
      </w:pPr>
    </w:p>
    <w:p w14:paraId="140216A6" w14:textId="5F716DAE" w:rsidR="009D768B" w:rsidRPr="000A7189" w:rsidRDefault="009D768B" w:rsidP="009D768B">
      <w:pPr>
        <w:autoSpaceDE w:val="0"/>
        <w:autoSpaceDN w:val="0"/>
        <w:adjustRightInd w:val="0"/>
        <w:spacing w:after="142"/>
        <w:contextualSpacing/>
        <w:rPr>
          <w:rFonts w:ascii="Century Gothic" w:eastAsia="Calibri" w:hAnsi="Century Gothic" w:cs="Arial"/>
          <w:sz w:val="21"/>
          <w:szCs w:val="21"/>
          <w:lang w:val="en-US"/>
        </w:rPr>
      </w:pPr>
      <w:r w:rsidRPr="000A7189">
        <w:rPr>
          <w:rFonts w:ascii="Century Gothic" w:eastAsia="Calibri" w:hAnsi="Century Gothic" w:cs="Arial"/>
          <w:sz w:val="21"/>
          <w:szCs w:val="21"/>
          <w:lang w:val="en-US"/>
        </w:rPr>
        <w:t xml:space="preserve">The successful candidate will assume duty on 1 </w:t>
      </w:r>
      <w:r w:rsidR="00E10265" w:rsidRPr="000A7189">
        <w:rPr>
          <w:rFonts w:ascii="Century Gothic" w:eastAsia="Calibri" w:hAnsi="Century Gothic" w:cs="Arial"/>
          <w:sz w:val="21"/>
          <w:szCs w:val="21"/>
          <w:lang w:val="en-US"/>
        </w:rPr>
        <w:t>July</w:t>
      </w:r>
      <w:r w:rsidRPr="000A7189">
        <w:rPr>
          <w:rFonts w:ascii="Century Gothic" w:eastAsia="Calibri" w:hAnsi="Century Gothic" w:cs="Arial"/>
          <w:sz w:val="21"/>
          <w:szCs w:val="21"/>
          <w:lang w:val="en-US"/>
        </w:rPr>
        <w:t xml:space="preserve"> 202</w:t>
      </w:r>
      <w:r w:rsidR="00E10265" w:rsidRPr="000A7189">
        <w:rPr>
          <w:rFonts w:ascii="Century Gothic" w:eastAsia="Calibri" w:hAnsi="Century Gothic" w:cs="Arial"/>
          <w:sz w:val="21"/>
          <w:szCs w:val="21"/>
          <w:lang w:val="en-US"/>
        </w:rPr>
        <w:t>5</w:t>
      </w:r>
      <w:r w:rsidRPr="000A7189">
        <w:rPr>
          <w:rFonts w:ascii="Century Gothic" w:eastAsia="Calibri" w:hAnsi="Century Gothic" w:cs="Arial"/>
          <w:sz w:val="21"/>
          <w:szCs w:val="21"/>
          <w:lang w:val="en-US"/>
        </w:rPr>
        <w:t xml:space="preserve">.  </w:t>
      </w:r>
    </w:p>
    <w:p w14:paraId="42E36D77" w14:textId="77777777" w:rsidR="00CE3648" w:rsidRPr="000A7189" w:rsidRDefault="00CE3648" w:rsidP="0004189A">
      <w:pPr>
        <w:tabs>
          <w:tab w:val="left" w:pos="0"/>
        </w:tabs>
        <w:suppressAutoHyphens/>
        <w:overflowPunct w:val="0"/>
        <w:autoSpaceDE w:val="0"/>
        <w:jc w:val="both"/>
        <w:textAlignment w:val="baseline"/>
        <w:rPr>
          <w:rFonts w:ascii="Century Gothic" w:eastAsia="Calibri" w:hAnsi="Century Gothic" w:cs="Arial"/>
          <w:color w:val="000000"/>
          <w:sz w:val="21"/>
          <w:szCs w:val="21"/>
        </w:rPr>
      </w:pPr>
    </w:p>
    <w:p w14:paraId="58450D14" w14:textId="77777777" w:rsidR="000A7189" w:rsidRPr="000A7189" w:rsidRDefault="000A7189" w:rsidP="000A7189">
      <w:pPr>
        <w:jc w:val="both"/>
        <w:rPr>
          <w:rFonts w:ascii="Century Gothic" w:hAnsi="Century Gothic"/>
          <w:sz w:val="21"/>
          <w:szCs w:val="21"/>
        </w:rPr>
      </w:pPr>
      <w:r w:rsidRPr="000A7189">
        <w:rPr>
          <w:rFonts w:ascii="Century Gothic" w:hAnsi="Century Gothic"/>
          <w:sz w:val="21"/>
          <w:szCs w:val="21"/>
        </w:rPr>
        <w:t xml:space="preserve">Enquiries and details regarding this post may be directed to Dr Bongekile P. Mabaso, email </w:t>
      </w:r>
      <w:hyperlink r:id="rId9" w:history="1">
        <w:r w:rsidRPr="000A7189">
          <w:rPr>
            <w:rStyle w:val="Hyperlink"/>
            <w:rFonts w:ascii="Century Gothic" w:hAnsi="Century Gothic"/>
            <w:sz w:val="21"/>
            <w:szCs w:val="21"/>
          </w:rPr>
          <w:t>mabasob2@ukzn.ac.za</w:t>
        </w:r>
      </w:hyperlink>
    </w:p>
    <w:p w14:paraId="36548F9C" w14:textId="77777777" w:rsidR="002813D0" w:rsidRPr="000A7189" w:rsidRDefault="002813D0" w:rsidP="00D17C8F">
      <w:pPr>
        <w:jc w:val="both"/>
        <w:rPr>
          <w:rFonts w:ascii="Century Gothic" w:hAnsi="Century Gothic" w:cs="Arial"/>
          <w:sz w:val="21"/>
          <w:szCs w:val="21"/>
        </w:rPr>
      </w:pPr>
    </w:p>
    <w:p w14:paraId="5DBC899B" w14:textId="27CF7608" w:rsidR="002813D0" w:rsidRPr="000A7189" w:rsidRDefault="00342D49" w:rsidP="002813D0">
      <w:pPr>
        <w:jc w:val="both"/>
        <w:rPr>
          <w:rFonts w:ascii="Century Gothic" w:hAnsi="Century Gothic" w:cs="Arial"/>
          <w:b/>
          <w:bCs/>
          <w:sz w:val="21"/>
          <w:szCs w:val="21"/>
        </w:rPr>
      </w:pPr>
      <w:r w:rsidRPr="00342D49">
        <w:rPr>
          <w:rFonts w:ascii="Century Gothic" w:hAnsi="Century Gothic" w:cs="Arial"/>
          <w:b/>
          <w:bCs/>
          <w:sz w:val="21"/>
          <w:szCs w:val="21"/>
        </w:rPr>
        <w:t>Remuneration</w:t>
      </w:r>
      <w:r>
        <w:rPr>
          <w:rFonts w:ascii="Century Gothic" w:hAnsi="Century Gothic" w:cs="Arial"/>
          <w:bCs/>
          <w:sz w:val="21"/>
          <w:szCs w:val="21"/>
        </w:rPr>
        <w:t xml:space="preserve">: </w:t>
      </w:r>
      <w:r w:rsidR="002813D0" w:rsidRPr="000A7189">
        <w:rPr>
          <w:rFonts w:ascii="Century Gothic" w:hAnsi="Century Gothic" w:cs="Arial"/>
          <w:bCs/>
          <w:sz w:val="21"/>
          <w:szCs w:val="21"/>
        </w:rPr>
        <w:t>The remuneration package offered will be dependent on the qualifications and/or experience of the successful applicant, in line with UKZN remuneration for ad hoc lecturer level. Rates of pay will be per University fixed-term rates and official module (Handbook) approved hours for these academic duties.</w:t>
      </w:r>
    </w:p>
    <w:p w14:paraId="1DEE3700" w14:textId="77777777" w:rsidR="002813D0" w:rsidRPr="000A7189" w:rsidRDefault="002813D0" w:rsidP="00D17C8F">
      <w:pPr>
        <w:jc w:val="both"/>
        <w:rPr>
          <w:rFonts w:ascii="Century Gothic" w:hAnsi="Century Gothic" w:cs="Arial"/>
          <w:sz w:val="21"/>
          <w:szCs w:val="21"/>
        </w:rPr>
      </w:pPr>
    </w:p>
    <w:p w14:paraId="037F0DD8" w14:textId="4C2EE993" w:rsidR="004B0B14" w:rsidRPr="000A7189" w:rsidRDefault="004B0B14" w:rsidP="00D17C8F">
      <w:pPr>
        <w:jc w:val="both"/>
        <w:rPr>
          <w:rFonts w:ascii="Century Gothic" w:hAnsi="Century Gothic" w:cs="Arial"/>
          <w:b/>
          <w:color w:val="00B050"/>
          <w:sz w:val="21"/>
          <w:szCs w:val="21"/>
        </w:rPr>
      </w:pPr>
      <w:r w:rsidRPr="000A7189">
        <w:rPr>
          <w:rFonts w:ascii="Century Gothic" w:hAnsi="Century Gothic" w:cs="Arial"/>
          <w:b/>
          <w:bCs/>
          <w:sz w:val="21"/>
          <w:szCs w:val="21"/>
        </w:rPr>
        <w:t>The closing date for receipt of applications is</w:t>
      </w:r>
      <w:r w:rsidR="00A01B56" w:rsidRPr="000A7189">
        <w:rPr>
          <w:rFonts w:ascii="Century Gothic" w:hAnsi="Century Gothic" w:cs="Arial"/>
          <w:b/>
          <w:bCs/>
          <w:sz w:val="21"/>
          <w:szCs w:val="21"/>
        </w:rPr>
        <w:t xml:space="preserve"> </w:t>
      </w:r>
      <w:r w:rsidR="000841DF" w:rsidRPr="00FF5ACA">
        <w:rPr>
          <w:rFonts w:ascii="Century Gothic" w:hAnsi="Century Gothic" w:cs="Arial"/>
          <w:b/>
          <w:bCs/>
          <w:sz w:val="21"/>
          <w:szCs w:val="21"/>
          <w:u w:val="single"/>
        </w:rPr>
        <w:t>08 JULY 2025.</w:t>
      </w:r>
    </w:p>
    <w:p w14:paraId="3C42C8FF" w14:textId="77777777" w:rsidR="004B0B14" w:rsidRPr="000A7189" w:rsidRDefault="004B0B14" w:rsidP="00D17C8F">
      <w:pPr>
        <w:pStyle w:val="Default"/>
        <w:jc w:val="both"/>
        <w:rPr>
          <w:rFonts w:cs="Arial"/>
          <w:sz w:val="21"/>
          <w:szCs w:val="21"/>
        </w:rPr>
      </w:pPr>
    </w:p>
    <w:p w14:paraId="53A61932" w14:textId="34EE6ABF" w:rsidR="002813D0" w:rsidRPr="000A7189" w:rsidRDefault="002813D0" w:rsidP="00D17C8F">
      <w:pPr>
        <w:pStyle w:val="Default"/>
        <w:jc w:val="both"/>
        <w:rPr>
          <w:b/>
          <w:sz w:val="21"/>
          <w:szCs w:val="21"/>
        </w:rPr>
      </w:pPr>
      <w:r w:rsidRPr="000A7189">
        <w:rPr>
          <w:b/>
          <w:sz w:val="21"/>
          <w:szCs w:val="21"/>
        </w:rPr>
        <w:t>Applicants are required to submit a covering letter and CV. The letter must provide details of the candidate’s fulfilment of each of the minimum requirements as listed above</w:t>
      </w:r>
      <w:r w:rsidR="00FF576C">
        <w:rPr>
          <w:b/>
          <w:sz w:val="21"/>
          <w:szCs w:val="21"/>
        </w:rPr>
        <w:t xml:space="preserve"> and quote the reference number.</w:t>
      </w:r>
    </w:p>
    <w:p w14:paraId="70A1354F" w14:textId="47F07A19" w:rsidR="002813D0" w:rsidRPr="000A7189" w:rsidRDefault="002813D0" w:rsidP="00D17C8F">
      <w:pPr>
        <w:pStyle w:val="Default"/>
        <w:jc w:val="both"/>
        <w:rPr>
          <w:rFonts w:cs="Arial"/>
          <w:b/>
          <w:bCs/>
          <w:sz w:val="21"/>
          <w:szCs w:val="21"/>
        </w:rPr>
      </w:pPr>
    </w:p>
    <w:p w14:paraId="4D1A2C2C" w14:textId="7B97FEBB" w:rsidR="002813D0" w:rsidRPr="000A7189" w:rsidRDefault="002813D0" w:rsidP="000A7189">
      <w:pPr>
        <w:jc w:val="both"/>
        <w:rPr>
          <w:rFonts w:ascii="Century Gothic" w:hAnsi="Century Gothic"/>
          <w:b/>
          <w:sz w:val="21"/>
          <w:szCs w:val="21"/>
        </w:rPr>
      </w:pPr>
      <w:r w:rsidRPr="000A7189">
        <w:rPr>
          <w:rFonts w:ascii="Century Gothic" w:hAnsi="Century Gothic"/>
          <w:b/>
          <w:sz w:val="21"/>
          <w:szCs w:val="21"/>
        </w:rPr>
        <w:t xml:space="preserve">Please e-mail applications to: Ms Anusha Maikoo, School of Agricultural, Earth and Environmental Sciences, Pietermaritzburg Campus. E-mail: </w:t>
      </w:r>
      <w:hyperlink r:id="rId10" w:history="1">
        <w:r w:rsidRPr="000A7189">
          <w:rPr>
            <w:rStyle w:val="Hyperlink"/>
            <w:rFonts w:ascii="Century Gothic" w:hAnsi="Century Gothic"/>
            <w:b/>
            <w:sz w:val="21"/>
            <w:szCs w:val="21"/>
          </w:rPr>
          <w:t>maikooa@ukzn.ac.za</w:t>
        </w:r>
      </w:hyperlink>
      <w:r w:rsidRPr="000A7189">
        <w:rPr>
          <w:rFonts w:ascii="Century Gothic" w:hAnsi="Century Gothic"/>
          <w:b/>
          <w:sz w:val="21"/>
          <w:szCs w:val="21"/>
        </w:rPr>
        <w:t xml:space="preserve"> </w:t>
      </w:r>
    </w:p>
    <w:p w14:paraId="35D69490" w14:textId="77777777" w:rsidR="000A7189" w:rsidRPr="000A7189" w:rsidRDefault="000A7189" w:rsidP="000A7189">
      <w:pPr>
        <w:jc w:val="both"/>
        <w:rPr>
          <w:rFonts w:ascii="Century Gothic" w:hAnsi="Century Gothic"/>
          <w:b/>
          <w:sz w:val="21"/>
          <w:szCs w:val="21"/>
        </w:rPr>
      </w:pPr>
      <w:r w:rsidRPr="000A7189">
        <w:rPr>
          <w:rFonts w:ascii="Century Gothic" w:hAnsi="Century Gothic"/>
          <w:b/>
          <w:sz w:val="21"/>
          <w:szCs w:val="21"/>
        </w:rPr>
        <w:t>The School and the University reserve the right to not appoint and/or stop the recruitment process at any stage.</w:t>
      </w:r>
    </w:p>
    <w:p w14:paraId="001D674F" w14:textId="5CEFCFB2" w:rsidR="002813D0" w:rsidRDefault="002813D0" w:rsidP="002813D0">
      <w:pPr>
        <w:jc w:val="center"/>
        <w:rPr>
          <w:rFonts w:ascii="Century Gothic" w:hAnsi="Century Gothic"/>
          <w:b/>
          <w:sz w:val="22"/>
          <w:szCs w:val="22"/>
        </w:rPr>
      </w:pPr>
    </w:p>
    <w:p w14:paraId="76FFC1BE" w14:textId="77777777" w:rsidR="00342D49" w:rsidRDefault="00342D49" w:rsidP="002813D0">
      <w:pPr>
        <w:jc w:val="center"/>
        <w:rPr>
          <w:rFonts w:ascii="Century Gothic" w:hAnsi="Century Gothic"/>
          <w:b/>
          <w:sz w:val="22"/>
          <w:szCs w:val="22"/>
        </w:rPr>
      </w:pPr>
    </w:p>
    <w:p w14:paraId="79BE1D0D" w14:textId="77777777" w:rsidR="00EA31E3" w:rsidRPr="000A7189" w:rsidRDefault="00EA31E3" w:rsidP="000A7189">
      <w:pPr>
        <w:pStyle w:val="BodyText"/>
        <w:kinsoku w:val="0"/>
        <w:overflowPunct w:val="0"/>
        <w:spacing w:before="184" w:line="259" w:lineRule="auto"/>
        <w:ind w:left="10" w:right="188" w:hanging="10"/>
        <w:jc w:val="both"/>
        <w:rPr>
          <w:rFonts w:cs="Arial"/>
          <w:bCs/>
          <w:i/>
          <w:iCs/>
          <w:color w:val="000000"/>
          <w:sz w:val="16"/>
          <w:szCs w:val="16"/>
        </w:rPr>
      </w:pPr>
      <w:r w:rsidRPr="000A7189">
        <w:rPr>
          <w:rFonts w:cs="Arial"/>
          <w:bCs/>
          <w:i/>
          <w:iCs/>
          <w:color w:val="000000"/>
          <w:sz w:val="16"/>
          <w:szCs w:val="16"/>
        </w:rPr>
        <w:lastRenderedPageBreak/>
        <w:t xml:space="preserve">Kindly note that the University of KwaZulu-Natal (“the University”) is required to process any Personal 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 for processing of the personal information recorded through this recruitment and selection process. We refer you to the University’s relevant Section 18 notice at </w:t>
      </w:r>
      <w:hyperlink r:id="rId11" w:history="1">
        <w:r w:rsidRPr="000A7189">
          <w:rPr>
            <w:rStyle w:val="Hyperlink"/>
            <w:rFonts w:cs="Arial"/>
            <w:bCs/>
            <w:i/>
            <w:sz w:val="16"/>
            <w:szCs w:val="16"/>
          </w:rPr>
          <w:t>http://vacancies.ukzn.ac.za/Libraries/General_Documents/Section_18_Notice_-_Employees_and_Potential_Employees.sflb.ashx</w:t>
        </w:r>
      </w:hyperlink>
    </w:p>
    <w:p w14:paraId="0D6D7CAD" w14:textId="77777777" w:rsidR="00EA31E3" w:rsidRPr="006F7836" w:rsidRDefault="00EA31E3" w:rsidP="005C7332">
      <w:pPr>
        <w:pStyle w:val="Default"/>
        <w:jc w:val="both"/>
        <w:rPr>
          <w:rFonts w:ascii="Arial" w:hAnsi="Arial" w:cs="Arial"/>
          <w:sz w:val="20"/>
          <w:szCs w:val="20"/>
        </w:rPr>
      </w:pPr>
    </w:p>
    <w:sectPr w:rsidR="00EA31E3" w:rsidRPr="006F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C1D"/>
    <w:multiLevelType w:val="hybridMultilevel"/>
    <w:tmpl w:val="B40E2D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102B82"/>
    <w:multiLevelType w:val="hybridMultilevel"/>
    <w:tmpl w:val="9F782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B65668"/>
    <w:multiLevelType w:val="hybridMultilevel"/>
    <w:tmpl w:val="F21CA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046518"/>
    <w:multiLevelType w:val="multilevel"/>
    <w:tmpl w:val="41EA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3F4838"/>
    <w:multiLevelType w:val="hybridMultilevel"/>
    <w:tmpl w:val="AC9C8E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3AE7751"/>
    <w:multiLevelType w:val="hybridMultilevel"/>
    <w:tmpl w:val="40B023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5D"/>
    <w:rsid w:val="0004189A"/>
    <w:rsid w:val="00061FE2"/>
    <w:rsid w:val="000841DF"/>
    <w:rsid w:val="000A7189"/>
    <w:rsid w:val="000B643B"/>
    <w:rsid w:val="001A28B5"/>
    <w:rsid w:val="0022036E"/>
    <w:rsid w:val="00262565"/>
    <w:rsid w:val="0027535C"/>
    <w:rsid w:val="002813D0"/>
    <w:rsid w:val="002A63AE"/>
    <w:rsid w:val="002F75C9"/>
    <w:rsid w:val="003300CF"/>
    <w:rsid w:val="00331916"/>
    <w:rsid w:val="00334553"/>
    <w:rsid w:val="00342D49"/>
    <w:rsid w:val="003A286C"/>
    <w:rsid w:val="003B64D2"/>
    <w:rsid w:val="003E4045"/>
    <w:rsid w:val="004708C3"/>
    <w:rsid w:val="004B0B14"/>
    <w:rsid w:val="00553881"/>
    <w:rsid w:val="005B1A67"/>
    <w:rsid w:val="005C7332"/>
    <w:rsid w:val="006405AA"/>
    <w:rsid w:val="00655D5D"/>
    <w:rsid w:val="00670CDF"/>
    <w:rsid w:val="006F7836"/>
    <w:rsid w:val="00706985"/>
    <w:rsid w:val="00760F70"/>
    <w:rsid w:val="007F77AD"/>
    <w:rsid w:val="00805D57"/>
    <w:rsid w:val="00886467"/>
    <w:rsid w:val="008C73AB"/>
    <w:rsid w:val="008D5361"/>
    <w:rsid w:val="00906EE6"/>
    <w:rsid w:val="00954484"/>
    <w:rsid w:val="009946BA"/>
    <w:rsid w:val="009B54AD"/>
    <w:rsid w:val="009D768B"/>
    <w:rsid w:val="00A01B56"/>
    <w:rsid w:val="00AA61EC"/>
    <w:rsid w:val="00B07FC4"/>
    <w:rsid w:val="00B34802"/>
    <w:rsid w:val="00B521B9"/>
    <w:rsid w:val="00B7532E"/>
    <w:rsid w:val="00C46F86"/>
    <w:rsid w:val="00C96443"/>
    <w:rsid w:val="00CD3AE3"/>
    <w:rsid w:val="00CD6741"/>
    <w:rsid w:val="00CE24CC"/>
    <w:rsid w:val="00CE3648"/>
    <w:rsid w:val="00D17C8F"/>
    <w:rsid w:val="00D20A42"/>
    <w:rsid w:val="00D26E05"/>
    <w:rsid w:val="00E10265"/>
    <w:rsid w:val="00E44B0D"/>
    <w:rsid w:val="00EA0E8C"/>
    <w:rsid w:val="00EA31E3"/>
    <w:rsid w:val="00EF2AFA"/>
    <w:rsid w:val="00FE0BC4"/>
    <w:rsid w:val="00FF576C"/>
    <w:rsid w:val="00FF5A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5B25"/>
  <w15:docId w15:val="{8399D814-5825-4C46-88A0-AC42C88D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D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D5D"/>
    <w:rPr>
      <w:color w:val="0000FF"/>
      <w:u w:val="single"/>
    </w:rPr>
  </w:style>
  <w:style w:type="paragraph" w:customStyle="1" w:styleId="Default">
    <w:name w:val="Default"/>
    <w:rsid w:val="004B0B14"/>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ListParagraph">
    <w:name w:val="List Paragraph"/>
    <w:basedOn w:val="Normal"/>
    <w:uiPriority w:val="34"/>
    <w:qFormat/>
    <w:rsid w:val="005C7332"/>
    <w:pPr>
      <w:ind w:left="720"/>
      <w:contextualSpacing/>
    </w:pPr>
  </w:style>
  <w:style w:type="paragraph" w:styleId="PlainText">
    <w:name w:val="Plain Text"/>
    <w:basedOn w:val="Normal"/>
    <w:link w:val="PlainTextChar"/>
    <w:rsid w:val="00CE3648"/>
    <w:pPr>
      <w:suppressAutoHyphens/>
    </w:pPr>
    <w:rPr>
      <w:rFonts w:ascii="Courier New" w:hAnsi="Courier New" w:cs="Courier New"/>
      <w:sz w:val="20"/>
      <w:szCs w:val="20"/>
      <w:lang w:val="en-GB" w:eastAsia="ar-SA"/>
    </w:rPr>
  </w:style>
  <w:style w:type="character" w:customStyle="1" w:styleId="PlainTextChar">
    <w:name w:val="Plain Text Char"/>
    <w:basedOn w:val="DefaultParagraphFont"/>
    <w:link w:val="PlainText"/>
    <w:rsid w:val="00CE3648"/>
    <w:rPr>
      <w:rFonts w:ascii="Courier New" w:eastAsia="Times New Roman" w:hAnsi="Courier New" w:cs="Courier New"/>
      <w:sz w:val="20"/>
      <w:szCs w:val="20"/>
      <w:lang w:val="en-GB" w:eastAsia="ar-SA"/>
    </w:rPr>
  </w:style>
  <w:style w:type="paragraph" w:styleId="BalloonText">
    <w:name w:val="Balloon Text"/>
    <w:basedOn w:val="Normal"/>
    <w:link w:val="BalloonTextChar"/>
    <w:uiPriority w:val="99"/>
    <w:semiHidden/>
    <w:unhideWhenUsed/>
    <w:rsid w:val="00CE24CC"/>
    <w:rPr>
      <w:rFonts w:ascii="Tahoma" w:hAnsi="Tahoma" w:cs="Tahoma"/>
      <w:sz w:val="16"/>
      <w:szCs w:val="16"/>
    </w:rPr>
  </w:style>
  <w:style w:type="character" w:customStyle="1" w:styleId="BalloonTextChar">
    <w:name w:val="Balloon Text Char"/>
    <w:basedOn w:val="DefaultParagraphFont"/>
    <w:link w:val="BalloonText"/>
    <w:uiPriority w:val="99"/>
    <w:semiHidden/>
    <w:rsid w:val="00CE24CC"/>
    <w:rPr>
      <w:rFonts w:ascii="Tahoma" w:eastAsia="Times New Roman" w:hAnsi="Tahoma" w:cs="Tahoma"/>
      <w:sz w:val="16"/>
      <w:szCs w:val="16"/>
    </w:rPr>
  </w:style>
  <w:style w:type="paragraph" w:styleId="BodyText">
    <w:name w:val="Body Text"/>
    <w:basedOn w:val="Normal"/>
    <w:link w:val="BodyTextChar"/>
    <w:uiPriority w:val="1"/>
    <w:qFormat/>
    <w:rsid w:val="00EA31E3"/>
    <w:pPr>
      <w:widowControl w:val="0"/>
      <w:autoSpaceDE w:val="0"/>
      <w:autoSpaceDN w:val="0"/>
      <w:adjustRightInd w:val="0"/>
    </w:pPr>
    <w:rPr>
      <w:rFonts w:ascii="Century Gothic" w:eastAsiaTheme="minorEastAsia" w:hAnsi="Century Gothic" w:cs="Century Gothic"/>
      <w:sz w:val="21"/>
      <w:szCs w:val="21"/>
      <w:lang w:eastAsia="en-ZA"/>
    </w:rPr>
  </w:style>
  <w:style w:type="character" w:customStyle="1" w:styleId="BodyTextChar">
    <w:name w:val="Body Text Char"/>
    <w:basedOn w:val="DefaultParagraphFont"/>
    <w:link w:val="BodyText"/>
    <w:uiPriority w:val="99"/>
    <w:rsid w:val="00EA31E3"/>
    <w:rPr>
      <w:rFonts w:ascii="Century Gothic" w:eastAsiaTheme="minorEastAsia" w:hAnsi="Century Gothic" w:cs="Century Gothic"/>
      <w:sz w:val="21"/>
      <w:szCs w:val="21"/>
      <w:lang w:eastAsia="en-ZA"/>
    </w:rPr>
  </w:style>
  <w:style w:type="paragraph" w:styleId="Revision">
    <w:name w:val="Revision"/>
    <w:hidden/>
    <w:uiPriority w:val="99"/>
    <w:semiHidden/>
    <w:rsid w:val="00E10265"/>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10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3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acancies.ukzn.ac.za/Libraries/General_Documents/Section_18_Notice_-_Employees_and_Potential_Employees.sflb.ashx" TargetMode="External"/><Relationship Id="rId5" Type="http://schemas.openxmlformats.org/officeDocument/2006/relationships/numbering" Target="numbering.xml"/><Relationship Id="rId10" Type="http://schemas.openxmlformats.org/officeDocument/2006/relationships/hyperlink" Target="mailto:mshengup@ukzn.ac.za" TargetMode="External"/><Relationship Id="rId4" Type="http://schemas.openxmlformats.org/officeDocument/2006/relationships/customXml" Target="../customXml/item4.xml"/><Relationship Id="rId9" Type="http://schemas.openxmlformats.org/officeDocument/2006/relationships/hyperlink" Target="mailto:mabasob2@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081C5E8BABFA4FA6742AF9509D6101" ma:contentTypeVersion="6" ma:contentTypeDescription="Create a new document." ma:contentTypeScope="" ma:versionID="5c883143ac382c65b09e20d1ace1b5ff">
  <xsd:schema xmlns:xsd="http://www.w3.org/2001/XMLSchema" xmlns:xs="http://www.w3.org/2001/XMLSchema" xmlns:p="http://schemas.microsoft.com/office/2006/metadata/properties" xmlns:ns2="829cf565-364d-44a4-a062-5bd51fd0a387" targetNamespace="http://schemas.microsoft.com/office/2006/metadata/properties" ma:root="true" ma:fieldsID="ec69688b7a3737b7f02ec858dce882a0" ns2:_="">
    <xsd:import namespace="829cf565-364d-44a4-a062-5bd51fd0a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cf565-364d-44a4-a062-5bd51fd0a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0256D-D5CB-4F50-85A3-657B8DBD8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E041C0-0020-4942-BC5B-CD39AFA7F9C0}">
  <ds:schemaRefs>
    <ds:schemaRef ds:uri="http://schemas.microsoft.com/sharepoint/v3/contenttype/forms"/>
  </ds:schemaRefs>
</ds:datastoreItem>
</file>

<file path=customXml/itemProps3.xml><?xml version="1.0" encoding="utf-8"?>
<ds:datastoreItem xmlns:ds="http://schemas.openxmlformats.org/officeDocument/2006/customXml" ds:itemID="{0D0E0A52-7544-42E5-8D80-90E4F2280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cf565-364d-44a4-a062-5bd51fd0a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73629-4A20-4A85-96D5-805E990C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Anusha Maikoo</cp:lastModifiedBy>
  <cp:revision>4</cp:revision>
  <cp:lastPrinted>2016-12-21T07:40:00Z</cp:lastPrinted>
  <dcterms:created xsi:type="dcterms:W3CDTF">2025-06-25T07:56:00Z</dcterms:created>
  <dcterms:modified xsi:type="dcterms:W3CDTF">2025-07-03T09:06:00Z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0x010100A2081C5E8BABFA4FA6742AF9509D6101</vt:lpwstr>
  </property>
</Properties>
</file>