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E2FC" w14:textId="77777777" w:rsidR="006966CB" w:rsidRPr="000B6CD8" w:rsidRDefault="006966CB" w:rsidP="00247321">
      <w:pPr>
        <w:spacing w:before="246"/>
        <w:rPr>
          <w:b/>
          <w:sz w:val="28"/>
          <w:lang w:val="en-US"/>
        </w:rPr>
      </w:pPr>
    </w:p>
    <w:p w14:paraId="14C44C2F" w14:textId="1B92AFC2" w:rsidR="006B0FE4" w:rsidRDefault="0094492A" w:rsidP="00F46C5F">
      <w:pPr>
        <w:spacing w:before="246"/>
        <w:ind w:left="1456"/>
        <w:jc w:val="both"/>
        <w:rPr>
          <w:b/>
          <w:sz w:val="32"/>
        </w:rPr>
      </w:pPr>
      <w:bookmarkStart w:id="0" w:name="_GoBack"/>
      <w:r>
        <w:rPr>
          <w:b/>
          <w:sz w:val="28"/>
        </w:rPr>
        <w:t>POS</w:t>
      </w:r>
      <w:r w:rsidR="00606424">
        <w:rPr>
          <w:b/>
          <w:sz w:val="28"/>
        </w:rPr>
        <w:t>T DOCTORAL RESEARCH SCHOLARSHIP</w:t>
      </w:r>
      <w:bookmarkEnd w:id="0"/>
      <w:r>
        <w:rPr>
          <w:b/>
          <w:sz w:val="28"/>
        </w:rPr>
        <w:t xml:space="preserve">: </w:t>
      </w:r>
      <w:r>
        <w:rPr>
          <w:b/>
          <w:sz w:val="32"/>
        </w:rPr>
        <w:t>20</w:t>
      </w:r>
      <w:r w:rsidR="00ED0905">
        <w:rPr>
          <w:b/>
          <w:sz w:val="32"/>
        </w:rPr>
        <w:t>2</w:t>
      </w:r>
      <w:r w:rsidR="00B50971">
        <w:rPr>
          <w:b/>
          <w:sz w:val="32"/>
        </w:rPr>
        <w:t>5</w:t>
      </w:r>
      <w:r w:rsidR="00606424">
        <w:rPr>
          <w:b/>
          <w:sz w:val="32"/>
        </w:rPr>
        <w:t>/202</w:t>
      </w:r>
      <w:r w:rsidR="00B50971">
        <w:rPr>
          <w:b/>
          <w:sz w:val="32"/>
        </w:rPr>
        <w:t>6</w:t>
      </w:r>
    </w:p>
    <w:p w14:paraId="0513DB88" w14:textId="67956394" w:rsidR="006966CB" w:rsidRDefault="006966CB" w:rsidP="00F46C5F">
      <w:pPr>
        <w:spacing w:before="246"/>
        <w:ind w:left="1456"/>
        <w:jc w:val="both"/>
        <w:rPr>
          <w:b/>
        </w:rPr>
      </w:pPr>
      <w:r w:rsidRPr="006966CB">
        <w:rPr>
          <w:b/>
        </w:rPr>
        <w:t>NRF/SARChI CHAIR IN SUSTAINABLE LOCAL (RURAL) LIVELIHOODS</w:t>
      </w:r>
    </w:p>
    <w:p w14:paraId="691A2378" w14:textId="77777777" w:rsidR="00247321" w:rsidRPr="006966CB" w:rsidRDefault="00247321" w:rsidP="00F46C5F">
      <w:pPr>
        <w:spacing w:before="246"/>
        <w:ind w:left="1456"/>
        <w:jc w:val="both"/>
        <w:rPr>
          <w:b/>
        </w:rPr>
      </w:pPr>
    </w:p>
    <w:p w14:paraId="4F7B30D9" w14:textId="04640BA6" w:rsidR="006B0FE4" w:rsidRDefault="0094492A" w:rsidP="00F46C5F">
      <w:pPr>
        <w:pStyle w:val="BodyText"/>
        <w:spacing w:before="246"/>
        <w:ind w:left="100" w:right="114"/>
        <w:jc w:val="both"/>
        <w:rPr>
          <w:sz w:val="21"/>
        </w:rPr>
      </w:pPr>
      <w:r>
        <w:t xml:space="preserve">Applications are invited from suitably qualified candidates for </w:t>
      </w:r>
      <w:r w:rsidR="008700D7">
        <w:t>a</w:t>
      </w:r>
      <w:r>
        <w:t xml:space="preserve"> Postdoctoral Research Scholarship </w:t>
      </w:r>
      <w:r w:rsidR="00606424">
        <w:t xml:space="preserve">under the </w:t>
      </w:r>
      <w:bookmarkStart w:id="1" w:name="_Hlk92282234"/>
      <w:r w:rsidR="00606424" w:rsidRPr="006966CB">
        <w:rPr>
          <w:i/>
          <w:iCs/>
        </w:rPr>
        <w:t>NRF/</w:t>
      </w:r>
      <w:r w:rsidR="001B132D" w:rsidRPr="006966CB">
        <w:rPr>
          <w:i/>
          <w:iCs/>
        </w:rPr>
        <w:t>SARChI Chair in Sustainable Local (Rural) Livelihoods</w:t>
      </w:r>
      <w:r w:rsidR="001B132D">
        <w:t xml:space="preserve"> </w:t>
      </w:r>
      <w:bookmarkEnd w:id="1"/>
      <w:r w:rsidR="00ED0905">
        <w:t xml:space="preserve">based in </w:t>
      </w:r>
      <w:r w:rsidR="00B50971">
        <w:t>the College</w:t>
      </w:r>
      <w:r>
        <w:t xml:space="preserve"> of Law and Management</w:t>
      </w:r>
      <w:r w:rsidR="006966CB">
        <w:t xml:space="preserve"> Studies</w:t>
      </w:r>
      <w:r>
        <w:t xml:space="preserve">. The successful applicant will engage in </w:t>
      </w:r>
      <w:r w:rsidRPr="00B50971">
        <w:rPr>
          <w:bCs/>
        </w:rPr>
        <w:t>full-time</w:t>
      </w:r>
      <w:r>
        <w:rPr>
          <w:b/>
        </w:rPr>
        <w:t xml:space="preserve"> </w:t>
      </w:r>
      <w:r>
        <w:t xml:space="preserve">postdoctoral </w:t>
      </w:r>
      <w:r w:rsidR="001B132D">
        <w:t xml:space="preserve">research with opportunities to conduct relevant seminars on the </w:t>
      </w:r>
      <w:r w:rsidR="008700D7">
        <w:t>school’s</w:t>
      </w:r>
      <w:r w:rsidR="001B132D">
        <w:t xml:space="preserve"> postgraduate programme</w:t>
      </w:r>
      <w:r w:rsidR="00B50971">
        <w:t xml:space="preserve"> </w:t>
      </w:r>
      <w:r w:rsidR="008700D7">
        <w:t xml:space="preserve">and contribute to other projects that advance the Chair’s objectives. </w:t>
      </w:r>
      <w:r w:rsidR="00F46C5F">
        <w:t xml:space="preserve">This college-funded fellowship carries a value of </w:t>
      </w:r>
      <w:r w:rsidR="00F46C5F" w:rsidRPr="00F46C5F">
        <w:rPr>
          <w:b/>
          <w:bCs/>
        </w:rPr>
        <w:t>R</w:t>
      </w:r>
      <w:r w:rsidR="003C0880">
        <w:rPr>
          <w:b/>
          <w:bCs/>
        </w:rPr>
        <w:t>200 000</w:t>
      </w:r>
      <w:r w:rsidR="00F46C5F" w:rsidRPr="00F46C5F">
        <w:rPr>
          <w:b/>
          <w:bCs/>
        </w:rPr>
        <w:t>.</w:t>
      </w:r>
      <w:r w:rsidR="00F46C5F">
        <w:t xml:space="preserve"> per annum and is renewable based on performance and the availability of funds. </w:t>
      </w:r>
    </w:p>
    <w:p w14:paraId="01A83E0E" w14:textId="7A35B622" w:rsidR="00ED0905" w:rsidRDefault="0094492A" w:rsidP="00F46C5F">
      <w:pPr>
        <w:pStyle w:val="Heading1"/>
      </w:pPr>
      <w:r>
        <w:t>Eligibility Criteria:</w:t>
      </w:r>
    </w:p>
    <w:p w14:paraId="31DD0720" w14:textId="13D87D85" w:rsidR="00ED0905" w:rsidRDefault="00ED0905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 xml:space="preserve">A PhD degree in a relevant field </w:t>
      </w:r>
      <w:r w:rsidR="006966CB">
        <w:t xml:space="preserve">- </w:t>
      </w:r>
      <w:r>
        <w:t xml:space="preserve">obtained within five years of </w:t>
      </w:r>
      <w:r w:rsidR="00F46C5F">
        <w:t>applying</w:t>
      </w:r>
      <w:r>
        <w:t xml:space="preserve">. </w:t>
      </w:r>
    </w:p>
    <w:p w14:paraId="428B05C7" w14:textId="039C8CE9" w:rsidR="00ED0905" w:rsidRDefault="00ED0905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 xml:space="preserve">Strong written and oral communication skills with </w:t>
      </w:r>
      <w:r w:rsidR="00F46C5F">
        <w:t>at least two ISI-rated publications in a relevant discipline and conference presentations</w:t>
      </w:r>
      <w:r>
        <w:t>.</w:t>
      </w:r>
    </w:p>
    <w:p w14:paraId="1DCEDE6F" w14:textId="7E774B1C" w:rsidR="006966CB" w:rsidRPr="006966CB" w:rsidRDefault="00ED0905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both"/>
        <w:rPr>
          <w:b/>
          <w:bCs/>
        </w:rPr>
      </w:pPr>
      <w:r>
        <w:t xml:space="preserve">Interest in sustainable rural livelihoods and </w:t>
      </w:r>
      <w:r w:rsidR="006966CB">
        <w:t xml:space="preserve">experience in </w:t>
      </w:r>
      <w:r>
        <w:t xml:space="preserve">relevant </w:t>
      </w:r>
      <w:r w:rsidR="008700D7">
        <w:t>research</w:t>
      </w:r>
      <w:r>
        <w:t xml:space="preserve"> techniques</w:t>
      </w:r>
      <w:r w:rsidR="006966CB">
        <w:t>.</w:t>
      </w:r>
    </w:p>
    <w:p w14:paraId="1E5FE026" w14:textId="20B6BF1F" w:rsidR="00ED0905" w:rsidRPr="006966CB" w:rsidRDefault="00ED0905" w:rsidP="00F46C5F">
      <w:pPr>
        <w:tabs>
          <w:tab w:val="left" w:pos="820"/>
          <w:tab w:val="left" w:pos="821"/>
        </w:tabs>
        <w:spacing w:before="1"/>
        <w:jc w:val="both"/>
        <w:rPr>
          <w:b/>
          <w:bCs/>
        </w:rPr>
      </w:pPr>
      <w:r w:rsidRPr="006966CB">
        <w:rPr>
          <w:b/>
          <w:bCs/>
        </w:rPr>
        <w:t xml:space="preserve">Desirable requirements: </w:t>
      </w:r>
    </w:p>
    <w:p w14:paraId="169E7199" w14:textId="5C2DE896" w:rsidR="00ED0905" w:rsidRDefault="008700D7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 xml:space="preserve">Innovative in advancing the </w:t>
      </w:r>
      <w:r w:rsidR="00F46C5F">
        <w:t>Chair's interests and</w:t>
      </w:r>
      <w:r>
        <w:t xml:space="preserve"> establishing collaborations with </w:t>
      </w:r>
      <w:r w:rsidR="00F46C5F">
        <w:t>rural-based</w:t>
      </w:r>
      <w:r>
        <w:t xml:space="preserve"> structures.</w:t>
      </w:r>
    </w:p>
    <w:p w14:paraId="03F2C7F6" w14:textId="02DFDECA" w:rsidR="006B0FE4" w:rsidRDefault="008700D7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>Experience in s</w:t>
      </w:r>
      <w:r w:rsidR="00ED0905">
        <w:t>tudent mentoring.</w:t>
      </w:r>
    </w:p>
    <w:p w14:paraId="60B767EC" w14:textId="3F3EBC4A" w:rsidR="00C0658C" w:rsidRDefault="00C0658C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 xml:space="preserve">The ability to communicate in </w:t>
      </w:r>
      <w:r w:rsidRPr="00C0658C">
        <w:t>isiXhosa, Sesotho</w:t>
      </w:r>
      <w:r>
        <w:t xml:space="preserve"> or</w:t>
      </w:r>
      <w:r w:rsidRPr="00C0658C">
        <w:t xml:space="preserve"> isiZulu</w:t>
      </w:r>
      <w:r>
        <w:t xml:space="preserve"> is an advantage.</w:t>
      </w:r>
    </w:p>
    <w:p w14:paraId="13EDD10E" w14:textId="04151B99" w:rsidR="006B0FE4" w:rsidRDefault="00ED0905" w:rsidP="00F46C5F">
      <w:pPr>
        <w:pStyle w:val="Heading1"/>
      </w:pPr>
      <w:r>
        <w:t xml:space="preserve">Application </w:t>
      </w:r>
      <w:r w:rsidR="0094492A">
        <w:t>Requirements</w:t>
      </w:r>
    </w:p>
    <w:p w14:paraId="2579D1C4" w14:textId="306967E4" w:rsidR="006B0FE4" w:rsidRDefault="0094492A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jc w:val="both"/>
      </w:pPr>
      <w:r>
        <w:t>A full curriculum vitae, including publications</w:t>
      </w:r>
      <w:r w:rsidR="00F46C5F">
        <w:t xml:space="preserve"> and conference presentations</w:t>
      </w:r>
      <w:r>
        <w:t>.</w:t>
      </w:r>
    </w:p>
    <w:p w14:paraId="4D711136" w14:textId="61729843" w:rsidR="006B0FE4" w:rsidRDefault="0094492A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>A SAQA certificate (if a doctorate was obtained outside South</w:t>
      </w:r>
      <w:r>
        <w:rPr>
          <w:spacing w:val="-20"/>
        </w:rPr>
        <w:t xml:space="preserve"> </w:t>
      </w:r>
      <w:r>
        <w:t>Africa).</w:t>
      </w:r>
    </w:p>
    <w:p w14:paraId="05AE29A0" w14:textId="7F17424A" w:rsidR="006B0FE4" w:rsidRDefault="0094492A" w:rsidP="00F46C5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jc w:val="both"/>
      </w:pPr>
      <w:r>
        <w:t xml:space="preserve">A </w:t>
      </w:r>
      <w:r w:rsidR="008700D7">
        <w:t>two</w:t>
      </w:r>
      <w:r>
        <w:t xml:space="preserve">-page proposal outlining the </w:t>
      </w:r>
      <w:r w:rsidR="008700D7">
        <w:t xml:space="preserve">applicant’s </w:t>
      </w:r>
      <w:r>
        <w:t xml:space="preserve">research area and </w:t>
      </w:r>
      <w:r w:rsidR="006966CB">
        <w:t>his/her</w:t>
      </w:r>
      <w:r>
        <w:t xml:space="preserve"> proposed</w:t>
      </w:r>
      <w:r>
        <w:rPr>
          <w:spacing w:val="-22"/>
        </w:rPr>
        <w:t xml:space="preserve"> </w:t>
      </w:r>
      <w:r>
        <w:t>project.</w:t>
      </w:r>
    </w:p>
    <w:p w14:paraId="392BCB42" w14:textId="77777777" w:rsidR="006966CB" w:rsidRDefault="006966CB" w:rsidP="00F46C5F">
      <w:pPr>
        <w:pStyle w:val="BodyText"/>
        <w:jc w:val="both"/>
      </w:pPr>
    </w:p>
    <w:p w14:paraId="094D7973" w14:textId="20CEE201" w:rsidR="006B0FE4" w:rsidRDefault="006966CB" w:rsidP="00F46C5F">
      <w:pPr>
        <w:pStyle w:val="BodyText"/>
        <w:jc w:val="both"/>
      </w:pPr>
      <w:r>
        <w:t xml:space="preserve">Further details about the Chair are available at </w:t>
      </w:r>
      <w:r w:rsidRPr="006966CB">
        <w:t xml:space="preserve"> </w:t>
      </w:r>
      <w:hyperlink r:id="rId5" w:history="1">
        <w:r w:rsidR="00F46C5F">
          <w:rPr>
            <w:rStyle w:val="Hyperlink"/>
          </w:rPr>
          <w:t>https://sarchichair-slh.ukzn.ac.za.</w:t>
        </w:r>
      </w:hyperlink>
    </w:p>
    <w:p w14:paraId="2E799933" w14:textId="77777777" w:rsidR="006B0FE4" w:rsidRDefault="006B0FE4" w:rsidP="00F46C5F">
      <w:pPr>
        <w:pStyle w:val="BodyText"/>
        <w:spacing w:before="10"/>
        <w:jc w:val="both"/>
        <w:rPr>
          <w:sz w:val="21"/>
        </w:rPr>
      </w:pPr>
    </w:p>
    <w:p w14:paraId="7C4DBAE1" w14:textId="77777777" w:rsidR="00ED0905" w:rsidRDefault="0094492A" w:rsidP="00F46C5F">
      <w:pPr>
        <w:pStyle w:val="BodyText"/>
        <w:ind w:left="100" w:right="113"/>
        <w:jc w:val="both"/>
      </w:pPr>
      <w:r>
        <w:t xml:space="preserve">Complete application packages should be </w:t>
      </w:r>
      <w:r w:rsidR="00ED0905">
        <w:t>sent</w:t>
      </w:r>
      <w:r>
        <w:t xml:space="preserve"> to </w:t>
      </w:r>
      <w:r w:rsidR="001B132D">
        <w:t xml:space="preserve">Professor </w:t>
      </w:r>
      <w:r w:rsidR="00CC7A0D">
        <w:t xml:space="preserve">BC </w:t>
      </w:r>
      <w:r w:rsidR="001B132D">
        <w:t>Mubangizi</w:t>
      </w:r>
      <w:r>
        <w:t xml:space="preserve">. </w:t>
      </w:r>
    </w:p>
    <w:p w14:paraId="09F70462" w14:textId="4D070A5C" w:rsidR="006B0FE4" w:rsidRPr="001B132D" w:rsidRDefault="0094492A" w:rsidP="00F46C5F">
      <w:pPr>
        <w:pStyle w:val="BodyText"/>
        <w:ind w:left="100" w:right="113"/>
        <w:jc w:val="both"/>
        <w:rPr>
          <w:color w:val="0000FF"/>
          <w:u w:val="single" w:color="0000FF"/>
        </w:rPr>
      </w:pPr>
      <w:r>
        <w:t xml:space="preserve">Email: </w:t>
      </w:r>
      <w:hyperlink r:id="rId6" w:history="1">
        <w:r w:rsidR="001B132D" w:rsidRPr="00A703DF">
          <w:rPr>
            <w:rStyle w:val="Hyperlink"/>
            <w:u w:color="0000FF"/>
          </w:rPr>
          <w:t>Mubangizib@ukzn.ac.za</w:t>
        </w:r>
      </w:hyperlink>
      <w:r w:rsidR="00C0658C">
        <w:t xml:space="preserve"> and </w:t>
      </w:r>
      <w:hyperlink r:id="rId7" w:history="1">
        <w:r w:rsidR="00C0658C" w:rsidRPr="0070055B">
          <w:rPr>
            <w:rStyle w:val="Hyperlink"/>
          </w:rPr>
          <w:t>Nyawoj1@ukzn.ac.za</w:t>
        </w:r>
      </w:hyperlink>
      <w:r w:rsidR="00C0658C">
        <w:t xml:space="preserve"> </w:t>
      </w:r>
      <w:r w:rsidR="00ED0905">
        <w:t>using</w:t>
      </w:r>
      <w:r w:rsidR="001B132D">
        <w:t xml:space="preserve"> </w:t>
      </w:r>
      <w:r w:rsidR="001B132D" w:rsidRPr="00C0658C">
        <w:rPr>
          <w:b/>
          <w:bCs/>
          <w:u w:val="single"/>
        </w:rPr>
        <w:t>‘</w:t>
      </w:r>
      <w:proofErr w:type="spellStart"/>
      <w:r w:rsidR="001B132D" w:rsidRPr="00C0658C">
        <w:rPr>
          <w:b/>
          <w:bCs/>
          <w:u w:val="single"/>
        </w:rPr>
        <w:t>SARChI</w:t>
      </w:r>
      <w:proofErr w:type="spellEnd"/>
      <w:r w:rsidR="001B132D" w:rsidRPr="00C0658C">
        <w:rPr>
          <w:b/>
          <w:bCs/>
          <w:u w:val="single"/>
        </w:rPr>
        <w:t xml:space="preserve"> postdoc application’</w:t>
      </w:r>
      <w:r w:rsidR="001B132D">
        <w:t xml:space="preserve"> </w:t>
      </w:r>
      <w:r w:rsidR="00CC7A0D">
        <w:t xml:space="preserve">in the </w:t>
      </w:r>
      <w:r w:rsidR="00C0658C">
        <w:t>email's subject line</w:t>
      </w:r>
      <w:r w:rsidR="001B132D">
        <w:t>.</w:t>
      </w:r>
    </w:p>
    <w:p w14:paraId="646FE8AF" w14:textId="77777777" w:rsidR="006B0FE4" w:rsidRDefault="006B0FE4">
      <w:pPr>
        <w:pStyle w:val="BodyText"/>
        <w:spacing w:before="1"/>
      </w:pPr>
    </w:p>
    <w:sectPr w:rsidR="006B0FE4">
      <w:type w:val="continuous"/>
      <w:pgSz w:w="12240" w:h="15840"/>
      <w:pgMar w:top="14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A65BD"/>
    <w:multiLevelType w:val="hybridMultilevel"/>
    <w:tmpl w:val="9B5EE29E"/>
    <w:lvl w:ilvl="0" w:tplc="738AE404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ZA" w:eastAsia="en-ZA" w:bidi="en-ZA"/>
      </w:rPr>
    </w:lvl>
    <w:lvl w:ilvl="1" w:tplc="21ECC94E">
      <w:numFmt w:val="bullet"/>
      <w:lvlText w:val="•"/>
      <w:lvlJc w:val="left"/>
      <w:pPr>
        <w:ind w:left="1696" w:hanging="360"/>
      </w:pPr>
      <w:rPr>
        <w:rFonts w:hint="default"/>
        <w:lang w:val="en-ZA" w:eastAsia="en-ZA" w:bidi="en-ZA"/>
      </w:rPr>
    </w:lvl>
    <w:lvl w:ilvl="2" w:tplc="5E0A0536">
      <w:numFmt w:val="bullet"/>
      <w:lvlText w:val="•"/>
      <w:lvlJc w:val="left"/>
      <w:pPr>
        <w:ind w:left="2572" w:hanging="360"/>
      </w:pPr>
      <w:rPr>
        <w:rFonts w:hint="default"/>
        <w:lang w:val="en-ZA" w:eastAsia="en-ZA" w:bidi="en-ZA"/>
      </w:rPr>
    </w:lvl>
    <w:lvl w:ilvl="3" w:tplc="52D8A228">
      <w:numFmt w:val="bullet"/>
      <w:lvlText w:val="•"/>
      <w:lvlJc w:val="left"/>
      <w:pPr>
        <w:ind w:left="3448" w:hanging="360"/>
      </w:pPr>
      <w:rPr>
        <w:rFonts w:hint="default"/>
        <w:lang w:val="en-ZA" w:eastAsia="en-ZA" w:bidi="en-ZA"/>
      </w:rPr>
    </w:lvl>
    <w:lvl w:ilvl="4" w:tplc="8B6C227A">
      <w:numFmt w:val="bullet"/>
      <w:lvlText w:val="•"/>
      <w:lvlJc w:val="left"/>
      <w:pPr>
        <w:ind w:left="4324" w:hanging="360"/>
      </w:pPr>
      <w:rPr>
        <w:rFonts w:hint="default"/>
        <w:lang w:val="en-ZA" w:eastAsia="en-ZA" w:bidi="en-ZA"/>
      </w:rPr>
    </w:lvl>
    <w:lvl w:ilvl="5" w:tplc="09A8C02E">
      <w:numFmt w:val="bullet"/>
      <w:lvlText w:val="•"/>
      <w:lvlJc w:val="left"/>
      <w:pPr>
        <w:ind w:left="5200" w:hanging="360"/>
      </w:pPr>
      <w:rPr>
        <w:rFonts w:hint="default"/>
        <w:lang w:val="en-ZA" w:eastAsia="en-ZA" w:bidi="en-ZA"/>
      </w:rPr>
    </w:lvl>
    <w:lvl w:ilvl="6" w:tplc="425403A8">
      <w:numFmt w:val="bullet"/>
      <w:lvlText w:val="•"/>
      <w:lvlJc w:val="left"/>
      <w:pPr>
        <w:ind w:left="6076" w:hanging="360"/>
      </w:pPr>
      <w:rPr>
        <w:rFonts w:hint="default"/>
        <w:lang w:val="en-ZA" w:eastAsia="en-ZA" w:bidi="en-ZA"/>
      </w:rPr>
    </w:lvl>
    <w:lvl w:ilvl="7" w:tplc="7E1A3D62">
      <w:numFmt w:val="bullet"/>
      <w:lvlText w:val="•"/>
      <w:lvlJc w:val="left"/>
      <w:pPr>
        <w:ind w:left="6952" w:hanging="360"/>
      </w:pPr>
      <w:rPr>
        <w:rFonts w:hint="default"/>
        <w:lang w:val="en-ZA" w:eastAsia="en-ZA" w:bidi="en-ZA"/>
      </w:rPr>
    </w:lvl>
    <w:lvl w:ilvl="8" w:tplc="47922CD2">
      <w:numFmt w:val="bullet"/>
      <w:lvlText w:val="•"/>
      <w:lvlJc w:val="left"/>
      <w:pPr>
        <w:ind w:left="7828" w:hanging="360"/>
      </w:pPr>
      <w:rPr>
        <w:rFonts w:hint="default"/>
        <w:lang w:val="en-ZA" w:eastAsia="en-ZA" w:bidi="en-Z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UwNbEwNzW1NLQwNDZX0lEKTi0uzszPAymwrAUA7mpQKCwAAAA="/>
  </w:docVars>
  <w:rsids>
    <w:rsidRoot w:val="006B0FE4"/>
    <w:rsid w:val="000B6CD8"/>
    <w:rsid w:val="001537F5"/>
    <w:rsid w:val="001B132D"/>
    <w:rsid w:val="00247321"/>
    <w:rsid w:val="003207BF"/>
    <w:rsid w:val="00347767"/>
    <w:rsid w:val="003C0880"/>
    <w:rsid w:val="003D0D03"/>
    <w:rsid w:val="003E3558"/>
    <w:rsid w:val="005D4548"/>
    <w:rsid w:val="00606424"/>
    <w:rsid w:val="00612E51"/>
    <w:rsid w:val="006966CB"/>
    <w:rsid w:val="006B0FE4"/>
    <w:rsid w:val="00722660"/>
    <w:rsid w:val="008700D7"/>
    <w:rsid w:val="0094492A"/>
    <w:rsid w:val="00B50971"/>
    <w:rsid w:val="00C0658C"/>
    <w:rsid w:val="00CC7A0D"/>
    <w:rsid w:val="00D02963"/>
    <w:rsid w:val="00D710F9"/>
    <w:rsid w:val="00E65767"/>
    <w:rsid w:val="00ED0905"/>
    <w:rsid w:val="00F46C5F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502D89"/>
  <w15:docId w15:val="{23C3DE01-55F4-4886-841D-1D2B85D2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n-ZA" w:eastAsia="en-ZA" w:bidi="en-ZA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9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13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awoj1@ukzn.ac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bangizib@ukzn.ac.za" TargetMode="External"/><Relationship Id="rId5" Type="http://schemas.openxmlformats.org/officeDocument/2006/relationships/hyperlink" Target="https://sarchichair-slh.ukzn.ac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HP2300</dc:creator>
  <cp:lastModifiedBy>Unkown</cp:lastModifiedBy>
  <cp:revision>2</cp:revision>
  <dcterms:created xsi:type="dcterms:W3CDTF">2025-04-29T11:58:00Z</dcterms:created>
  <dcterms:modified xsi:type="dcterms:W3CDTF">2025-04-29T11:58:00Z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  <property fmtid="{D5CDD505-2E9C-101B-9397-08002B2CF9AE}" pid="5" name="GrammarlyDocumentId">
    <vt:lpwstr>54ceebc3836b034171339171d7ff22291096bab33985898f55e2eab2c2252a6c</vt:lpwstr>
  </property>
</Properties>
</file>