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F7F1" w14:textId="77777777" w:rsidR="00DD1958" w:rsidRPr="00922EC1" w:rsidRDefault="00DD1958" w:rsidP="00DD1958">
      <w:pPr>
        <w:pStyle w:val="Default"/>
        <w:jc w:val="both"/>
        <w:rPr>
          <w:rFonts w:ascii="Century Gothic" w:hAnsi="Century Gothic"/>
          <w:sz w:val="21"/>
          <w:szCs w:val="21"/>
        </w:rPr>
      </w:pPr>
      <w:r w:rsidRPr="00922EC1">
        <w:rPr>
          <w:rFonts w:ascii="Century Gothic" w:hAnsi="Century Gothic"/>
          <w:b/>
          <w:bCs/>
          <w:sz w:val="21"/>
          <w:szCs w:val="21"/>
          <w:lang w:val="en-GB" w:eastAsia="en-ZA"/>
        </w:rPr>
        <w:t xml:space="preserve">The University of KwaZulu-Natal (UKZN) is committed to Employment Equity </w:t>
      </w:r>
      <w:r w:rsidRPr="00922EC1">
        <w:rPr>
          <w:rFonts w:ascii="Century Gothic" w:hAnsi="Century Gothic"/>
          <w:b/>
          <w:bCs/>
          <w:sz w:val="21"/>
          <w:szCs w:val="21"/>
        </w:rPr>
        <w:t xml:space="preserve">with the intention to promote </w:t>
      </w:r>
      <w:proofErr w:type="spellStart"/>
      <w:r w:rsidRPr="00922EC1">
        <w:rPr>
          <w:rFonts w:ascii="Century Gothic" w:hAnsi="Century Gothic"/>
          <w:b/>
          <w:bCs/>
          <w:sz w:val="21"/>
          <w:szCs w:val="21"/>
        </w:rPr>
        <w:t>representivity</w:t>
      </w:r>
      <w:proofErr w:type="spellEnd"/>
      <w:r w:rsidRPr="00922EC1">
        <w:rPr>
          <w:rFonts w:ascii="Century Gothic" w:hAnsi="Century Gothic"/>
          <w:b/>
          <w:bCs/>
          <w:sz w:val="21"/>
          <w:szCs w:val="21"/>
        </w:rPr>
        <w:t xml:space="preserve"> within the Institution. Preference will be given to applicants from the designated groups.</w:t>
      </w:r>
    </w:p>
    <w:p w14:paraId="5C42CC8A" w14:textId="77777777" w:rsidR="00DD1958" w:rsidRPr="00922EC1" w:rsidRDefault="00DD1958" w:rsidP="00DD1958">
      <w:pPr>
        <w:jc w:val="center"/>
        <w:rPr>
          <w:rFonts w:ascii="Century Gothic" w:hAnsi="Century Gothic" w:cs="Arial"/>
          <w:b/>
          <w:bCs/>
          <w:sz w:val="21"/>
          <w:szCs w:val="21"/>
        </w:rPr>
      </w:pPr>
    </w:p>
    <w:p w14:paraId="09ADAADE" w14:textId="77777777" w:rsidR="00DD1958" w:rsidRPr="00922EC1" w:rsidRDefault="00DD1958" w:rsidP="00DD1958">
      <w:pPr>
        <w:spacing w:before="120"/>
        <w:jc w:val="center"/>
        <w:rPr>
          <w:rFonts w:ascii="Century Gothic" w:hAnsi="Century Gothic" w:cs="Arial"/>
          <w:b/>
          <w:bCs/>
          <w:sz w:val="21"/>
          <w:szCs w:val="21"/>
          <w:u w:val="single"/>
        </w:rPr>
      </w:pPr>
      <w:r w:rsidRPr="00922EC1">
        <w:rPr>
          <w:rFonts w:ascii="Century Gothic" w:hAnsi="Century Gothic" w:cs="Arial"/>
          <w:b/>
          <w:bCs/>
          <w:sz w:val="21"/>
          <w:szCs w:val="21"/>
          <w:u w:val="single"/>
        </w:rPr>
        <w:t>COLLEGE OF AGRICULTURE, ENGINEERING AND SCIENCE</w:t>
      </w:r>
    </w:p>
    <w:p w14:paraId="6680CD3B" w14:textId="4FF74894" w:rsidR="00DD1958" w:rsidRPr="00922EC1" w:rsidRDefault="00DD1958" w:rsidP="00DD1958">
      <w:pPr>
        <w:spacing w:before="120"/>
        <w:jc w:val="center"/>
        <w:rPr>
          <w:rFonts w:ascii="Century Gothic" w:hAnsi="Century Gothic" w:cs="Arial"/>
          <w:b/>
          <w:bCs/>
          <w:sz w:val="21"/>
          <w:szCs w:val="21"/>
        </w:rPr>
      </w:pPr>
      <w:r w:rsidRPr="00922EC1">
        <w:rPr>
          <w:rFonts w:ascii="Century Gothic" w:hAnsi="Century Gothic" w:cs="Arial"/>
          <w:b/>
          <w:bCs/>
          <w:sz w:val="21"/>
          <w:szCs w:val="21"/>
        </w:rPr>
        <w:t>RESEARCH ASSISTANT (</w:t>
      </w:r>
      <w:r w:rsidR="000A00F4">
        <w:rPr>
          <w:rFonts w:ascii="Century Gothic" w:hAnsi="Century Gothic" w:cs="Arial"/>
          <w:b/>
          <w:bCs/>
          <w:sz w:val="21"/>
          <w:szCs w:val="21"/>
        </w:rPr>
        <w:t>2</w:t>
      </w:r>
      <w:r w:rsidRPr="00922EC1">
        <w:rPr>
          <w:rFonts w:ascii="Century Gothic" w:hAnsi="Century Gothic" w:cs="Arial"/>
          <w:b/>
          <w:bCs/>
          <w:sz w:val="21"/>
          <w:szCs w:val="21"/>
        </w:rPr>
        <w:t xml:space="preserve"> POST</w:t>
      </w:r>
      <w:r w:rsidR="000A00F4">
        <w:rPr>
          <w:rFonts w:ascii="Century Gothic" w:hAnsi="Century Gothic" w:cs="Arial"/>
          <w:b/>
          <w:bCs/>
          <w:sz w:val="21"/>
          <w:szCs w:val="21"/>
        </w:rPr>
        <w:t>S</w:t>
      </w:r>
      <w:r w:rsidRPr="00922EC1">
        <w:rPr>
          <w:rFonts w:ascii="Century Gothic" w:hAnsi="Century Gothic" w:cs="Arial"/>
          <w:b/>
          <w:bCs/>
          <w:sz w:val="21"/>
          <w:szCs w:val="21"/>
        </w:rPr>
        <w:t>)</w:t>
      </w:r>
    </w:p>
    <w:p w14:paraId="764E2E51" w14:textId="490C319A" w:rsidR="00DD1958" w:rsidRPr="00922EC1" w:rsidRDefault="00A457BE" w:rsidP="00DD1958">
      <w:pPr>
        <w:jc w:val="center"/>
        <w:rPr>
          <w:rFonts w:ascii="Century Gothic" w:hAnsi="Century Gothic" w:cs="Arial"/>
          <w:b/>
          <w:bCs/>
          <w:sz w:val="21"/>
          <w:szCs w:val="21"/>
        </w:rPr>
      </w:pPr>
      <w:r>
        <w:rPr>
          <w:rFonts w:ascii="Century Gothic" w:hAnsi="Century Gothic" w:cs="Arial"/>
          <w:b/>
          <w:bCs/>
          <w:sz w:val="21"/>
          <w:szCs w:val="21"/>
        </w:rPr>
        <w:t>(</w:t>
      </w:r>
      <w:r w:rsidR="000A00F4">
        <w:rPr>
          <w:rFonts w:ascii="Century Gothic" w:hAnsi="Century Gothic" w:cs="Arial"/>
          <w:b/>
          <w:bCs/>
          <w:sz w:val="21"/>
          <w:szCs w:val="21"/>
        </w:rPr>
        <w:t xml:space="preserve">3 </w:t>
      </w:r>
      <w:r>
        <w:rPr>
          <w:rFonts w:ascii="Century Gothic" w:hAnsi="Century Gothic" w:cs="Arial"/>
          <w:b/>
          <w:bCs/>
          <w:sz w:val="21"/>
          <w:szCs w:val="21"/>
        </w:rPr>
        <w:t>MONTHS FIXED-TERM APPOINTMENT)</w:t>
      </w:r>
    </w:p>
    <w:p w14:paraId="3053CA1F" w14:textId="77777777" w:rsidR="00DD1958" w:rsidRPr="00922EC1" w:rsidRDefault="00DD1958" w:rsidP="00DD1958">
      <w:pPr>
        <w:jc w:val="center"/>
        <w:rPr>
          <w:rFonts w:ascii="Century Gothic" w:hAnsi="Century Gothic" w:cs="Arial"/>
          <w:b/>
          <w:bCs/>
          <w:sz w:val="21"/>
          <w:szCs w:val="21"/>
        </w:rPr>
      </w:pPr>
      <w:r w:rsidRPr="00922EC1">
        <w:rPr>
          <w:rFonts w:ascii="Century Gothic" w:hAnsi="Century Gothic" w:cs="Arial"/>
          <w:b/>
          <w:bCs/>
          <w:sz w:val="21"/>
          <w:szCs w:val="21"/>
        </w:rPr>
        <w:t>THERMODYNAMICS RESEARCH UNIT</w:t>
      </w:r>
    </w:p>
    <w:p w14:paraId="197DC1EF" w14:textId="77777777" w:rsidR="00DD1958" w:rsidRPr="00922EC1" w:rsidRDefault="00DD1958" w:rsidP="00DD1958">
      <w:pPr>
        <w:jc w:val="center"/>
        <w:rPr>
          <w:rFonts w:ascii="Century Gothic" w:hAnsi="Century Gothic" w:cs="Arial"/>
          <w:b/>
          <w:bCs/>
          <w:sz w:val="21"/>
          <w:szCs w:val="21"/>
        </w:rPr>
      </w:pPr>
      <w:r w:rsidRPr="00922EC1">
        <w:rPr>
          <w:rFonts w:ascii="Century Gothic" w:hAnsi="Century Gothic" w:cs="Arial"/>
          <w:b/>
          <w:bCs/>
          <w:sz w:val="21"/>
          <w:szCs w:val="21"/>
        </w:rPr>
        <w:t>SCHOOL OF ENGINEERING</w:t>
      </w:r>
    </w:p>
    <w:p w14:paraId="0885A9EC" w14:textId="77777777" w:rsidR="00DD1958" w:rsidRPr="00922EC1" w:rsidRDefault="00DD1958" w:rsidP="00DD1958">
      <w:pPr>
        <w:jc w:val="center"/>
        <w:rPr>
          <w:rFonts w:ascii="Century Gothic" w:hAnsi="Century Gothic" w:cs="Arial"/>
          <w:b/>
          <w:bCs/>
          <w:sz w:val="21"/>
          <w:szCs w:val="21"/>
        </w:rPr>
      </w:pPr>
      <w:r w:rsidRPr="00922EC1">
        <w:rPr>
          <w:rFonts w:ascii="Century Gothic" w:hAnsi="Century Gothic" w:cs="Arial"/>
          <w:b/>
          <w:bCs/>
          <w:sz w:val="21"/>
          <w:szCs w:val="21"/>
        </w:rPr>
        <w:t>HOWARD COLLEGE CAMPUS</w:t>
      </w:r>
    </w:p>
    <w:p w14:paraId="0AD469C7" w14:textId="26C869A7" w:rsidR="00DD1958" w:rsidRPr="00922EC1" w:rsidRDefault="00DD1958" w:rsidP="00DD1958">
      <w:pPr>
        <w:jc w:val="center"/>
        <w:rPr>
          <w:rFonts w:ascii="Century Gothic" w:hAnsi="Century Gothic" w:cs="Arial"/>
          <w:b/>
          <w:bCs/>
          <w:sz w:val="21"/>
          <w:szCs w:val="21"/>
        </w:rPr>
      </w:pPr>
      <w:r w:rsidRPr="00922EC1">
        <w:rPr>
          <w:rFonts w:ascii="Century Gothic" w:hAnsi="Century Gothic" w:cs="Arial"/>
          <w:b/>
          <w:bCs/>
          <w:sz w:val="21"/>
          <w:szCs w:val="21"/>
        </w:rPr>
        <w:t>REF NO.: TRU0</w:t>
      </w:r>
      <w:r w:rsidR="00B10750">
        <w:rPr>
          <w:rFonts w:ascii="Century Gothic" w:hAnsi="Century Gothic" w:cs="Arial"/>
          <w:b/>
          <w:bCs/>
          <w:sz w:val="21"/>
          <w:szCs w:val="21"/>
        </w:rPr>
        <w:t>1</w:t>
      </w:r>
      <w:r w:rsidRPr="00922EC1">
        <w:rPr>
          <w:rFonts w:ascii="Century Gothic" w:hAnsi="Century Gothic" w:cs="Arial"/>
          <w:b/>
          <w:bCs/>
          <w:sz w:val="21"/>
          <w:szCs w:val="21"/>
        </w:rPr>
        <w:t>/202</w:t>
      </w:r>
      <w:r w:rsidR="00B10750">
        <w:rPr>
          <w:rFonts w:ascii="Century Gothic" w:hAnsi="Century Gothic" w:cs="Arial"/>
          <w:b/>
          <w:bCs/>
          <w:sz w:val="21"/>
          <w:szCs w:val="21"/>
        </w:rPr>
        <w:t>5</w:t>
      </w:r>
    </w:p>
    <w:p w14:paraId="11EA9CC3" w14:textId="77777777" w:rsidR="00DD1958" w:rsidRPr="00922EC1" w:rsidRDefault="00DD1958" w:rsidP="00DD1958">
      <w:pPr>
        <w:jc w:val="center"/>
        <w:rPr>
          <w:rFonts w:ascii="Century Gothic" w:hAnsi="Century Gothic" w:cs="Arial"/>
          <w:b/>
          <w:bCs/>
          <w:sz w:val="21"/>
          <w:szCs w:val="21"/>
        </w:rPr>
      </w:pPr>
    </w:p>
    <w:p w14:paraId="334E4871" w14:textId="77777777" w:rsidR="00B10750" w:rsidRPr="00922EC1" w:rsidRDefault="00B10750" w:rsidP="00B10750">
      <w:pPr>
        <w:jc w:val="center"/>
        <w:rPr>
          <w:rFonts w:ascii="Century Gothic" w:hAnsi="Century Gothic" w:cs="Arial"/>
          <w:b/>
          <w:bCs/>
          <w:sz w:val="21"/>
          <w:szCs w:val="21"/>
        </w:rPr>
      </w:pPr>
    </w:p>
    <w:p w14:paraId="5D3DE5B9" w14:textId="77777777" w:rsidR="00B10750" w:rsidRPr="00922EC1" w:rsidRDefault="00B10750" w:rsidP="00B10750">
      <w:pPr>
        <w:jc w:val="both"/>
        <w:rPr>
          <w:rFonts w:ascii="Century Gothic" w:hAnsi="Century Gothic" w:cs="Arial"/>
          <w:color w:val="000000" w:themeColor="text1"/>
          <w:sz w:val="21"/>
          <w:szCs w:val="21"/>
        </w:rPr>
      </w:pPr>
      <w:r w:rsidRPr="00922EC1">
        <w:rPr>
          <w:rFonts w:ascii="Century Gothic" w:hAnsi="Century Gothic"/>
          <w:sz w:val="21"/>
          <w:szCs w:val="21"/>
          <w:lang w:eastAsia="en-ZA"/>
        </w:rPr>
        <w:t>The Thermodynamics Research Unit (TRU)</w:t>
      </w:r>
      <w:r w:rsidRPr="00922EC1">
        <w:rPr>
          <w:rFonts w:ascii="Century Gothic" w:hAnsi="Century Gothic" w:cs="Arial"/>
          <w:color w:val="000000" w:themeColor="text1"/>
          <w:sz w:val="21"/>
          <w:szCs w:val="21"/>
        </w:rPr>
        <w:t xml:space="preserve"> in the School of Engineering has </w:t>
      </w:r>
      <w:r>
        <w:rPr>
          <w:rFonts w:ascii="Century Gothic" w:hAnsi="Century Gothic" w:cs="Arial"/>
          <w:color w:val="000000" w:themeColor="text1"/>
          <w:sz w:val="21"/>
          <w:szCs w:val="21"/>
        </w:rPr>
        <w:t>two</w:t>
      </w:r>
      <w:r w:rsidRPr="00922EC1">
        <w:rPr>
          <w:rFonts w:ascii="Century Gothic" w:hAnsi="Century Gothic" w:cs="Arial"/>
          <w:color w:val="000000" w:themeColor="text1"/>
          <w:sz w:val="21"/>
          <w:szCs w:val="21"/>
        </w:rPr>
        <w:t xml:space="preserve"> </w:t>
      </w:r>
      <w:r>
        <w:rPr>
          <w:rFonts w:ascii="Century Gothic" w:hAnsi="Century Gothic" w:cs="Arial"/>
          <w:color w:val="000000" w:themeColor="text1"/>
          <w:sz w:val="21"/>
          <w:szCs w:val="21"/>
        </w:rPr>
        <w:t>fixed-term</w:t>
      </w:r>
      <w:r w:rsidRPr="00922EC1">
        <w:rPr>
          <w:rFonts w:ascii="Century Gothic" w:hAnsi="Century Gothic" w:cs="Arial"/>
          <w:color w:val="000000" w:themeColor="text1"/>
          <w:sz w:val="21"/>
          <w:szCs w:val="21"/>
        </w:rPr>
        <w:t xml:space="preserve"> vacanc</w:t>
      </w:r>
      <w:r>
        <w:rPr>
          <w:rFonts w:ascii="Century Gothic" w:hAnsi="Century Gothic" w:cs="Arial"/>
          <w:color w:val="000000" w:themeColor="text1"/>
          <w:sz w:val="21"/>
          <w:szCs w:val="21"/>
        </w:rPr>
        <w:t>ies</w:t>
      </w:r>
      <w:r w:rsidRPr="00922EC1">
        <w:rPr>
          <w:rFonts w:ascii="Century Gothic" w:hAnsi="Century Gothic" w:cs="Arial"/>
          <w:color w:val="000000" w:themeColor="text1"/>
          <w:sz w:val="21"/>
          <w:szCs w:val="21"/>
        </w:rPr>
        <w:t xml:space="preserve"> for r</w:t>
      </w:r>
      <w:r w:rsidRPr="00922EC1">
        <w:rPr>
          <w:rFonts w:ascii="Century Gothic" w:hAnsi="Century Gothic" w:cs="Century Gothic"/>
          <w:sz w:val="21"/>
          <w:szCs w:val="21"/>
          <w:lang w:eastAsia="en-ZA"/>
        </w:rPr>
        <w:t>esearch assistant</w:t>
      </w:r>
      <w:r>
        <w:rPr>
          <w:rFonts w:ascii="Century Gothic" w:hAnsi="Century Gothic" w:cs="Century Gothic"/>
          <w:sz w:val="21"/>
          <w:szCs w:val="21"/>
          <w:lang w:eastAsia="en-ZA"/>
        </w:rPr>
        <w:t>s</w:t>
      </w:r>
      <w:r w:rsidRPr="00922EC1">
        <w:rPr>
          <w:rFonts w:ascii="Century Gothic" w:hAnsi="Century Gothic" w:cs="Century Gothic"/>
          <w:sz w:val="21"/>
          <w:szCs w:val="21"/>
          <w:lang w:eastAsia="en-ZA"/>
        </w:rPr>
        <w:t xml:space="preserve"> with expertise in </w:t>
      </w:r>
      <w:r>
        <w:rPr>
          <w:rFonts w:ascii="Century Gothic" w:hAnsi="Century Gothic" w:cs="Century Gothic"/>
          <w:sz w:val="21"/>
          <w:szCs w:val="21"/>
          <w:lang w:eastAsia="en-ZA"/>
        </w:rPr>
        <w:t>chemical engineering-related</w:t>
      </w:r>
      <w:r w:rsidRPr="00922EC1">
        <w:rPr>
          <w:rFonts w:ascii="Century Gothic" w:hAnsi="Century Gothic" w:cs="Century Gothic"/>
          <w:sz w:val="21"/>
          <w:szCs w:val="21"/>
          <w:lang w:eastAsia="en-ZA"/>
        </w:rPr>
        <w:t xml:space="preserve"> measurements.</w:t>
      </w:r>
      <w:r>
        <w:rPr>
          <w:rFonts w:ascii="Century Gothic" w:hAnsi="Century Gothic" w:cs="Century Gothic"/>
          <w:sz w:val="21"/>
          <w:szCs w:val="21"/>
          <w:lang w:eastAsia="en-ZA"/>
        </w:rPr>
        <w:t xml:space="preserve"> </w:t>
      </w:r>
      <w:r w:rsidRPr="00922EC1">
        <w:rPr>
          <w:rFonts w:ascii="Century Gothic" w:hAnsi="Century Gothic" w:cs="Century Gothic"/>
          <w:sz w:val="21"/>
          <w:szCs w:val="21"/>
          <w:lang w:eastAsia="en-ZA"/>
        </w:rPr>
        <w:t>The incumbent</w:t>
      </w:r>
      <w:r>
        <w:rPr>
          <w:rFonts w:ascii="Century Gothic" w:hAnsi="Century Gothic" w:cs="Century Gothic"/>
          <w:sz w:val="21"/>
          <w:szCs w:val="21"/>
          <w:lang w:eastAsia="en-ZA"/>
        </w:rPr>
        <w:t>s</w:t>
      </w:r>
      <w:r w:rsidRPr="00922EC1">
        <w:rPr>
          <w:rFonts w:ascii="Century Gothic" w:hAnsi="Century Gothic" w:cs="Century Gothic"/>
          <w:sz w:val="21"/>
          <w:szCs w:val="21"/>
          <w:lang w:eastAsia="en-ZA"/>
        </w:rPr>
        <w:t xml:space="preserve"> will</w:t>
      </w:r>
      <w:r>
        <w:rPr>
          <w:rFonts w:ascii="Century Gothic" w:hAnsi="Century Gothic" w:cs="Century Gothic"/>
          <w:sz w:val="21"/>
          <w:szCs w:val="21"/>
          <w:lang w:eastAsia="en-ZA"/>
        </w:rPr>
        <w:t xml:space="preserve"> </w:t>
      </w:r>
      <w:r w:rsidRPr="00922EC1">
        <w:rPr>
          <w:rFonts w:ascii="Century Gothic" w:hAnsi="Century Gothic" w:cs="Century Gothic"/>
          <w:sz w:val="21"/>
          <w:szCs w:val="21"/>
          <w:lang w:eastAsia="en-ZA"/>
        </w:rPr>
        <w:t xml:space="preserve">work closely with the researchers in the Thermodynamics Research Unit to provide research assistance on </w:t>
      </w:r>
      <w:r>
        <w:rPr>
          <w:rFonts w:ascii="Century Gothic" w:hAnsi="Century Gothic" w:cs="Century Gothic"/>
          <w:sz w:val="21"/>
          <w:szCs w:val="21"/>
          <w:lang w:eastAsia="en-ZA"/>
        </w:rPr>
        <w:t>green hydrogen projects</w:t>
      </w:r>
      <w:r w:rsidRPr="00922EC1">
        <w:rPr>
          <w:rFonts w:ascii="Century Gothic" w:hAnsi="Century Gothic" w:cs="Century Gothic"/>
          <w:sz w:val="21"/>
          <w:szCs w:val="21"/>
          <w:lang w:eastAsia="en-ZA"/>
        </w:rPr>
        <w:t>,</w:t>
      </w:r>
      <w:r>
        <w:rPr>
          <w:rFonts w:ascii="Century Gothic" w:hAnsi="Century Gothic" w:cs="Century Gothic"/>
          <w:sz w:val="21"/>
          <w:szCs w:val="21"/>
          <w:lang w:eastAsia="en-ZA"/>
        </w:rPr>
        <w:t xml:space="preserve"> </w:t>
      </w:r>
      <w:r w:rsidRPr="00922EC1">
        <w:rPr>
          <w:rFonts w:ascii="Century Gothic" w:hAnsi="Century Gothic" w:cs="Century Gothic"/>
          <w:sz w:val="21"/>
          <w:szCs w:val="21"/>
          <w:lang w:eastAsia="en-ZA"/>
        </w:rPr>
        <w:t xml:space="preserve">undertake experimental measurements and calculations in chemical </w:t>
      </w:r>
      <w:r>
        <w:rPr>
          <w:rFonts w:ascii="Century Gothic" w:hAnsi="Century Gothic" w:cs="Century Gothic"/>
          <w:sz w:val="21"/>
          <w:szCs w:val="21"/>
          <w:lang w:eastAsia="en-ZA"/>
        </w:rPr>
        <w:t>engineering and provide general research assistance</w:t>
      </w:r>
      <w:r w:rsidRPr="00922EC1">
        <w:rPr>
          <w:rFonts w:ascii="Century Gothic" w:hAnsi="Century Gothic" w:cs="Century Gothic"/>
          <w:sz w:val="21"/>
          <w:szCs w:val="21"/>
          <w:lang w:eastAsia="en-ZA"/>
        </w:rPr>
        <w:t>.</w:t>
      </w:r>
    </w:p>
    <w:p w14:paraId="2AA2DFC5" w14:textId="77777777" w:rsidR="00B10750" w:rsidRPr="00922EC1" w:rsidRDefault="00B10750" w:rsidP="00B10750">
      <w:pPr>
        <w:pStyle w:val="BodyText2"/>
        <w:spacing w:after="0" w:line="240" w:lineRule="auto"/>
        <w:jc w:val="both"/>
        <w:rPr>
          <w:rFonts w:ascii="Century Gothic" w:hAnsi="Century Gothic" w:cs="Arial"/>
          <w:b/>
          <w:bCs/>
          <w:sz w:val="21"/>
          <w:szCs w:val="21"/>
        </w:rPr>
      </w:pPr>
    </w:p>
    <w:p w14:paraId="456F622E" w14:textId="77777777" w:rsidR="00B10750" w:rsidRPr="00922EC1" w:rsidRDefault="00B10750" w:rsidP="00B10750">
      <w:pPr>
        <w:pStyle w:val="BodyText2"/>
        <w:spacing w:after="0" w:line="240" w:lineRule="auto"/>
        <w:jc w:val="both"/>
        <w:rPr>
          <w:rFonts w:ascii="Century Gothic" w:hAnsi="Century Gothic"/>
          <w:sz w:val="21"/>
          <w:szCs w:val="21"/>
        </w:rPr>
      </w:pPr>
      <w:r w:rsidRPr="00922EC1">
        <w:rPr>
          <w:rFonts w:ascii="Century Gothic" w:hAnsi="Century Gothic" w:cs="Arial"/>
          <w:b/>
          <w:bCs/>
          <w:sz w:val="21"/>
          <w:szCs w:val="21"/>
        </w:rPr>
        <w:t>Minimum Requirements:</w:t>
      </w:r>
    </w:p>
    <w:p w14:paraId="5D1661D7" w14:textId="77777777" w:rsidR="00B10750" w:rsidRDefault="00B10750" w:rsidP="00B10750">
      <w:pPr>
        <w:pStyle w:val="ListParagraph"/>
        <w:numPr>
          <w:ilvl w:val="0"/>
          <w:numId w:val="7"/>
        </w:numPr>
        <w:spacing w:before="100" w:beforeAutospacing="1" w:after="100" w:afterAutospacing="1"/>
        <w:ind w:left="284" w:hanging="284"/>
        <w:jc w:val="both"/>
        <w:rPr>
          <w:rFonts w:ascii="Century Gothic" w:hAnsi="Century Gothic" w:cs="Arial"/>
          <w:sz w:val="21"/>
          <w:szCs w:val="21"/>
        </w:rPr>
      </w:pPr>
      <w:r>
        <w:rPr>
          <w:rFonts w:ascii="Century Gothic" w:hAnsi="Century Gothic" w:cs="Arial"/>
          <w:sz w:val="21"/>
          <w:szCs w:val="21"/>
        </w:rPr>
        <w:t xml:space="preserve">Completed a </w:t>
      </w:r>
      <w:proofErr w:type="spellStart"/>
      <w:r w:rsidRPr="00922EC1">
        <w:rPr>
          <w:rFonts w:ascii="Century Gothic" w:hAnsi="Century Gothic" w:cs="Arial"/>
          <w:sz w:val="21"/>
          <w:szCs w:val="21"/>
        </w:rPr>
        <w:t>BSc.Eng</w:t>
      </w:r>
      <w:proofErr w:type="spellEnd"/>
      <w:r w:rsidRPr="00922EC1">
        <w:rPr>
          <w:rFonts w:ascii="Century Gothic" w:hAnsi="Century Gothic" w:cs="Arial"/>
          <w:sz w:val="21"/>
          <w:szCs w:val="21"/>
        </w:rPr>
        <w:t>. (Chemical Engineering)</w:t>
      </w:r>
      <w:r>
        <w:rPr>
          <w:rFonts w:ascii="Century Gothic" w:hAnsi="Century Gothic" w:cs="Arial"/>
          <w:sz w:val="21"/>
          <w:szCs w:val="21"/>
        </w:rPr>
        <w:t xml:space="preserve"> or currently in their final year of study having completed 80% of their coursework</w:t>
      </w:r>
    </w:p>
    <w:p w14:paraId="3EB45ADC" w14:textId="77777777" w:rsidR="00B10750" w:rsidRDefault="00B10750" w:rsidP="00B10750">
      <w:pPr>
        <w:pStyle w:val="ListParagraph"/>
        <w:numPr>
          <w:ilvl w:val="0"/>
          <w:numId w:val="7"/>
        </w:numPr>
        <w:spacing w:before="100" w:beforeAutospacing="1" w:after="100" w:afterAutospacing="1"/>
        <w:ind w:left="284" w:hanging="284"/>
        <w:jc w:val="both"/>
        <w:rPr>
          <w:rFonts w:ascii="Century Gothic" w:hAnsi="Century Gothic" w:cs="Arial"/>
          <w:sz w:val="21"/>
          <w:szCs w:val="21"/>
        </w:rPr>
      </w:pPr>
      <w:r>
        <w:rPr>
          <w:rFonts w:ascii="Century Gothic" w:hAnsi="Century Gothic" w:cs="Arial"/>
          <w:sz w:val="21"/>
          <w:szCs w:val="21"/>
        </w:rPr>
        <w:t>Completed a final-year level research-based project</w:t>
      </w:r>
    </w:p>
    <w:p w14:paraId="280E7706" w14:textId="77777777" w:rsidR="00B10750" w:rsidRPr="00922EC1" w:rsidRDefault="00B10750" w:rsidP="00B10750">
      <w:pPr>
        <w:numPr>
          <w:ilvl w:val="0"/>
          <w:numId w:val="7"/>
        </w:numPr>
        <w:spacing w:before="100" w:beforeAutospacing="1" w:after="100" w:afterAutospacing="1"/>
        <w:ind w:left="284" w:hanging="284"/>
        <w:jc w:val="both"/>
        <w:rPr>
          <w:rFonts w:ascii="Century Gothic" w:hAnsi="Century Gothic" w:cs="Arial"/>
          <w:sz w:val="21"/>
          <w:szCs w:val="21"/>
        </w:rPr>
      </w:pPr>
      <w:r w:rsidRPr="00922EC1">
        <w:rPr>
          <w:rFonts w:ascii="Century Gothic" w:hAnsi="Century Gothic" w:cs="Arial"/>
          <w:sz w:val="21"/>
          <w:szCs w:val="21"/>
        </w:rPr>
        <w:t xml:space="preserve">Experience in </w:t>
      </w:r>
      <w:r>
        <w:rPr>
          <w:rFonts w:ascii="Century Gothic" w:hAnsi="Century Gothic" w:cs="Arial"/>
          <w:sz w:val="21"/>
          <w:szCs w:val="21"/>
        </w:rPr>
        <w:t>chemical engineering laboratory research</w:t>
      </w:r>
    </w:p>
    <w:p w14:paraId="4DF8F77F" w14:textId="77777777" w:rsidR="00B10750" w:rsidRPr="00922EC1" w:rsidRDefault="00B10750" w:rsidP="00B10750">
      <w:pPr>
        <w:numPr>
          <w:ilvl w:val="0"/>
          <w:numId w:val="7"/>
        </w:numPr>
        <w:spacing w:before="100" w:beforeAutospacing="1" w:after="100" w:afterAutospacing="1"/>
        <w:ind w:left="284" w:hanging="284"/>
        <w:jc w:val="both"/>
        <w:rPr>
          <w:rFonts w:ascii="Century Gothic" w:hAnsi="Century Gothic" w:cs="Arial"/>
          <w:sz w:val="21"/>
          <w:szCs w:val="21"/>
        </w:rPr>
      </w:pPr>
      <w:r>
        <w:rPr>
          <w:rFonts w:ascii="Century Gothic" w:hAnsi="Century Gothic" w:cs="Arial"/>
          <w:sz w:val="21"/>
          <w:szCs w:val="21"/>
        </w:rPr>
        <w:t>K</w:t>
      </w:r>
      <w:r w:rsidRPr="00922EC1">
        <w:rPr>
          <w:rFonts w:ascii="Century Gothic" w:hAnsi="Century Gothic" w:cs="Arial"/>
          <w:sz w:val="21"/>
          <w:szCs w:val="21"/>
        </w:rPr>
        <w:t xml:space="preserve">nowledge of experimental techniques in chemical </w:t>
      </w:r>
      <w:r>
        <w:rPr>
          <w:rFonts w:ascii="Century Gothic" w:hAnsi="Century Gothic" w:cs="Arial"/>
          <w:sz w:val="21"/>
          <w:szCs w:val="21"/>
        </w:rPr>
        <w:t>engineering</w:t>
      </w:r>
    </w:p>
    <w:p w14:paraId="633BA691" w14:textId="77777777" w:rsidR="00B10750" w:rsidRPr="00922EC1" w:rsidRDefault="00B10750" w:rsidP="00B10750">
      <w:pPr>
        <w:numPr>
          <w:ilvl w:val="0"/>
          <w:numId w:val="7"/>
        </w:numPr>
        <w:spacing w:before="100" w:beforeAutospacing="1" w:after="100" w:afterAutospacing="1"/>
        <w:ind w:left="284" w:hanging="284"/>
        <w:jc w:val="both"/>
        <w:rPr>
          <w:rFonts w:ascii="Century Gothic" w:hAnsi="Century Gothic" w:cs="Arial"/>
          <w:sz w:val="21"/>
          <w:szCs w:val="21"/>
        </w:rPr>
      </w:pPr>
      <w:r>
        <w:rPr>
          <w:rFonts w:ascii="Century Gothic" w:hAnsi="Century Gothic" w:cs="Arial"/>
          <w:sz w:val="21"/>
          <w:szCs w:val="21"/>
        </w:rPr>
        <w:t>E</w:t>
      </w:r>
      <w:r w:rsidRPr="00922EC1">
        <w:rPr>
          <w:rFonts w:ascii="Century Gothic" w:hAnsi="Century Gothic" w:cs="Arial"/>
          <w:sz w:val="21"/>
          <w:szCs w:val="21"/>
        </w:rPr>
        <w:t>xperience with data collection and analysis using relevant modelling and use of</w:t>
      </w:r>
      <w:r>
        <w:rPr>
          <w:rFonts w:ascii="Century Gothic" w:hAnsi="Century Gothic" w:cs="Arial"/>
          <w:sz w:val="21"/>
          <w:szCs w:val="21"/>
        </w:rPr>
        <w:t xml:space="preserve"> Aspen Plus ®</w:t>
      </w:r>
      <w:r w:rsidRPr="00922EC1">
        <w:rPr>
          <w:rFonts w:ascii="Century Gothic" w:hAnsi="Century Gothic" w:cs="Arial"/>
          <w:sz w:val="21"/>
          <w:szCs w:val="21"/>
        </w:rPr>
        <w:t xml:space="preserve"> software</w:t>
      </w:r>
      <w:r>
        <w:rPr>
          <w:rFonts w:ascii="Century Gothic" w:hAnsi="Century Gothic" w:cs="Arial"/>
          <w:sz w:val="21"/>
          <w:szCs w:val="21"/>
        </w:rPr>
        <w:t xml:space="preserve"> </w:t>
      </w:r>
    </w:p>
    <w:p w14:paraId="3A1E70FA" w14:textId="483AC18E" w:rsidR="00922EC1" w:rsidRDefault="00922EC1" w:rsidP="00DD1958">
      <w:pPr>
        <w:jc w:val="both"/>
        <w:rPr>
          <w:rFonts w:ascii="Century Gothic" w:hAnsi="Century Gothic" w:cs="Arial"/>
          <w:sz w:val="21"/>
          <w:szCs w:val="21"/>
        </w:rPr>
      </w:pPr>
    </w:p>
    <w:p w14:paraId="3463D798" w14:textId="06A78EF4" w:rsidR="00DD1958" w:rsidRPr="00922EC1" w:rsidRDefault="00DD1958" w:rsidP="00DD1958">
      <w:pPr>
        <w:jc w:val="both"/>
        <w:rPr>
          <w:rFonts w:ascii="Century Gothic" w:hAnsi="Century Gothic" w:cs="Arial"/>
          <w:sz w:val="21"/>
          <w:szCs w:val="21"/>
        </w:rPr>
      </w:pPr>
      <w:r w:rsidRPr="00922EC1">
        <w:rPr>
          <w:rFonts w:ascii="Century Gothic" w:hAnsi="Century Gothic" w:cs="Arial"/>
          <w:sz w:val="21"/>
          <w:szCs w:val="21"/>
        </w:rPr>
        <w:t xml:space="preserve">Enquiries and details regarding this post, as well as requests for the job profile may be directed to </w:t>
      </w:r>
      <w:r w:rsidR="00AD001A">
        <w:rPr>
          <w:rFonts w:ascii="Century Gothic" w:hAnsi="Century Gothic" w:cs="Arial"/>
          <w:sz w:val="21"/>
          <w:szCs w:val="21"/>
        </w:rPr>
        <w:t>Prof</w:t>
      </w:r>
      <w:r w:rsidR="00671421" w:rsidRPr="00922EC1">
        <w:rPr>
          <w:rFonts w:ascii="Century Gothic" w:hAnsi="Century Gothic" w:cs="Arial"/>
          <w:sz w:val="21"/>
          <w:szCs w:val="21"/>
        </w:rPr>
        <w:t xml:space="preserve"> K Moodley</w:t>
      </w:r>
      <w:r w:rsidRPr="00922EC1">
        <w:rPr>
          <w:rFonts w:ascii="Century Gothic" w:hAnsi="Century Gothic" w:cs="Arial"/>
          <w:sz w:val="21"/>
          <w:szCs w:val="21"/>
        </w:rPr>
        <w:t xml:space="preserve"> via email: </w:t>
      </w:r>
      <w:hyperlink r:id="rId5" w:history="1">
        <w:r w:rsidR="00922EC1" w:rsidRPr="00D522DA">
          <w:rPr>
            <w:rStyle w:val="Hyperlink"/>
            <w:rFonts w:ascii="Century Gothic" w:hAnsi="Century Gothic" w:cs="Arial"/>
            <w:sz w:val="21"/>
            <w:szCs w:val="21"/>
          </w:rPr>
          <w:t>moodleyk6@ukzn.ac.za</w:t>
        </w:r>
      </w:hyperlink>
    </w:p>
    <w:p w14:paraId="7552B3BD" w14:textId="77777777" w:rsidR="00DD1958" w:rsidRPr="00922EC1" w:rsidRDefault="00DD1958" w:rsidP="00DD1958">
      <w:pPr>
        <w:jc w:val="both"/>
        <w:rPr>
          <w:rFonts w:ascii="Century Gothic" w:hAnsi="Century Gothic"/>
          <w:b/>
          <w:sz w:val="21"/>
          <w:szCs w:val="21"/>
        </w:rPr>
      </w:pPr>
    </w:p>
    <w:p w14:paraId="00C64B7B" w14:textId="1794AC28" w:rsidR="00DD1958" w:rsidRPr="00922EC1" w:rsidRDefault="00922EC1" w:rsidP="00DD1958">
      <w:pPr>
        <w:jc w:val="both"/>
        <w:rPr>
          <w:rFonts w:ascii="Century Gothic" w:hAnsi="Century Gothic" w:cs="Arial"/>
          <w:b/>
          <w:sz w:val="21"/>
          <w:szCs w:val="21"/>
          <w:lang w:eastAsia="en-ZA"/>
        </w:rPr>
      </w:pPr>
      <w:r w:rsidRPr="00922EC1">
        <w:rPr>
          <w:rFonts w:ascii="Century Gothic" w:hAnsi="Century Gothic" w:cs="Arial"/>
          <w:b/>
          <w:sz w:val="21"/>
          <w:szCs w:val="21"/>
          <w:lang w:eastAsia="en-ZA"/>
        </w:rPr>
        <w:t>The remuneration will be at the University standard rates of pay.</w:t>
      </w:r>
    </w:p>
    <w:p w14:paraId="17A62587" w14:textId="77777777" w:rsidR="00922EC1" w:rsidRPr="00922EC1" w:rsidRDefault="00922EC1" w:rsidP="00DD1958">
      <w:pPr>
        <w:jc w:val="both"/>
        <w:rPr>
          <w:rFonts w:ascii="Century Gothic" w:hAnsi="Century Gothic"/>
          <w:b/>
          <w:sz w:val="21"/>
          <w:szCs w:val="21"/>
        </w:rPr>
      </w:pPr>
    </w:p>
    <w:p w14:paraId="524A5DDD" w14:textId="6B63B6FC" w:rsidR="00DD1958" w:rsidRPr="00922EC1" w:rsidRDefault="00DD1958" w:rsidP="00DD1958">
      <w:pPr>
        <w:jc w:val="both"/>
        <w:rPr>
          <w:rFonts w:ascii="Century Gothic" w:hAnsi="Century Gothic"/>
          <w:b/>
          <w:sz w:val="21"/>
          <w:szCs w:val="21"/>
        </w:rPr>
      </w:pPr>
      <w:r w:rsidRPr="00922EC1">
        <w:rPr>
          <w:rFonts w:ascii="Century Gothic" w:hAnsi="Century Gothic"/>
          <w:b/>
          <w:sz w:val="21"/>
          <w:szCs w:val="21"/>
        </w:rPr>
        <w:t xml:space="preserve">The closing date for receipt of applications is </w:t>
      </w:r>
      <w:r w:rsidR="00B10750">
        <w:rPr>
          <w:rFonts w:ascii="Century Gothic" w:hAnsi="Century Gothic"/>
          <w:b/>
          <w:sz w:val="21"/>
          <w:szCs w:val="21"/>
        </w:rPr>
        <w:t>21</w:t>
      </w:r>
      <w:r w:rsidR="00671421" w:rsidRPr="00922EC1">
        <w:rPr>
          <w:rFonts w:ascii="Century Gothic" w:hAnsi="Century Gothic"/>
          <w:b/>
          <w:sz w:val="21"/>
          <w:szCs w:val="21"/>
        </w:rPr>
        <w:t xml:space="preserve"> </w:t>
      </w:r>
      <w:r w:rsidR="00B10750">
        <w:rPr>
          <w:rFonts w:ascii="Century Gothic" w:hAnsi="Century Gothic"/>
          <w:b/>
          <w:sz w:val="21"/>
          <w:szCs w:val="21"/>
        </w:rPr>
        <w:t>February</w:t>
      </w:r>
      <w:r w:rsidRPr="00922EC1">
        <w:rPr>
          <w:rFonts w:ascii="Century Gothic" w:hAnsi="Century Gothic"/>
          <w:b/>
          <w:sz w:val="21"/>
          <w:szCs w:val="21"/>
        </w:rPr>
        <w:t xml:space="preserve"> 202</w:t>
      </w:r>
      <w:r w:rsidR="00B10750">
        <w:rPr>
          <w:rFonts w:ascii="Century Gothic" w:hAnsi="Century Gothic"/>
          <w:b/>
          <w:sz w:val="21"/>
          <w:szCs w:val="21"/>
        </w:rPr>
        <w:t>5</w:t>
      </w:r>
    </w:p>
    <w:p w14:paraId="09FFB943" w14:textId="438CC3BB" w:rsidR="00DD1958" w:rsidRPr="00922EC1" w:rsidRDefault="00DD1958" w:rsidP="00DD1958">
      <w:pPr>
        <w:spacing w:before="100" w:beforeAutospacing="1"/>
        <w:jc w:val="both"/>
        <w:rPr>
          <w:rFonts w:ascii="Century Gothic" w:hAnsi="Century Gothic"/>
          <w:b/>
          <w:sz w:val="21"/>
          <w:szCs w:val="21"/>
          <w:lang w:eastAsia="en-ZA"/>
        </w:rPr>
      </w:pPr>
      <w:r w:rsidRPr="00922EC1">
        <w:rPr>
          <w:rFonts w:ascii="Century Gothic" w:hAnsi="Century Gothic"/>
          <w:b/>
          <w:bCs/>
          <w:color w:val="000000" w:themeColor="text1"/>
          <w:sz w:val="21"/>
          <w:szCs w:val="21"/>
        </w:rPr>
        <w:t xml:space="preserve">Applicants are required to submit a detailed CV and covering letter highlighting their experience in meeting each of the minimum requirements as listed above. </w:t>
      </w:r>
      <w:r w:rsidRPr="00922EC1">
        <w:rPr>
          <w:rFonts w:ascii="Century Gothic" w:hAnsi="Century Gothic"/>
          <w:b/>
          <w:color w:val="000000" w:themeColor="text1"/>
          <w:sz w:val="21"/>
          <w:szCs w:val="21"/>
          <w:lang w:eastAsia="en-ZA"/>
        </w:rPr>
        <w:t>Application documentation, clearly indicating the reference no, must be emailed to the discipline administrator, email</w:t>
      </w:r>
      <w:r w:rsidRPr="00922EC1">
        <w:rPr>
          <w:rFonts w:ascii="Century Gothic" w:hAnsi="Century Gothic"/>
          <w:b/>
          <w:sz w:val="21"/>
          <w:szCs w:val="21"/>
          <w:lang w:eastAsia="en-ZA"/>
        </w:rPr>
        <w:t xml:space="preserve">: </w:t>
      </w:r>
      <w:hyperlink r:id="rId6" w:history="1">
        <w:r w:rsidR="00AD001A" w:rsidRPr="00360D67">
          <w:rPr>
            <w:rStyle w:val="Hyperlink"/>
            <w:rFonts w:ascii="Century Gothic" w:hAnsi="Century Gothic"/>
            <w:b/>
            <w:sz w:val="21"/>
            <w:szCs w:val="21"/>
            <w:lang w:eastAsia="en-ZA"/>
          </w:rPr>
          <w:t>ngcobon8@ukzn.ac.za</w:t>
        </w:r>
      </w:hyperlink>
      <w:r w:rsidRPr="00922EC1">
        <w:rPr>
          <w:rFonts w:ascii="Century Gothic" w:hAnsi="Century Gothic"/>
          <w:b/>
          <w:sz w:val="21"/>
          <w:szCs w:val="21"/>
          <w:lang w:eastAsia="en-ZA"/>
        </w:rPr>
        <w:t xml:space="preserve">  </w:t>
      </w:r>
      <w:r w:rsidR="000A00F4">
        <w:rPr>
          <w:rFonts w:ascii="Century Gothic" w:hAnsi="Century Gothic"/>
          <w:b/>
          <w:sz w:val="21"/>
          <w:szCs w:val="21"/>
          <w:lang w:eastAsia="en-ZA"/>
        </w:rPr>
        <w:t xml:space="preserve">(cc </w:t>
      </w:r>
      <w:hyperlink r:id="rId7" w:history="1">
        <w:r w:rsidR="000A00F4" w:rsidRPr="0052545B">
          <w:rPr>
            <w:rStyle w:val="Hyperlink"/>
            <w:rFonts w:ascii="Century Gothic" w:hAnsi="Century Gothic"/>
            <w:b/>
            <w:sz w:val="21"/>
            <w:szCs w:val="21"/>
            <w:lang w:eastAsia="en-ZA"/>
          </w:rPr>
          <w:t>moodleyk6@ukzn.ac.za</w:t>
        </w:r>
      </w:hyperlink>
      <w:r w:rsidR="000A00F4">
        <w:rPr>
          <w:rFonts w:ascii="Century Gothic" w:hAnsi="Century Gothic"/>
          <w:b/>
          <w:sz w:val="21"/>
          <w:szCs w:val="21"/>
          <w:lang w:eastAsia="en-ZA"/>
        </w:rPr>
        <w:t xml:space="preserve">) </w:t>
      </w:r>
      <w:r w:rsidRPr="00922EC1">
        <w:rPr>
          <w:rFonts w:ascii="Century Gothic" w:hAnsi="Century Gothic"/>
          <w:b/>
          <w:sz w:val="21"/>
          <w:szCs w:val="21"/>
          <w:lang w:eastAsia="en-ZA"/>
        </w:rPr>
        <w:t xml:space="preserve">before the closing date. </w:t>
      </w:r>
    </w:p>
    <w:p w14:paraId="3272F357" w14:textId="018D4E3E" w:rsidR="00DD1958" w:rsidRPr="00922EC1" w:rsidRDefault="00DD1958" w:rsidP="00DD1958">
      <w:pPr>
        <w:spacing w:before="100" w:beforeAutospacing="1"/>
        <w:jc w:val="both"/>
        <w:rPr>
          <w:rFonts w:ascii="Century Gothic" w:hAnsi="Century Gothic"/>
          <w:sz w:val="21"/>
          <w:szCs w:val="21"/>
        </w:rPr>
      </w:pPr>
      <w:r w:rsidRPr="00922EC1">
        <w:rPr>
          <w:rFonts w:ascii="Century Gothic" w:hAnsi="Century Gothic"/>
          <w:b/>
          <w:sz w:val="21"/>
          <w:szCs w:val="21"/>
          <w:lang w:eastAsia="en-ZA"/>
        </w:rPr>
        <w:t xml:space="preserve">The University reserves the right not to make an appointment to this advertisement. Should you not receive a reply or update by the </w:t>
      </w:r>
      <w:r w:rsidR="00AD001A">
        <w:rPr>
          <w:rFonts w:ascii="Century Gothic" w:hAnsi="Century Gothic"/>
          <w:b/>
          <w:sz w:val="21"/>
          <w:szCs w:val="21"/>
          <w:lang w:eastAsia="en-ZA"/>
        </w:rPr>
        <w:t>1</w:t>
      </w:r>
      <w:r w:rsidR="00671421" w:rsidRPr="00922EC1">
        <w:rPr>
          <w:rFonts w:ascii="Century Gothic" w:hAnsi="Century Gothic"/>
          <w:b/>
          <w:sz w:val="21"/>
          <w:szCs w:val="21"/>
          <w:lang w:eastAsia="en-ZA"/>
        </w:rPr>
        <w:t>5</w:t>
      </w:r>
      <w:r w:rsidR="00AD001A">
        <w:rPr>
          <w:rFonts w:ascii="Century Gothic" w:hAnsi="Century Gothic"/>
          <w:b/>
          <w:sz w:val="21"/>
          <w:szCs w:val="21"/>
          <w:lang w:eastAsia="en-ZA"/>
        </w:rPr>
        <w:t xml:space="preserve"> Ma</w:t>
      </w:r>
      <w:r w:rsidR="00B10750">
        <w:rPr>
          <w:rFonts w:ascii="Century Gothic" w:hAnsi="Century Gothic"/>
          <w:b/>
          <w:sz w:val="21"/>
          <w:szCs w:val="21"/>
          <w:lang w:eastAsia="en-ZA"/>
        </w:rPr>
        <w:t>rch</w:t>
      </w:r>
      <w:r w:rsidR="00AD001A">
        <w:rPr>
          <w:rFonts w:ascii="Century Gothic" w:hAnsi="Century Gothic"/>
          <w:b/>
          <w:sz w:val="21"/>
          <w:szCs w:val="21"/>
          <w:lang w:eastAsia="en-ZA"/>
        </w:rPr>
        <w:t xml:space="preserve"> </w:t>
      </w:r>
      <w:r w:rsidRPr="00922EC1">
        <w:rPr>
          <w:rFonts w:ascii="Century Gothic" w:hAnsi="Century Gothic"/>
          <w:b/>
          <w:sz w:val="21"/>
          <w:szCs w:val="21"/>
          <w:lang w:eastAsia="en-ZA"/>
        </w:rPr>
        <w:t>202</w:t>
      </w:r>
      <w:r w:rsidR="00B10750">
        <w:rPr>
          <w:rFonts w:ascii="Century Gothic" w:hAnsi="Century Gothic"/>
          <w:b/>
          <w:sz w:val="21"/>
          <w:szCs w:val="21"/>
          <w:lang w:eastAsia="en-ZA"/>
        </w:rPr>
        <w:t>5</w:t>
      </w:r>
      <w:r w:rsidRPr="00922EC1">
        <w:rPr>
          <w:rFonts w:ascii="Century Gothic" w:hAnsi="Century Gothic"/>
          <w:b/>
          <w:sz w:val="21"/>
          <w:szCs w:val="21"/>
          <w:lang w:eastAsia="en-ZA"/>
        </w:rPr>
        <w:t>, kindly consider that your application has not been successful.</w:t>
      </w:r>
    </w:p>
    <w:p w14:paraId="7EEE2CB0" w14:textId="77777777" w:rsidR="00DD1958" w:rsidRPr="00922EC1" w:rsidRDefault="00DD1958" w:rsidP="00DD1958">
      <w:pPr>
        <w:jc w:val="both"/>
        <w:rPr>
          <w:rFonts w:ascii="Century Gothic" w:hAnsi="Century Gothic"/>
          <w:b/>
          <w:sz w:val="21"/>
          <w:szCs w:val="21"/>
        </w:rPr>
      </w:pPr>
    </w:p>
    <w:p w14:paraId="18E485EA" w14:textId="09FC6F82" w:rsidR="00DD1958" w:rsidRPr="00922EC1" w:rsidRDefault="00DD1958" w:rsidP="00912B20">
      <w:pPr>
        <w:jc w:val="both"/>
        <w:rPr>
          <w:rFonts w:ascii="Century Gothic" w:hAnsi="Century Gothic"/>
          <w:b/>
          <w:sz w:val="21"/>
          <w:szCs w:val="21"/>
        </w:rPr>
      </w:pPr>
      <w:r w:rsidRPr="00922EC1">
        <w:rPr>
          <w:rFonts w:ascii="Century Gothic" w:hAnsi="Century Gothic"/>
          <w:b/>
          <w:sz w:val="21"/>
          <w:szCs w:val="21"/>
        </w:rPr>
        <w:t>The advert Reference Number MUST be clearly stated in the subject lin</w:t>
      </w:r>
      <w:r w:rsidR="00671421" w:rsidRPr="00922EC1">
        <w:rPr>
          <w:rFonts w:ascii="Century Gothic" w:hAnsi="Century Gothic"/>
          <w:b/>
          <w:sz w:val="21"/>
          <w:szCs w:val="21"/>
        </w:rPr>
        <w:t>e.</w:t>
      </w:r>
    </w:p>
    <w:p w14:paraId="4A897181" w14:textId="77777777" w:rsidR="002952D1" w:rsidRDefault="002952D1" w:rsidP="00E67291">
      <w:pPr>
        <w:jc w:val="both"/>
        <w:rPr>
          <w:rFonts w:ascii="Century Gothic" w:hAnsi="Century Gothic"/>
          <w:sz w:val="21"/>
          <w:szCs w:val="21"/>
        </w:rPr>
      </w:pPr>
    </w:p>
    <w:p w14:paraId="27BC2AC4" w14:textId="7D67B3CC" w:rsidR="000A00F4" w:rsidRPr="00922EC1" w:rsidRDefault="000A00F4" w:rsidP="00E67291">
      <w:pPr>
        <w:jc w:val="both"/>
        <w:rPr>
          <w:rFonts w:ascii="Century Gothic" w:hAnsi="Century Gothic"/>
          <w:sz w:val="21"/>
          <w:szCs w:val="21"/>
        </w:rPr>
      </w:pPr>
      <w:r>
        <w:rPr>
          <w:rFonts w:ascii="Century Gothic" w:hAnsi="Century Gothic" w:cs="Calibri"/>
          <w:i/>
          <w:iCs/>
          <w:color w:val="242424"/>
          <w:sz w:val="21"/>
          <w:szCs w:val="21"/>
          <w:bdr w:val="none" w:sz="0" w:space="0" w:color="auto" w:frame="1"/>
          <w:shd w:val="clear" w:color="auto" w:fill="FFFFFF"/>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0A00F4" w:rsidRPr="00922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65AE7"/>
    <w:multiLevelType w:val="hybridMultilevel"/>
    <w:tmpl w:val="188E7F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7C26CA3"/>
    <w:multiLevelType w:val="hybridMultilevel"/>
    <w:tmpl w:val="EDEA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B272D"/>
    <w:multiLevelType w:val="hybridMultilevel"/>
    <w:tmpl w:val="66EA7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5384799"/>
    <w:multiLevelType w:val="hybridMultilevel"/>
    <w:tmpl w:val="EDF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42FBF"/>
    <w:multiLevelType w:val="hybridMultilevel"/>
    <w:tmpl w:val="FFBEE81E"/>
    <w:lvl w:ilvl="0" w:tplc="1C09001B">
      <w:start w:val="1"/>
      <w:numFmt w:val="lowerRoman"/>
      <w:lvlText w:val="%1."/>
      <w:lvlJc w:val="righ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4E485A68"/>
    <w:multiLevelType w:val="hybridMultilevel"/>
    <w:tmpl w:val="FE0E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52683"/>
    <w:multiLevelType w:val="hybridMultilevel"/>
    <w:tmpl w:val="602295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83002521">
    <w:abstractNumId w:val="3"/>
  </w:num>
  <w:num w:numId="2" w16cid:durableId="1323585433">
    <w:abstractNumId w:val="1"/>
  </w:num>
  <w:num w:numId="3" w16cid:durableId="255135712">
    <w:abstractNumId w:val="5"/>
  </w:num>
  <w:num w:numId="4" w16cid:durableId="1762531374">
    <w:abstractNumId w:val="6"/>
  </w:num>
  <w:num w:numId="5" w16cid:durableId="695622642">
    <w:abstractNumId w:val="0"/>
  </w:num>
  <w:num w:numId="6" w16cid:durableId="1241403515">
    <w:abstractNumId w:val="4"/>
  </w:num>
  <w:num w:numId="7" w16cid:durableId="96130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xNTI3NzQ2MDczMDdS0lEKTi0uzszPAykwrAUAXO8dYiwAAAA="/>
  </w:docVars>
  <w:rsids>
    <w:rsidRoot w:val="002952D1"/>
    <w:rsid w:val="00011E78"/>
    <w:rsid w:val="000510B8"/>
    <w:rsid w:val="000A00F4"/>
    <w:rsid w:val="00112D06"/>
    <w:rsid w:val="0016092B"/>
    <w:rsid w:val="00182141"/>
    <w:rsid w:val="001B439A"/>
    <w:rsid w:val="001C014A"/>
    <w:rsid w:val="001C6017"/>
    <w:rsid w:val="001D75A7"/>
    <w:rsid w:val="00225BF1"/>
    <w:rsid w:val="00226CC7"/>
    <w:rsid w:val="0023610E"/>
    <w:rsid w:val="00242A52"/>
    <w:rsid w:val="0025269B"/>
    <w:rsid w:val="00271EBD"/>
    <w:rsid w:val="00274AB6"/>
    <w:rsid w:val="00280785"/>
    <w:rsid w:val="0029329A"/>
    <w:rsid w:val="002952D1"/>
    <w:rsid w:val="002B0994"/>
    <w:rsid w:val="002B1A2F"/>
    <w:rsid w:val="002E14A4"/>
    <w:rsid w:val="0032125D"/>
    <w:rsid w:val="00396E4E"/>
    <w:rsid w:val="00470620"/>
    <w:rsid w:val="00483714"/>
    <w:rsid w:val="004A102B"/>
    <w:rsid w:val="004A36B1"/>
    <w:rsid w:val="004B75D3"/>
    <w:rsid w:val="004D1324"/>
    <w:rsid w:val="005022B3"/>
    <w:rsid w:val="00521CD6"/>
    <w:rsid w:val="00546BAE"/>
    <w:rsid w:val="00572412"/>
    <w:rsid w:val="00594589"/>
    <w:rsid w:val="005A2690"/>
    <w:rsid w:val="005C7145"/>
    <w:rsid w:val="005E00EA"/>
    <w:rsid w:val="00671421"/>
    <w:rsid w:val="00681511"/>
    <w:rsid w:val="0069014C"/>
    <w:rsid w:val="006B0308"/>
    <w:rsid w:val="006B3F26"/>
    <w:rsid w:val="00712DC5"/>
    <w:rsid w:val="00716728"/>
    <w:rsid w:val="0071699E"/>
    <w:rsid w:val="00724603"/>
    <w:rsid w:val="00784415"/>
    <w:rsid w:val="007B724E"/>
    <w:rsid w:val="007C31BE"/>
    <w:rsid w:val="007C6C60"/>
    <w:rsid w:val="007E3FA3"/>
    <w:rsid w:val="00833132"/>
    <w:rsid w:val="00847B98"/>
    <w:rsid w:val="00861FC5"/>
    <w:rsid w:val="0089053D"/>
    <w:rsid w:val="00912B20"/>
    <w:rsid w:val="00922EAB"/>
    <w:rsid w:val="00922EC1"/>
    <w:rsid w:val="009316A9"/>
    <w:rsid w:val="009502FD"/>
    <w:rsid w:val="00956DC8"/>
    <w:rsid w:val="009C3541"/>
    <w:rsid w:val="009D3ADC"/>
    <w:rsid w:val="00A03FDD"/>
    <w:rsid w:val="00A234CA"/>
    <w:rsid w:val="00A23C14"/>
    <w:rsid w:val="00A457BE"/>
    <w:rsid w:val="00A637C7"/>
    <w:rsid w:val="00A72775"/>
    <w:rsid w:val="00AD001A"/>
    <w:rsid w:val="00AE6A3C"/>
    <w:rsid w:val="00AF3F09"/>
    <w:rsid w:val="00AF40F0"/>
    <w:rsid w:val="00B10750"/>
    <w:rsid w:val="00B11D5C"/>
    <w:rsid w:val="00B260BF"/>
    <w:rsid w:val="00B40E0F"/>
    <w:rsid w:val="00B44ABF"/>
    <w:rsid w:val="00B53D4A"/>
    <w:rsid w:val="00B60703"/>
    <w:rsid w:val="00B70759"/>
    <w:rsid w:val="00BA0A4C"/>
    <w:rsid w:val="00BA4A47"/>
    <w:rsid w:val="00C617EE"/>
    <w:rsid w:val="00C73641"/>
    <w:rsid w:val="00C855A7"/>
    <w:rsid w:val="00C92461"/>
    <w:rsid w:val="00CA2913"/>
    <w:rsid w:val="00CD50D2"/>
    <w:rsid w:val="00CE547C"/>
    <w:rsid w:val="00CF7980"/>
    <w:rsid w:val="00D40809"/>
    <w:rsid w:val="00D435EE"/>
    <w:rsid w:val="00D86A57"/>
    <w:rsid w:val="00DD1958"/>
    <w:rsid w:val="00E35DEE"/>
    <w:rsid w:val="00E42260"/>
    <w:rsid w:val="00E47E06"/>
    <w:rsid w:val="00E56337"/>
    <w:rsid w:val="00E63721"/>
    <w:rsid w:val="00E67291"/>
    <w:rsid w:val="00EA4BFA"/>
    <w:rsid w:val="00EC4A6D"/>
    <w:rsid w:val="00EE7A98"/>
    <w:rsid w:val="00EF18A5"/>
    <w:rsid w:val="00EF544F"/>
    <w:rsid w:val="00F35C3D"/>
    <w:rsid w:val="00F610F1"/>
    <w:rsid w:val="00F90B3D"/>
    <w:rsid w:val="00FA4B24"/>
    <w:rsid w:val="00FC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F5B49"/>
  <w15:docId w15:val="{F5E8F4AF-9D61-4DAC-B7E0-D22032E9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BodyText2">
    <w:name w:val="Body Text 2"/>
    <w:basedOn w:val="Normal"/>
    <w:link w:val="BodyText2Char"/>
    <w:uiPriority w:val="99"/>
    <w:semiHidden/>
    <w:unhideWhenUsed/>
    <w:rsid w:val="00DD1958"/>
    <w:pPr>
      <w:spacing w:after="120" w:line="480" w:lineRule="auto"/>
    </w:pPr>
    <w:rPr>
      <w:rFonts w:ascii="Arial" w:hAnsi="Arial"/>
      <w:szCs w:val="20"/>
      <w:lang w:val="en-GB"/>
    </w:rPr>
  </w:style>
  <w:style w:type="character" w:customStyle="1" w:styleId="BodyText2Char">
    <w:name w:val="Body Text 2 Char"/>
    <w:basedOn w:val="DefaultParagraphFont"/>
    <w:link w:val="BodyText2"/>
    <w:uiPriority w:val="99"/>
    <w:semiHidden/>
    <w:rsid w:val="00DD1958"/>
    <w:rPr>
      <w:rFonts w:ascii="Arial" w:eastAsia="Times New Roman" w:hAnsi="Arial" w:cs="Times New Roman"/>
      <w:sz w:val="24"/>
      <w:szCs w:val="20"/>
      <w:lang w:val="en-GB"/>
    </w:rPr>
  </w:style>
  <w:style w:type="character" w:styleId="UnresolvedMention">
    <w:name w:val="Unresolved Mention"/>
    <w:basedOn w:val="DefaultParagraphFont"/>
    <w:uiPriority w:val="99"/>
    <w:semiHidden/>
    <w:unhideWhenUsed/>
    <w:rsid w:val="00922EC1"/>
    <w:rPr>
      <w:color w:val="605E5C"/>
      <w:shd w:val="clear" w:color="auto" w:fill="E1DFDD"/>
    </w:rPr>
  </w:style>
  <w:style w:type="paragraph" w:styleId="ListParagraph">
    <w:name w:val="List Paragraph"/>
    <w:basedOn w:val="Normal"/>
    <w:uiPriority w:val="34"/>
    <w:qFormat/>
    <w:rsid w:val="00922EC1"/>
    <w:pPr>
      <w:ind w:left="720"/>
      <w:contextualSpacing/>
    </w:pPr>
  </w:style>
  <w:style w:type="paragraph" w:styleId="Revision">
    <w:name w:val="Revision"/>
    <w:hidden/>
    <w:uiPriority w:val="99"/>
    <w:semiHidden/>
    <w:rsid w:val="00C617EE"/>
    <w:pPr>
      <w:spacing w:after="0" w:line="240" w:lineRule="auto"/>
    </w:pPr>
    <w:rPr>
      <w:rFonts w:ascii="Times New Roman" w:eastAsia="Times New Roman" w:hAnsi="Times New Roman" w:cs="Times New Roman"/>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5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odleyk6@ukzn.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cobon8@ukzn.ac.za" TargetMode="External"/><Relationship Id="rId5" Type="http://schemas.openxmlformats.org/officeDocument/2006/relationships/hyperlink" Target="mailto:moodleyk6@ukzn.ac.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2728</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Mukaratirwa</dc:creator>
  <cp:lastModifiedBy>Kuven Moodley</cp:lastModifiedBy>
  <cp:revision>4</cp:revision>
  <cp:lastPrinted>2013-06-26T14:05:00Z</cp:lastPrinted>
  <dcterms:created xsi:type="dcterms:W3CDTF">2025-02-14T08:15:00Z</dcterms:created>
  <dcterms:modified xsi:type="dcterms:W3CDTF">2025-02-14T11:32:00Z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e93f77c61e59f8875e699c947b6995e0b0367daedc4dce3e18b1f89c50ac671a</vt:lpwstr>
  </property>
</Properties>
</file>