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04729" w14:textId="77777777" w:rsidR="00DC07AB" w:rsidRPr="00AE0B77" w:rsidRDefault="00DC07AB" w:rsidP="00AE0B77">
      <w:pPr>
        <w:spacing w:after="5" w:line="249" w:lineRule="auto"/>
        <w:ind w:left="16" w:right="10" w:hanging="10"/>
        <w:jc w:val="center"/>
        <w:rPr>
          <w:rFonts w:ascii="Century Gothic" w:eastAsia="Century Gothic" w:hAnsi="Century Gothic" w:cs="Century Gothic"/>
          <w:b/>
          <w:sz w:val="20"/>
        </w:rPr>
      </w:pPr>
      <w:r w:rsidRPr="00AE0B77">
        <w:rPr>
          <w:rFonts w:ascii="Century Gothic" w:eastAsia="Century Gothic" w:hAnsi="Century Gothic" w:cs="Century Gothic"/>
          <w:b/>
          <w:sz w:val="20"/>
        </w:rPr>
        <w:t>The University of KwaZulu-Natal (UKZN) is committed to meeting the objectives of Employment Equity to improve representivity within the Institution. Preference will be given to applicants from designated groups in accordance with our Employment Equity Plan.</w:t>
      </w:r>
    </w:p>
    <w:p w14:paraId="0A56DD4B" w14:textId="77777777" w:rsidR="00DC07AB" w:rsidRPr="00AE0B77" w:rsidRDefault="00DC07AB" w:rsidP="00AE0B77">
      <w:pPr>
        <w:spacing w:after="5" w:line="249" w:lineRule="auto"/>
        <w:ind w:left="16" w:right="10" w:hanging="10"/>
        <w:jc w:val="center"/>
        <w:rPr>
          <w:rFonts w:ascii="Century Gothic" w:hAnsi="Century Gothic"/>
          <w:sz w:val="20"/>
        </w:rPr>
      </w:pPr>
    </w:p>
    <w:p w14:paraId="41744137" w14:textId="77777777" w:rsidR="00DC07AB" w:rsidRPr="00AE0B77" w:rsidRDefault="00DC07AB" w:rsidP="00AE0B77">
      <w:pPr>
        <w:spacing w:after="5" w:line="249" w:lineRule="auto"/>
        <w:ind w:left="16" w:right="10" w:hanging="10"/>
        <w:jc w:val="center"/>
        <w:rPr>
          <w:rFonts w:ascii="Century Gothic" w:eastAsia="Century Gothic" w:hAnsi="Century Gothic" w:cs="Century Gothic"/>
          <w:b/>
          <w:sz w:val="20"/>
        </w:rPr>
      </w:pPr>
      <w:r w:rsidRPr="00AE0B77">
        <w:rPr>
          <w:rFonts w:ascii="Century Gothic" w:eastAsia="Century Gothic" w:hAnsi="Century Gothic" w:cs="Century Gothic"/>
          <w:b/>
          <w:sz w:val="20"/>
        </w:rPr>
        <w:t>Applications are invited from all interested eligible applicants who have completed an MSc degree in Chemistry and are based in Pietermaritzburg. Preference will be given to candidates currently registered for a relevant PhD degree.</w:t>
      </w:r>
    </w:p>
    <w:p w14:paraId="23F6B2F3" w14:textId="77777777" w:rsidR="00DC07AB" w:rsidRPr="00AE0B77" w:rsidRDefault="00DC07AB" w:rsidP="00AE0B77">
      <w:pPr>
        <w:spacing w:after="0"/>
        <w:ind w:left="16" w:right="10" w:hanging="10"/>
        <w:jc w:val="both"/>
        <w:rPr>
          <w:rFonts w:ascii="Century Gothic" w:eastAsia="Century Gothic" w:hAnsi="Century Gothic" w:cs="Century Gothic"/>
          <w:b/>
        </w:rPr>
      </w:pPr>
      <w:r w:rsidRPr="00AE0B77">
        <w:rPr>
          <w:rFonts w:ascii="Century Gothic" w:eastAsia="Century Gothic" w:hAnsi="Century Gothic" w:cs="Century Gothic"/>
          <w:b/>
        </w:rPr>
        <w:t xml:space="preserve"> </w:t>
      </w:r>
    </w:p>
    <w:p w14:paraId="4A3BD132" w14:textId="77777777" w:rsidR="00DC07AB" w:rsidRPr="00AE0B77" w:rsidRDefault="00DC07AB" w:rsidP="00AE0B77">
      <w:pPr>
        <w:spacing w:after="99"/>
        <w:ind w:left="16" w:right="10" w:hanging="10"/>
        <w:jc w:val="center"/>
        <w:rPr>
          <w:rFonts w:ascii="Century Gothic" w:hAnsi="Century Gothic"/>
        </w:rPr>
      </w:pPr>
      <w:r w:rsidRPr="00AE0B77">
        <w:rPr>
          <w:rFonts w:ascii="Century Gothic" w:eastAsia="Century Gothic" w:hAnsi="Century Gothic" w:cs="Century Gothic"/>
          <w:b/>
          <w:u w:val="single" w:color="000000"/>
        </w:rPr>
        <w:t>COLLEGE OF AGRICULTURE, ENGINEERING AND SCIENCE</w:t>
      </w:r>
    </w:p>
    <w:p w14:paraId="73D5387D" w14:textId="23A95FA5" w:rsidR="00DC07AB" w:rsidRPr="00AE0B77" w:rsidRDefault="00DC07AB" w:rsidP="00AE0B77">
      <w:pPr>
        <w:spacing w:after="5" w:line="249" w:lineRule="auto"/>
        <w:ind w:left="16" w:right="10" w:hanging="10"/>
        <w:jc w:val="center"/>
        <w:rPr>
          <w:rFonts w:ascii="Century Gothic" w:eastAsia="Century Gothic" w:hAnsi="Century Gothic" w:cs="Century Gothic"/>
          <w:b/>
        </w:rPr>
      </w:pPr>
      <w:r w:rsidRPr="00AE0B77">
        <w:rPr>
          <w:rFonts w:ascii="Century Gothic" w:eastAsia="Century Gothic" w:hAnsi="Century Gothic" w:cs="Century Gothic"/>
          <w:b/>
        </w:rPr>
        <w:t>TEACHING ASSISTANT – CHEMISTRY</w:t>
      </w:r>
      <w:r w:rsidR="00625FF0">
        <w:rPr>
          <w:rFonts w:ascii="Century Gothic" w:eastAsia="Century Gothic" w:hAnsi="Century Gothic" w:cs="Century Gothic"/>
          <w:b/>
        </w:rPr>
        <w:t xml:space="preserve"> (Three Posts)</w:t>
      </w:r>
    </w:p>
    <w:p w14:paraId="4D0963FE" w14:textId="0D03D442" w:rsidR="00DC07AB" w:rsidRPr="00AE0B77" w:rsidRDefault="00DC07AB" w:rsidP="00AE0B77">
      <w:pPr>
        <w:spacing w:after="5" w:line="249" w:lineRule="auto"/>
        <w:ind w:left="16" w:right="10" w:hanging="10"/>
        <w:jc w:val="center"/>
        <w:rPr>
          <w:rFonts w:ascii="Century Gothic" w:eastAsia="Century Gothic" w:hAnsi="Century Gothic" w:cs="Century Gothic"/>
          <w:b/>
        </w:rPr>
      </w:pPr>
      <w:r w:rsidRPr="00AE0B77">
        <w:rPr>
          <w:rFonts w:ascii="Century Gothic" w:eastAsia="Century Gothic" w:hAnsi="Century Gothic" w:cs="Century Gothic"/>
          <w:b/>
        </w:rPr>
        <w:t>AD HOC APPOINTMENT (PER SESSION)</w:t>
      </w:r>
      <w:r w:rsidR="001139C5">
        <w:rPr>
          <w:rFonts w:ascii="Century Gothic" w:eastAsia="Century Gothic" w:hAnsi="Century Gothic" w:cs="Century Gothic"/>
          <w:b/>
        </w:rPr>
        <w:t xml:space="preserve"> - </w:t>
      </w:r>
      <w:r w:rsidRPr="00AE0B77">
        <w:rPr>
          <w:rFonts w:ascii="Century Gothic" w:eastAsia="Century Gothic" w:hAnsi="Century Gothic" w:cs="Century Gothic"/>
          <w:b/>
        </w:rPr>
        <w:t>SEMESTER 1, 202</w:t>
      </w:r>
      <w:r w:rsidR="00625FF0">
        <w:rPr>
          <w:rFonts w:ascii="Century Gothic" w:eastAsia="Century Gothic" w:hAnsi="Century Gothic" w:cs="Century Gothic"/>
          <w:b/>
        </w:rPr>
        <w:t>5</w:t>
      </w:r>
    </w:p>
    <w:p w14:paraId="7C4DEAA0" w14:textId="77777777" w:rsidR="00DC07AB" w:rsidRPr="00AE0B77" w:rsidRDefault="00DC07AB" w:rsidP="00AE0B77">
      <w:pPr>
        <w:spacing w:after="5" w:line="249" w:lineRule="auto"/>
        <w:ind w:left="16" w:right="10" w:hanging="10"/>
        <w:jc w:val="center"/>
        <w:rPr>
          <w:rFonts w:ascii="Century Gothic" w:eastAsia="Century Gothic" w:hAnsi="Century Gothic" w:cs="Century Gothic"/>
          <w:b/>
        </w:rPr>
      </w:pPr>
      <w:r w:rsidRPr="00AE0B77">
        <w:rPr>
          <w:rFonts w:ascii="Century Gothic" w:eastAsia="Century Gothic" w:hAnsi="Century Gothic" w:cs="Century Gothic"/>
          <w:b/>
        </w:rPr>
        <w:t>SCHOOL OF CHEMISTRY AND PHYSICS</w:t>
      </w:r>
    </w:p>
    <w:p w14:paraId="542EF6C8" w14:textId="77777777" w:rsidR="00DC07AB" w:rsidRPr="00AE0B77" w:rsidRDefault="00DC07AB" w:rsidP="00AE0B77">
      <w:pPr>
        <w:spacing w:after="5" w:line="249" w:lineRule="auto"/>
        <w:ind w:left="16" w:right="10" w:hanging="10"/>
        <w:jc w:val="center"/>
        <w:rPr>
          <w:rFonts w:ascii="Century Gothic" w:eastAsia="Century Gothic" w:hAnsi="Century Gothic" w:cs="Century Gothic"/>
          <w:b/>
        </w:rPr>
      </w:pPr>
      <w:r w:rsidRPr="00AE0B77">
        <w:rPr>
          <w:rFonts w:ascii="Century Gothic" w:eastAsia="Century Gothic" w:hAnsi="Century Gothic" w:cs="Century Gothic"/>
          <w:b/>
        </w:rPr>
        <w:t>PIETERMARITZBURG CAMPUS</w:t>
      </w:r>
    </w:p>
    <w:p w14:paraId="28BE3DD6" w14:textId="77777777" w:rsidR="00DC07AB" w:rsidRPr="00AE0B77" w:rsidRDefault="00DC07AB" w:rsidP="00AE0B77">
      <w:pPr>
        <w:spacing w:after="5" w:line="249" w:lineRule="auto"/>
        <w:ind w:left="16" w:right="10" w:hanging="10"/>
        <w:jc w:val="center"/>
        <w:rPr>
          <w:rFonts w:ascii="Century Gothic" w:eastAsia="Century Gothic" w:hAnsi="Century Gothic" w:cs="Century Gothic"/>
          <w:b/>
        </w:rPr>
      </w:pPr>
    </w:p>
    <w:p w14:paraId="2556F2CA" w14:textId="74077343" w:rsidR="00DC07AB" w:rsidRPr="00AE0B77" w:rsidRDefault="00DC07AB" w:rsidP="00AE0B77">
      <w:pPr>
        <w:spacing w:after="5" w:line="249" w:lineRule="auto"/>
        <w:ind w:left="16" w:right="10" w:hanging="10"/>
        <w:jc w:val="center"/>
        <w:rPr>
          <w:rFonts w:ascii="Century Gothic" w:eastAsia="Century Gothic" w:hAnsi="Century Gothic" w:cs="Century Gothic"/>
          <w:color w:val="auto"/>
        </w:rPr>
      </w:pPr>
      <w:r w:rsidRPr="00AE0B77">
        <w:rPr>
          <w:rFonts w:ascii="Century Gothic" w:eastAsia="Century Gothic" w:hAnsi="Century Gothic" w:cs="Century Gothic"/>
          <w:b/>
          <w:color w:val="auto"/>
        </w:rPr>
        <w:t>REFERENCE NO.: SCP</w:t>
      </w:r>
      <w:r w:rsidR="0086477E" w:rsidRPr="0086477E">
        <w:rPr>
          <w:rFonts w:ascii="Century Gothic" w:eastAsia="Century Gothic" w:hAnsi="Century Gothic" w:cs="Century Gothic"/>
          <w:b/>
          <w:color w:val="auto"/>
        </w:rPr>
        <w:t>C4</w:t>
      </w:r>
      <w:r w:rsidRPr="00AE0B77">
        <w:rPr>
          <w:rFonts w:ascii="Century Gothic" w:eastAsia="Century Gothic" w:hAnsi="Century Gothic" w:cs="Century Gothic"/>
          <w:b/>
          <w:color w:val="auto"/>
        </w:rPr>
        <w:t>/202</w:t>
      </w:r>
      <w:r w:rsidR="00625FF0">
        <w:rPr>
          <w:rFonts w:ascii="Century Gothic" w:eastAsia="Century Gothic" w:hAnsi="Century Gothic" w:cs="Century Gothic"/>
          <w:b/>
          <w:color w:val="auto"/>
        </w:rPr>
        <w:t>5</w:t>
      </w:r>
    </w:p>
    <w:p w14:paraId="13AD0421" w14:textId="77777777" w:rsidR="00DC07AB" w:rsidRPr="00AE0B77" w:rsidRDefault="00DC07AB" w:rsidP="00AE0B77">
      <w:pPr>
        <w:spacing w:after="5" w:line="249" w:lineRule="auto"/>
        <w:ind w:left="16" w:right="10" w:hanging="10"/>
        <w:jc w:val="both"/>
        <w:rPr>
          <w:rFonts w:ascii="Century Gothic" w:hAnsi="Century Gothic"/>
          <w:b/>
          <w:color w:val="auto"/>
        </w:rPr>
      </w:pPr>
    </w:p>
    <w:p w14:paraId="30F26849" w14:textId="2B986B48" w:rsidR="00E260C5" w:rsidRDefault="00E260C5" w:rsidP="00E260C5">
      <w:pPr>
        <w:spacing w:after="5" w:line="249" w:lineRule="auto"/>
        <w:ind w:left="16" w:right="10" w:hanging="10"/>
        <w:jc w:val="both"/>
        <w:rPr>
          <w:rFonts w:ascii="Century Gothic" w:hAnsi="Century Gothic"/>
          <w:color w:val="auto"/>
        </w:rPr>
      </w:pPr>
      <w:r w:rsidRPr="00E260C5">
        <w:rPr>
          <w:rFonts w:ascii="Century Gothic" w:hAnsi="Century Gothic"/>
          <w:color w:val="auto"/>
        </w:rPr>
        <w:t xml:space="preserve">The need for these ad hoc positions has arisen due to the need for a replacement, at </w:t>
      </w:r>
      <w:r>
        <w:rPr>
          <w:rFonts w:ascii="Century Gothic" w:hAnsi="Century Gothic"/>
          <w:color w:val="auto"/>
        </w:rPr>
        <w:t xml:space="preserve">the </w:t>
      </w:r>
      <w:r w:rsidRPr="00E260C5">
        <w:rPr>
          <w:rFonts w:ascii="Century Gothic" w:hAnsi="Century Gothic"/>
          <w:color w:val="auto"/>
        </w:rPr>
        <w:t>Lecturer level, to undertake a component of teaching/lecturing/academic duties from the higher-level post of Senior Lecturer</w:t>
      </w:r>
      <w:r w:rsidR="0002461D">
        <w:rPr>
          <w:rFonts w:ascii="Century Gothic" w:hAnsi="Century Gothic"/>
          <w:color w:val="auto"/>
        </w:rPr>
        <w:t>/Professor</w:t>
      </w:r>
      <w:r w:rsidRPr="00E260C5">
        <w:rPr>
          <w:rFonts w:ascii="Century Gothic" w:hAnsi="Century Gothic"/>
          <w:color w:val="auto"/>
        </w:rPr>
        <w:t>, while the senior position is pending recruitment and also to offer additional support in CHEM1</w:t>
      </w:r>
      <w:r w:rsidR="0002461D">
        <w:rPr>
          <w:rFonts w:ascii="Century Gothic" w:hAnsi="Century Gothic"/>
          <w:color w:val="auto"/>
        </w:rPr>
        <w:t>1</w:t>
      </w:r>
      <w:r w:rsidRPr="00E260C5">
        <w:rPr>
          <w:rFonts w:ascii="Century Gothic" w:hAnsi="Century Gothic"/>
          <w:color w:val="auto"/>
        </w:rPr>
        <w:t>0.</w:t>
      </w:r>
    </w:p>
    <w:p w14:paraId="61F6E87C" w14:textId="77777777" w:rsidR="00E260C5" w:rsidRPr="00E260C5" w:rsidRDefault="00E260C5" w:rsidP="00E260C5">
      <w:pPr>
        <w:spacing w:after="5" w:line="249" w:lineRule="auto"/>
        <w:ind w:left="16" w:right="10" w:hanging="10"/>
        <w:jc w:val="both"/>
        <w:rPr>
          <w:rFonts w:ascii="Century Gothic" w:hAnsi="Century Gothic"/>
          <w:color w:val="auto"/>
        </w:rPr>
      </w:pPr>
    </w:p>
    <w:p w14:paraId="5DE704A6" w14:textId="4C0ACE46" w:rsidR="001139C5" w:rsidRPr="00AE0B77" w:rsidRDefault="00E260C5" w:rsidP="001139C5">
      <w:pPr>
        <w:spacing w:after="0" w:line="240" w:lineRule="auto"/>
        <w:ind w:left="16" w:right="10" w:hanging="10"/>
        <w:jc w:val="both"/>
        <w:rPr>
          <w:rFonts w:ascii="Century Gothic" w:hAnsi="Century Gothic"/>
        </w:rPr>
      </w:pPr>
      <w:r w:rsidRPr="00E260C5">
        <w:rPr>
          <w:rFonts w:ascii="Century Gothic" w:hAnsi="Century Gothic"/>
          <w:color w:val="auto"/>
        </w:rPr>
        <w:t>The successful candidate(s) appointed to these positions will be required to deliver online and/or contact tutorials and practicals and provide academic support in the first-year chemistry laboratories. The School may add additional duties should the need arise.</w:t>
      </w:r>
      <w:r w:rsidR="001139C5">
        <w:rPr>
          <w:rFonts w:ascii="Century Gothic" w:hAnsi="Century Gothic"/>
          <w:color w:val="auto"/>
        </w:rPr>
        <w:t xml:space="preserve">  </w:t>
      </w:r>
      <w:r w:rsidR="001139C5" w:rsidRPr="00AE0B77">
        <w:rPr>
          <w:rFonts w:ascii="Century Gothic" w:hAnsi="Century Gothic"/>
        </w:rPr>
        <w:t>It is possible that the academic semester could be extended due to unforeseen circumstances.</w:t>
      </w:r>
      <w:r w:rsidR="001139C5" w:rsidRPr="00AE0B77">
        <w:rPr>
          <w:rFonts w:ascii="Century Gothic" w:hAnsi="Century Gothic"/>
          <w:spacing w:val="40"/>
        </w:rPr>
        <w:t xml:space="preserve"> </w:t>
      </w:r>
      <w:r w:rsidR="001139C5" w:rsidRPr="00AE0B77">
        <w:rPr>
          <w:rFonts w:ascii="Century Gothic" w:hAnsi="Century Gothic"/>
        </w:rPr>
        <w:t>The successful appointee will be required to fulfil their responsibilities to the teaching programme in the event that the semester is extended.</w:t>
      </w:r>
    </w:p>
    <w:p w14:paraId="75B75D89" w14:textId="77777777" w:rsidR="00E260C5" w:rsidRPr="00E260C5" w:rsidRDefault="00E260C5" w:rsidP="00E260C5">
      <w:pPr>
        <w:spacing w:after="5" w:line="249" w:lineRule="auto"/>
        <w:ind w:left="16" w:right="10" w:hanging="10"/>
        <w:jc w:val="both"/>
        <w:rPr>
          <w:rFonts w:ascii="Century Gothic" w:hAnsi="Century Gothic"/>
          <w:color w:val="auto"/>
        </w:rPr>
      </w:pPr>
    </w:p>
    <w:p w14:paraId="168C35C7" w14:textId="77777777" w:rsidR="00E260C5" w:rsidRPr="00E260C5" w:rsidRDefault="00E260C5" w:rsidP="00E260C5">
      <w:pPr>
        <w:spacing w:after="5" w:line="249" w:lineRule="auto"/>
        <w:ind w:left="16" w:right="10" w:hanging="10"/>
        <w:jc w:val="both"/>
        <w:rPr>
          <w:rFonts w:ascii="Century Gothic" w:hAnsi="Century Gothic"/>
          <w:b/>
          <w:color w:val="auto"/>
        </w:rPr>
      </w:pPr>
      <w:r w:rsidRPr="00E260C5">
        <w:rPr>
          <w:rFonts w:ascii="Century Gothic" w:hAnsi="Century Gothic"/>
          <w:b/>
          <w:color w:val="auto"/>
        </w:rPr>
        <w:t>Minimum Requirements:</w:t>
      </w:r>
    </w:p>
    <w:p w14:paraId="1BF7C114" w14:textId="651BF9A1" w:rsidR="00E260C5" w:rsidRPr="00E260C5" w:rsidRDefault="00E260C5" w:rsidP="00E260C5">
      <w:pPr>
        <w:pStyle w:val="ListParagraph"/>
        <w:numPr>
          <w:ilvl w:val="0"/>
          <w:numId w:val="1"/>
        </w:numPr>
        <w:spacing w:after="5" w:line="249" w:lineRule="auto"/>
        <w:ind w:right="10"/>
        <w:jc w:val="both"/>
        <w:rPr>
          <w:rFonts w:ascii="Century Gothic" w:hAnsi="Century Gothic"/>
          <w:color w:val="auto"/>
        </w:rPr>
      </w:pPr>
      <w:r w:rsidRPr="00E260C5">
        <w:rPr>
          <w:rFonts w:ascii="Century Gothic" w:hAnsi="Century Gothic"/>
          <w:color w:val="auto"/>
        </w:rPr>
        <w:t>MSc in Chemistry or related field.</w:t>
      </w:r>
    </w:p>
    <w:p w14:paraId="0AB6CF12" w14:textId="4A29E4BE" w:rsidR="00E260C5" w:rsidRPr="00E260C5" w:rsidRDefault="00E260C5" w:rsidP="00E260C5">
      <w:pPr>
        <w:pStyle w:val="ListParagraph"/>
        <w:numPr>
          <w:ilvl w:val="0"/>
          <w:numId w:val="1"/>
        </w:numPr>
        <w:spacing w:after="5" w:line="249" w:lineRule="auto"/>
        <w:ind w:right="10"/>
        <w:jc w:val="both"/>
        <w:rPr>
          <w:rFonts w:ascii="Century Gothic" w:hAnsi="Century Gothic"/>
          <w:color w:val="auto"/>
        </w:rPr>
      </w:pPr>
      <w:r w:rsidRPr="00E260C5">
        <w:rPr>
          <w:rFonts w:ascii="Century Gothic" w:hAnsi="Century Gothic"/>
          <w:color w:val="auto"/>
        </w:rPr>
        <w:t>Two years of relevant experience in lecturing, demonstrating and tutoring.</w:t>
      </w:r>
    </w:p>
    <w:p w14:paraId="4D78A400" w14:textId="24FABC41" w:rsidR="00DC07AB" w:rsidRPr="00E260C5" w:rsidRDefault="0002461D" w:rsidP="00E260C5">
      <w:pPr>
        <w:pStyle w:val="ListParagraph"/>
        <w:numPr>
          <w:ilvl w:val="0"/>
          <w:numId w:val="1"/>
        </w:numPr>
        <w:spacing w:after="5" w:line="249" w:lineRule="auto"/>
        <w:ind w:right="10"/>
        <w:jc w:val="both"/>
        <w:rPr>
          <w:rFonts w:ascii="Century Gothic" w:hAnsi="Century Gothic"/>
          <w:color w:val="auto"/>
        </w:rPr>
      </w:pPr>
      <w:r>
        <w:rPr>
          <w:rFonts w:ascii="Century Gothic" w:hAnsi="Century Gothic"/>
          <w:color w:val="auto"/>
        </w:rPr>
        <w:t>Preference will be given to students</w:t>
      </w:r>
      <w:r w:rsidR="00E260C5" w:rsidRPr="00E260C5">
        <w:rPr>
          <w:rFonts w:ascii="Century Gothic" w:hAnsi="Century Gothic"/>
          <w:color w:val="auto"/>
        </w:rPr>
        <w:t xml:space="preserve"> registered for </w:t>
      </w:r>
      <w:r w:rsidR="001F1B3D">
        <w:rPr>
          <w:rFonts w:ascii="Century Gothic" w:hAnsi="Century Gothic"/>
          <w:color w:val="auto"/>
        </w:rPr>
        <w:t xml:space="preserve">a </w:t>
      </w:r>
      <w:r w:rsidR="00810A55">
        <w:rPr>
          <w:rFonts w:ascii="Century Gothic" w:hAnsi="Century Gothic"/>
          <w:color w:val="auto"/>
        </w:rPr>
        <w:t>PhD in 202</w:t>
      </w:r>
      <w:r w:rsidR="007A0003">
        <w:rPr>
          <w:rFonts w:ascii="Century Gothic" w:hAnsi="Century Gothic"/>
          <w:color w:val="auto"/>
        </w:rPr>
        <w:t>5</w:t>
      </w:r>
      <w:bookmarkStart w:id="0" w:name="_GoBack"/>
      <w:bookmarkEnd w:id="0"/>
    </w:p>
    <w:p w14:paraId="28387004" w14:textId="77777777" w:rsidR="00DC07AB" w:rsidRPr="00AE0B77" w:rsidRDefault="00DC07AB" w:rsidP="00AE0B77">
      <w:pPr>
        <w:pStyle w:val="BodyText"/>
        <w:spacing w:before="6"/>
        <w:ind w:left="16" w:right="10" w:hanging="10"/>
        <w:jc w:val="both"/>
        <w:rPr>
          <w:sz w:val="22"/>
          <w:szCs w:val="22"/>
        </w:rPr>
      </w:pPr>
    </w:p>
    <w:p w14:paraId="182DFF08" w14:textId="77777777" w:rsidR="00DC07AB" w:rsidRPr="00AE0B77" w:rsidRDefault="00DC07AB" w:rsidP="00AE0B77">
      <w:pPr>
        <w:pStyle w:val="BodyText"/>
        <w:ind w:left="16" w:right="10" w:hanging="10"/>
        <w:jc w:val="both"/>
        <w:rPr>
          <w:sz w:val="22"/>
          <w:szCs w:val="22"/>
        </w:rPr>
      </w:pPr>
      <w:r w:rsidRPr="00AE0B77">
        <w:rPr>
          <w:b/>
          <w:sz w:val="22"/>
          <w:szCs w:val="22"/>
        </w:rPr>
        <w:t>R</w:t>
      </w:r>
      <w:r w:rsidR="00AE0B77">
        <w:rPr>
          <w:b/>
          <w:sz w:val="22"/>
          <w:szCs w:val="22"/>
        </w:rPr>
        <w:t>emuneration</w:t>
      </w:r>
      <w:r w:rsidRPr="00AE0B77">
        <w:rPr>
          <w:b/>
          <w:sz w:val="22"/>
          <w:szCs w:val="22"/>
        </w:rPr>
        <w:t>:</w:t>
      </w:r>
      <w:r w:rsidRPr="00AE0B77">
        <w:rPr>
          <w:b/>
          <w:spacing w:val="40"/>
          <w:sz w:val="22"/>
          <w:szCs w:val="22"/>
        </w:rPr>
        <w:t xml:space="preserve"> </w:t>
      </w:r>
      <w:r w:rsidRPr="00AE0B77">
        <w:rPr>
          <w:sz w:val="22"/>
          <w:szCs w:val="22"/>
        </w:rPr>
        <w:t>Remuneration is per tutorial/practical or session and will be dependent on the qualifications and/or experience of the successful applicant.</w:t>
      </w:r>
    </w:p>
    <w:p w14:paraId="392FE1ED" w14:textId="77777777" w:rsidR="00DC07AB" w:rsidRPr="00AE0B77" w:rsidRDefault="00DC07AB" w:rsidP="00AE0B77">
      <w:pPr>
        <w:pStyle w:val="BodyText"/>
        <w:ind w:left="16" w:right="10" w:hanging="10"/>
        <w:jc w:val="both"/>
        <w:rPr>
          <w:b/>
          <w:sz w:val="22"/>
          <w:szCs w:val="22"/>
        </w:rPr>
      </w:pPr>
    </w:p>
    <w:p w14:paraId="7CFB1D55" w14:textId="77777777" w:rsidR="00DC07AB" w:rsidRPr="00AE0B77" w:rsidRDefault="00DC07AB" w:rsidP="00AE0B77">
      <w:pPr>
        <w:pStyle w:val="BodyText"/>
        <w:ind w:left="16" w:right="10" w:hanging="10"/>
        <w:jc w:val="both"/>
        <w:rPr>
          <w:sz w:val="22"/>
          <w:szCs w:val="22"/>
        </w:rPr>
      </w:pPr>
      <w:r w:rsidRPr="00AE0B77">
        <w:rPr>
          <w:sz w:val="22"/>
          <w:szCs w:val="22"/>
        </w:rPr>
        <w:t>Enquiries</w:t>
      </w:r>
      <w:r w:rsidRPr="00AE0B77">
        <w:rPr>
          <w:spacing w:val="-4"/>
          <w:sz w:val="22"/>
          <w:szCs w:val="22"/>
        </w:rPr>
        <w:t xml:space="preserve"> </w:t>
      </w:r>
      <w:r w:rsidRPr="00AE0B77">
        <w:rPr>
          <w:sz w:val="22"/>
          <w:szCs w:val="22"/>
        </w:rPr>
        <w:t>and</w:t>
      </w:r>
      <w:r w:rsidRPr="00AE0B77">
        <w:rPr>
          <w:spacing w:val="-3"/>
          <w:sz w:val="22"/>
          <w:szCs w:val="22"/>
        </w:rPr>
        <w:t xml:space="preserve"> </w:t>
      </w:r>
      <w:r w:rsidRPr="00AE0B77">
        <w:rPr>
          <w:sz w:val="22"/>
          <w:szCs w:val="22"/>
        </w:rPr>
        <w:t>details</w:t>
      </w:r>
      <w:r w:rsidRPr="00AE0B77">
        <w:rPr>
          <w:spacing w:val="-4"/>
          <w:sz w:val="22"/>
          <w:szCs w:val="22"/>
        </w:rPr>
        <w:t xml:space="preserve"> </w:t>
      </w:r>
      <w:r w:rsidRPr="00AE0B77">
        <w:rPr>
          <w:sz w:val="22"/>
          <w:szCs w:val="22"/>
        </w:rPr>
        <w:t>regarding</w:t>
      </w:r>
      <w:r w:rsidRPr="00AE0B77">
        <w:rPr>
          <w:spacing w:val="-3"/>
          <w:sz w:val="22"/>
          <w:szCs w:val="22"/>
        </w:rPr>
        <w:t xml:space="preserve"> </w:t>
      </w:r>
      <w:r w:rsidRPr="00AE0B77">
        <w:rPr>
          <w:sz w:val="22"/>
          <w:szCs w:val="22"/>
        </w:rPr>
        <w:t>this</w:t>
      </w:r>
      <w:r w:rsidRPr="00AE0B77">
        <w:rPr>
          <w:spacing w:val="-4"/>
          <w:sz w:val="22"/>
          <w:szCs w:val="22"/>
        </w:rPr>
        <w:t xml:space="preserve"> </w:t>
      </w:r>
      <w:r w:rsidRPr="00AE0B77">
        <w:rPr>
          <w:sz w:val="22"/>
          <w:szCs w:val="22"/>
        </w:rPr>
        <w:t>post</w:t>
      </w:r>
      <w:r w:rsidRPr="00AE0B77">
        <w:rPr>
          <w:spacing w:val="-3"/>
          <w:sz w:val="22"/>
          <w:szCs w:val="22"/>
        </w:rPr>
        <w:t xml:space="preserve"> </w:t>
      </w:r>
      <w:r w:rsidRPr="00AE0B77">
        <w:rPr>
          <w:sz w:val="22"/>
          <w:szCs w:val="22"/>
        </w:rPr>
        <w:t>may</w:t>
      </w:r>
      <w:r w:rsidRPr="00AE0B77">
        <w:rPr>
          <w:spacing w:val="-5"/>
          <w:sz w:val="22"/>
          <w:szCs w:val="22"/>
        </w:rPr>
        <w:t xml:space="preserve"> </w:t>
      </w:r>
      <w:r w:rsidRPr="00AE0B77">
        <w:rPr>
          <w:sz w:val="22"/>
          <w:szCs w:val="22"/>
        </w:rPr>
        <w:t>be</w:t>
      </w:r>
      <w:r w:rsidRPr="00AE0B77">
        <w:rPr>
          <w:spacing w:val="-2"/>
          <w:sz w:val="22"/>
          <w:szCs w:val="22"/>
        </w:rPr>
        <w:t xml:space="preserve"> </w:t>
      </w:r>
      <w:r w:rsidRPr="00AE0B77">
        <w:rPr>
          <w:sz w:val="22"/>
          <w:szCs w:val="22"/>
        </w:rPr>
        <w:t>directed</w:t>
      </w:r>
      <w:r w:rsidRPr="00AE0B77">
        <w:rPr>
          <w:spacing w:val="-3"/>
          <w:sz w:val="22"/>
          <w:szCs w:val="22"/>
        </w:rPr>
        <w:t xml:space="preserve"> </w:t>
      </w:r>
      <w:r w:rsidRPr="00AE0B77">
        <w:rPr>
          <w:sz w:val="22"/>
          <w:szCs w:val="22"/>
        </w:rPr>
        <w:t>to</w:t>
      </w:r>
      <w:r w:rsidRPr="00AE0B77">
        <w:rPr>
          <w:spacing w:val="-5"/>
          <w:sz w:val="22"/>
          <w:szCs w:val="22"/>
        </w:rPr>
        <w:t xml:space="preserve"> </w:t>
      </w:r>
      <w:r w:rsidRPr="00AE0B77">
        <w:rPr>
          <w:sz w:val="22"/>
          <w:szCs w:val="22"/>
        </w:rPr>
        <w:t>Professor</w:t>
      </w:r>
      <w:r w:rsidRPr="00AE0B77">
        <w:rPr>
          <w:spacing w:val="-4"/>
          <w:sz w:val="22"/>
          <w:szCs w:val="22"/>
        </w:rPr>
        <w:t xml:space="preserve"> </w:t>
      </w:r>
      <w:r w:rsidRPr="00AE0B77">
        <w:rPr>
          <w:sz w:val="22"/>
          <w:szCs w:val="22"/>
        </w:rPr>
        <w:t xml:space="preserve">Matthew Akerman email: </w:t>
      </w:r>
      <w:hyperlink r:id="rId8">
        <w:r w:rsidRPr="00AE0B77">
          <w:rPr>
            <w:color w:val="0000FF"/>
            <w:sz w:val="22"/>
            <w:szCs w:val="22"/>
            <w:u w:val="single" w:color="0000FF"/>
          </w:rPr>
          <w:t>Akermanm@ukzn.ac.za</w:t>
        </w:r>
      </w:hyperlink>
    </w:p>
    <w:p w14:paraId="48A136B9" w14:textId="77777777" w:rsidR="00DC07AB" w:rsidRPr="00AE0B77" w:rsidRDefault="00DC07AB" w:rsidP="00AE0B77">
      <w:pPr>
        <w:pStyle w:val="BodyText"/>
        <w:ind w:left="16" w:right="10" w:hanging="10"/>
        <w:jc w:val="both"/>
        <w:rPr>
          <w:sz w:val="22"/>
          <w:szCs w:val="22"/>
        </w:rPr>
      </w:pPr>
    </w:p>
    <w:p w14:paraId="6BBD1FF6" w14:textId="0099E6BA" w:rsidR="00DC07AB" w:rsidRPr="00AE0B77" w:rsidRDefault="00DC07AB" w:rsidP="00AE0B77">
      <w:pPr>
        <w:spacing w:after="0" w:line="240" w:lineRule="auto"/>
        <w:ind w:left="16" w:right="10" w:hanging="10"/>
        <w:jc w:val="both"/>
        <w:rPr>
          <w:rFonts w:ascii="Century Gothic" w:hAnsi="Century Gothic"/>
          <w:b/>
        </w:rPr>
      </w:pPr>
      <w:r w:rsidRPr="00AE0B77">
        <w:rPr>
          <w:rFonts w:ascii="Century Gothic" w:hAnsi="Century Gothic"/>
        </w:rPr>
        <w:t>The</w:t>
      </w:r>
      <w:r w:rsidRPr="00AE0B77">
        <w:rPr>
          <w:rFonts w:ascii="Century Gothic" w:hAnsi="Century Gothic"/>
          <w:spacing w:val="-7"/>
        </w:rPr>
        <w:t xml:space="preserve"> </w:t>
      </w:r>
      <w:r w:rsidRPr="00AE0B77">
        <w:rPr>
          <w:rFonts w:ascii="Century Gothic" w:hAnsi="Century Gothic"/>
        </w:rPr>
        <w:t>closing</w:t>
      </w:r>
      <w:r w:rsidRPr="00AE0B77">
        <w:rPr>
          <w:rFonts w:ascii="Century Gothic" w:hAnsi="Century Gothic"/>
          <w:spacing w:val="-6"/>
        </w:rPr>
        <w:t xml:space="preserve"> </w:t>
      </w:r>
      <w:r w:rsidRPr="00AE0B77">
        <w:rPr>
          <w:rFonts w:ascii="Century Gothic" w:hAnsi="Century Gothic"/>
        </w:rPr>
        <w:t>date</w:t>
      </w:r>
      <w:r w:rsidRPr="00AE0B77">
        <w:rPr>
          <w:rFonts w:ascii="Century Gothic" w:hAnsi="Century Gothic"/>
          <w:spacing w:val="-7"/>
        </w:rPr>
        <w:t xml:space="preserve"> </w:t>
      </w:r>
      <w:r w:rsidRPr="00AE0B77">
        <w:rPr>
          <w:rFonts w:ascii="Century Gothic" w:hAnsi="Century Gothic"/>
        </w:rPr>
        <w:t>for</w:t>
      </w:r>
      <w:r w:rsidRPr="00AE0B77">
        <w:rPr>
          <w:rFonts w:ascii="Century Gothic" w:hAnsi="Century Gothic"/>
          <w:spacing w:val="-6"/>
        </w:rPr>
        <w:t xml:space="preserve"> </w:t>
      </w:r>
      <w:r w:rsidRPr="00AE0B77">
        <w:rPr>
          <w:rFonts w:ascii="Century Gothic" w:hAnsi="Century Gothic"/>
        </w:rPr>
        <w:t>receipt</w:t>
      </w:r>
      <w:r w:rsidRPr="00AE0B77">
        <w:rPr>
          <w:rFonts w:ascii="Century Gothic" w:hAnsi="Century Gothic"/>
          <w:spacing w:val="-5"/>
        </w:rPr>
        <w:t xml:space="preserve"> </w:t>
      </w:r>
      <w:r w:rsidRPr="00AE0B77">
        <w:rPr>
          <w:rFonts w:ascii="Century Gothic" w:hAnsi="Century Gothic"/>
        </w:rPr>
        <w:t>of</w:t>
      </w:r>
      <w:r w:rsidRPr="00AE0B77">
        <w:rPr>
          <w:rFonts w:ascii="Century Gothic" w:hAnsi="Century Gothic"/>
          <w:spacing w:val="-7"/>
        </w:rPr>
        <w:t xml:space="preserve"> </w:t>
      </w:r>
      <w:r w:rsidRPr="00AE0B77">
        <w:rPr>
          <w:rFonts w:ascii="Century Gothic" w:hAnsi="Century Gothic"/>
        </w:rPr>
        <w:t>applications</w:t>
      </w:r>
      <w:r w:rsidRPr="00AE0B77">
        <w:rPr>
          <w:rFonts w:ascii="Century Gothic" w:hAnsi="Century Gothic"/>
          <w:spacing w:val="-6"/>
        </w:rPr>
        <w:t xml:space="preserve"> </w:t>
      </w:r>
      <w:r w:rsidRPr="00AE0B77">
        <w:rPr>
          <w:rFonts w:ascii="Century Gothic" w:hAnsi="Century Gothic"/>
        </w:rPr>
        <w:t>is</w:t>
      </w:r>
      <w:r w:rsidRPr="00AE0B77">
        <w:rPr>
          <w:rFonts w:ascii="Century Gothic" w:hAnsi="Century Gothic"/>
          <w:spacing w:val="-7"/>
        </w:rPr>
        <w:t xml:space="preserve"> </w:t>
      </w:r>
      <w:r w:rsidR="00734EFD">
        <w:rPr>
          <w:rFonts w:ascii="Century Gothic" w:hAnsi="Century Gothic"/>
          <w:b/>
        </w:rPr>
        <w:t>14</w:t>
      </w:r>
      <w:r w:rsidR="0002461D" w:rsidRPr="0002461D">
        <w:rPr>
          <w:rFonts w:ascii="Century Gothic" w:hAnsi="Century Gothic"/>
          <w:b/>
        </w:rPr>
        <w:t xml:space="preserve"> January </w:t>
      </w:r>
      <w:r w:rsidRPr="00AE0B77">
        <w:rPr>
          <w:rFonts w:ascii="Century Gothic" w:hAnsi="Century Gothic"/>
          <w:b/>
          <w:spacing w:val="-4"/>
        </w:rPr>
        <w:t>202</w:t>
      </w:r>
      <w:r w:rsidR="00734EFD">
        <w:rPr>
          <w:rFonts w:ascii="Century Gothic" w:hAnsi="Century Gothic"/>
          <w:b/>
          <w:spacing w:val="-4"/>
        </w:rPr>
        <w:t>5</w:t>
      </w:r>
    </w:p>
    <w:p w14:paraId="51800884" w14:textId="77777777" w:rsidR="00DC07AB" w:rsidRPr="00AE0B77" w:rsidRDefault="00DC07AB" w:rsidP="00AE0B77">
      <w:pPr>
        <w:pStyle w:val="BodyText"/>
        <w:ind w:left="16" w:right="10" w:hanging="10"/>
        <w:jc w:val="both"/>
        <w:rPr>
          <w:b/>
          <w:sz w:val="22"/>
          <w:szCs w:val="22"/>
        </w:rPr>
      </w:pPr>
    </w:p>
    <w:p w14:paraId="37D39C60" w14:textId="77777777" w:rsidR="00DC07AB" w:rsidRPr="00734EFD" w:rsidRDefault="00DC07AB" w:rsidP="00AE0B77">
      <w:pPr>
        <w:pStyle w:val="BodyText"/>
        <w:ind w:left="16" w:right="10" w:hanging="10"/>
        <w:jc w:val="both"/>
        <w:rPr>
          <w:b/>
          <w:sz w:val="22"/>
          <w:szCs w:val="22"/>
        </w:rPr>
      </w:pPr>
      <w:r w:rsidRPr="00734EFD">
        <w:rPr>
          <w:b/>
          <w:sz w:val="22"/>
          <w:szCs w:val="22"/>
        </w:rPr>
        <w:t>Applicants</w:t>
      </w:r>
      <w:r w:rsidRPr="00734EFD">
        <w:rPr>
          <w:b/>
          <w:spacing w:val="-1"/>
          <w:sz w:val="22"/>
          <w:szCs w:val="22"/>
        </w:rPr>
        <w:t xml:space="preserve"> </w:t>
      </w:r>
      <w:r w:rsidRPr="00734EFD">
        <w:rPr>
          <w:b/>
          <w:sz w:val="22"/>
          <w:szCs w:val="22"/>
        </w:rPr>
        <w:t>are required to</w:t>
      </w:r>
      <w:r w:rsidRPr="00734EFD">
        <w:rPr>
          <w:b/>
          <w:spacing w:val="-1"/>
          <w:sz w:val="22"/>
          <w:szCs w:val="22"/>
        </w:rPr>
        <w:t xml:space="preserve"> </w:t>
      </w:r>
      <w:r w:rsidRPr="00734EFD">
        <w:rPr>
          <w:b/>
          <w:sz w:val="22"/>
          <w:szCs w:val="22"/>
        </w:rPr>
        <w:t xml:space="preserve">submit a </w:t>
      </w:r>
      <w:r w:rsidR="00AE0B77" w:rsidRPr="00734EFD">
        <w:rPr>
          <w:b/>
          <w:sz w:val="22"/>
          <w:szCs w:val="22"/>
        </w:rPr>
        <w:t>cover</w:t>
      </w:r>
      <w:r w:rsidRPr="00734EFD">
        <w:rPr>
          <w:b/>
          <w:sz w:val="22"/>
          <w:szCs w:val="22"/>
        </w:rPr>
        <w:t xml:space="preserve"> letter and CV.</w:t>
      </w:r>
      <w:r w:rsidRPr="00734EFD">
        <w:rPr>
          <w:b/>
          <w:spacing w:val="40"/>
          <w:sz w:val="22"/>
          <w:szCs w:val="22"/>
        </w:rPr>
        <w:t xml:space="preserve"> </w:t>
      </w:r>
      <w:r w:rsidRPr="00734EFD">
        <w:rPr>
          <w:b/>
          <w:sz w:val="22"/>
          <w:szCs w:val="22"/>
        </w:rPr>
        <w:t>The letter must</w:t>
      </w:r>
      <w:r w:rsidRPr="00734EFD">
        <w:rPr>
          <w:b/>
          <w:spacing w:val="-1"/>
          <w:sz w:val="22"/>
          <w:szCs w:val="22"/>
        </w:rPr>
        <w:t xml:space="preserve"> </w:t>
      </w:r>
      <w:r w:rsidRPr="00734EFD">
        <w:rPr>
          <w:b/>
          <w:sz w:val="22"/>
          <w:szCs w:val="22"/>
        </w:rPr>
        <w:t>provide details</w:t>
      </w:r>
      <w:r w:rsidRPr="00734EFD">
        <w:rPr>
          <w:b/>
          <w:spacing w:val="-1"/>
          <w:sz w:val="22"/>
          <w:szCs w:val="22"/>
        </w:rPr>
        <w:t xml:space="preserve"> </w:t>
      </w:r>
      <w:r w:rsidRPr="00734EFD">
        <w:rPr>
          <w:b/>
          <w:sz w:val="22"/>
          <w:szCs w:val="22"/>
        </w:rPr>
        <w:t xml:space="preserve">of the </w:t>
      </w:r>
      <w:r w:rsidR="00AE0B77" w:rsidRPr="00734EFD">
        <w:rPr>
          <w:b/>
          <w:sz w:val="22"/>
          <w:szCs w:val="22"/>
        </w:rPr>
        <w:t>candidate's</w:t>
      </w:r>
      <w:r w:rsidRPr="00734EFD">
        <w:rPr>
          <w:b/>
          <w:sz w:val="22"/>
          <w:szCs w:val="22"/>
        </w:rPr>
        <w:t xml:space="preserve"> experience in each of the minimum requirements and advantages as listed above.</w:t>
      </w:r>
      <w:r w:rsidRPr="00734EFD">
        <w:rPr>
          <w:b/>
          <w:spacing w:val="38"/>
          <w:sz w:val="22"/>
          <w:szCs w:val="22"/>
        </w:rPr>
        <w:t xml:space="preserve"> </w:t>
      </w:r>
      <w:r w:rsidRPr="00734EFD">
        <w:rPr>
          <w:b/>
          <w:sz w:val="22"/>
          <w:szCs w:val="22"/>
        </w:rPr>
        <w:t>The</w:t>
      </w:r>
      <w:r w:rsidRPr="00734EFD">
        <w:rPr>
          <w:b/>
          <w:spacing w:val="-5"/>
          <w:sz w:val="22"/>
          <w:szCs w:val="22"/>
        </w:rPr>
        <w:t xml:space="preserve"> </w:t>
      </w:r>
      <w:r w:rsidRPr="00734EFD">
        <w:rPr>
          <w:b/>
          <w:sz w:val="22"/>
          <w:szCs w:val="22"/>
        </w:rPr>
        <w:t>CV</w:t>
      </w:r>
      <w:r w:rsidRPr="00734EFD">
        <w:rPr>
          <w:b/>
          <w:spacing w:val="-6"/>
          <w:sz w:val="22"/>
          <w:szCs w:val="22"/>
        </w:rPr>
        <w:t xml:space="preserve"> </w:t>
      </w:r>
      <w:r w:rsidRPr="00734EFD">
        <w:rPr>
          <w:b/>
          <w:sz w:val="22"/>
          <w:szCs w:val="22"/>
        </w:rPr>
        <w:t>must</w:t>
      </w:r>
      <w:r w:rsidRPr="00734EFD">
        <w:rPr>
          <w:b/>
          <w:spacing w:val="-5"/>
          <w:sz w:val="22"/>
          <w:szCs w:val="22"/>
        </w:rPr>
        <w:t xml:space="preserve"> </w:t>
      </w:r>
      <w:r w:rsidRPr="00734EFD">
        <w:rPr>
          <w:b/>
          <w:sz w:val="22"/>
          <w:szCs w:val="22"/>
        </w:rPr>
        <w:t>include</w:t>
      </w:r>
      <w:r w:rsidRPr="00734EFD">
        <w:rPr>
          <w:b/>
          <w:spacing w:val="-7"/>
          <w:sz w:val="22"/>
          <w:szCs w:val="22"/>
        </w:rPr>
        <w:t xml:space="preserve"> </w:t>
      </w:r>
      <w:r w:rsidRPr="00734EFD">
        <w:rPr>
          <w:b/>
          <w:sz w:val="22"/>
          <w:szCs w:val="22"/>
        </w:rPr>
        <w:t>the</w:t>
      </w:r>
      <w:r w:rsidRPr="00734EFD">
        <w:rPr>
          <w:b/>
          <w:spacing w:val="-7"/>
          <w:sz w:val="22"/>
          <w:szCs w:val="22"/>
        </w:rPr>
        <w:t xml:space="preserve"> </w:t>
      </w:r>
      <w:r w:rsidRPr="00734EFD">
        <w:rPr>
          <w:b/>
          <w:sz w:val="22"/>
          <w:szCs w:val="22"/>
        </w:rPr>
        <w:t>names,</w:t>
      </w:r>
      <w:r w:rsidRPr="00734EFD">
        <w:rPr>
          <w:b/>
          <w:spacing w:val="-10"/>
          <w:sz w:val="22"/>
          <w:szCs w:val="22"/>
        </w:rPr>
        <w:t xml:space="preserve"> </w:t>
      </w:r>
      <w:r w:rsidRPr="00734EFD">
        <w:rPr>
          <w:b/>
          <w:sz w:val="22"/>
          <w:szCs w:val="22"/>
        </w:rPr>
        <w:t>full</w:t>
      </w:r>
      <w:r w:rsidRPr="00734EFD">
        <w:rPr>
          <w:b/>
          <w:spacing w:val="-7"/>
          <w:sz w:val="22"/>
          <w:szCs w:val="22"/>
        </w:rPr>
        <w:t xml:space="preserve"> </w:t>
      </w:r>
      <w:r w:rsidRPr="00734EFD">
        <w:rPr>
          <w:b/>
          <w:sz w:val="22"/>
          <w:szCs w:val="22"/>
        </w:rPr>
        <w:t>addresses</w:t>
      </w:r>
      <w:r w:rsidRPr="00734EFD">
        <w:rPr>
          <w:b/>
          <w:spacing w:val="-8"/>
          <w:sz w:val="22"/>
          <w:szCs w:val="22"/>
        </w:rPr>
        <w:t xml:space="preserve"> </w:t>
      </w:r>
      <w:r w:rsidRPr="00734EFD">
        <w:rPr>
          <w:b/>
          <w:sz w:val="22"/>
          <w:szCs w:val="22"/>
        </w:rPr>
        <w:t>and</w:t>
      </w:r>
      <w:r w:rsidRPr="00734EFD">
        <w:rPr>
          <w:b/>
          <w:spacing w:val="-7"/>
          <w:sz w:val="22"/>
          <w:szCs w:val="22"/>
        </w:rPr>
        <w:t xml:space="preserve"> </w:t>
      </w:r>
      <w:r w:rsidRPr="00734EFD">
        <w:rPr>
          <w:b/>
          <w:sz w:val="22"/>
          <w:szCs w:val="22"/>
        </w:rPr>
        <w:t>e-mail</w:t>
      </w:r>
      <w:r w:rsidRPr="00734EFD">
        <w:rPr>
          <w:b/>
          <w:spacing w:val="-7"/>
          <w:sz w:val="22"/>
          <w:szCs w:val="22"/>
        </w:rPr>
        <w:t xml:space="preserve"> </w:t>
      </w:r>
      <w:r w:rsidRPr="00734EFD">
        <w:rPr>
          <w:b/>
          <w:sz w:val="22"/>
          <w:szCs w:val="22"/>
        </w:rPr>
        <w:t>addresses</w:t>
      </w:r>
      <w:r w:rsidRPr="00734EFD">
        <w:rPr>
          <w:b/>
          <w:spacing w:val="-8"/>
          <w:sz w:val="22"/>
          <w:szCs w:val="22"/>
        </w:rPr>
        <w:t xml:space="preserve"> </w:t>
      </w:r>
      <w:r w:rsidRPr="00734EFD">
        <w:rPr>
          <w:b/>
          <w:sz w:val="22"/>
          <w:szCs w:val="22"/>
        </w:rPr>
        <w:t>of</w:t>
      </w:r>
      <w:r w:rsidRPr="00734EFD">
        <w:rPr>
          <w:b/>
          <w:spacing w:val="-8"/>
          <w:sz w:val="22"/>
          <w:szCs w:val="22"/>
        </w:rPr>
        <w:t xml:space="preserve"> </w:t>
      </w:r>
      <w:r w:rsidRPr="00734EFD">
        <w:rPr>
          <w:b/>
          <w:sz w:val="22"/>
          <w:szCs w:val="22"/>
        </w:rPr>
        <w:t>three</w:t>
      </w:r>
      <w:r w:rsidRPr="00734EFD">
        <w:rPr>
          <w:b/>
          <w:spacing w:val="-7"/>
          <w:sz w:val="22"/>
          <w:szCs w:val="22"/>
        </w:rPr>
        <w:t xml:space="preserve"> </w:t>
      </w:r>
      <w:r w:rsidRPr="00734EFD">
        <w:rPr>
          <w:b/>
          <w:sz w:val="22"/>
          <w:szCs w:val="22"/>
        </w:rPr>
        <w:t>referees.</w:t>
      </w:r>
    </w:p>
    <w:p w14:paraId="4C22E258" w14:textId="77777777" w:rsidR="00DC07AB" w:rsidRPr="00AE0B77" w:rsidRDefault="00DC07AB" w:rsidP="00AE0B77">
      <w:pPr>
        <w:pStyle w:val="BodyText"/>
        <w:ind w:left="16" w:right="10" w:hanging="10"/>
        <w:jc w:val="both"/>
        <w:rPr>
          <w:sz w:val="22"/>
          <w:szCs w:val="22"/>
        </w:rPr>
      </w:pPr>
    </w:p>
    <w:p w14:paraId="71523124" w14:textId="77777777" w:rsidR="00DC07AB" w:rsidRPr="00AE0B77" w:rsidRDefault="00DC07AB" w:rsidP="00AE0B77">
      <w:pPr>
        <w:spacing w:after="0" w:line="240" w:lineRule="auto"/>
        <w:ind w:left="16" w:right="10" w:hanging="10"/>
        <w:jc w:val="both"/>
        <w:rPr>
          <w:rFonts w:ascii="Century Gothic" w:hAnsi="Century Gothic"/>
          <w:b/>
        </w:rPr>
      </w:pPr>
      <w:r w:rsidRPr="00AE0B77">
        <w:rPr>
          <w:rFonts w:ascii="Century Gothic" w:hAnsi="Century Gothic"/>
          <w:b/>
        </w:rPr>
        <w:t>Please</w:t>
      </w:r>
      <w:r w:rsidRPr="00AE0B77">
        <w:rPr>
          <w:rFonts w:ascii="Century Gothic" w:hAnsi="Century Gothic"/>
          <w:b/>
          <w:spacing w:val="-7"/>
        </w:rPr>
        <w:t xml:space="preserve"> </w:t>
      </w:r>
      <w:r w:rsidRPr="00AE0B77">
        <w:rPr>
          <w:rFonts w:ascii="Century Gothic" w:hAnsi="Century Gothic"/>
          <w:b/>
        </w:rPr>
        <w:t>e-mail</w:t>
      </w:r>
      <w:r w:rsidRPr="00AE0B77">
        <w:rPr>
          <w:rFonts w:ascii="Century Gothic" w:hAnsi="Century Gothic"/>
          <w:b/>
          <w:spacing w:val="-7"/>
        </w:rPr>
        <w:t xml:space="preserve"> </w:t>
      </w:r>
      <w:r w:rsidRPr="00AE0B77">
        <w:rPr>
          <w:rFonts w:ascii="Century Gothic" w:hAnsi="Century Gothic"/>
          <w:b/>
        </w:rPr>
        <w:t>applications</w:t>
      </w:r>
      <w:r w:rsidRPr="00AE0B77">
        <w:rPr>
          <w:rFonts w:ascii="Century Gothic" w:hAnsi="Century Gothic"/>
          <w:b/>
          <w:spacing w:val="-7"/>
        </w:rPr>
        <w:t xml:space="preserve"> </w:t>
      </w:r>
      <w:r w:rsidRPr="00AE0B77">
        <w:rPr>
          <w:rFonts w:ascii="Century Gothic" w:hAnsi="Century Gothic"/>
          <w:b/>
        </w:rPr>
        <w:t>to</w:t>
      </w:r>
      <w:r w:rsidRPr="00AE0B77">
        <w:rPr>
          <w:rFonts w:ascii="Century Gothic" w:hAnsi="Century Gothic"/>
          <w:b/>
          <w:spacing w:val="-9"/>
        </w:rPr>
        <w:t xml:space="preserve"> </w:t>
      </w:r>
      <w:hyperlink r:id="rId9">
        <w:r w:rsidRPr="00AE0B77">
          <w:rPr>
            <w:rFonts w:ascii="Century Gothic" w:hAnsi="Century Gothic"/>
            <w:b/>
            <w:color w:val="0000FF"/>
            <w:spacing w:val="-2"/>
            <w:u w:val="single" w:color="0000FF"/>
          </w:rPr>
          <w:t>scp.recruit@ukzn.ac.za</w:t>
        </w:r>
      </w:hyperlink>
    </w:p>
    <w:p w14:paraId="793436D9" w14:textId="77777777" w:rsidR="00DC07AB" w:rsidRPr="00AE0B77" w:rsidRDefault="00DC07AB" w:rsidP="00AE0B77">
      <w:pPr>
        <w:pStyle w:val="BodyText"/>
        <w:ind w:left="16" w:right="10" w:hanging="10"/>
        <w:jc w:val="both"/>
        <w:rPr>
          <w:b/>
          <w:sz w:val="22"/>
          <w:szCs w:val="22"/>
        </w:rPr>
      </w:pPr>
    </w:p>
    <w:p w14:paraId="63291DF0" w14:textId="77777777" w:rsidR="00DC07AB" w:rsidRPr="00AE0B77" w:rsidRDefault="00DC07AB" w:rsidP="00AE0B77">
      <w:pPr>
        <w:spacing w:after="0" w:line="240" w:lineRule="auto"/>
        <w:ind w:left="16" w:right="10" w:hanging="10"/>
        <w:jc w:val="both"/>
        <w:rPr>
          <w:rFonts w:ascii="Century Gothic" w:hAnsi="Century Gothic"/>
          <w:b/>
        </w:rPr>
      </w:pPr>
      <w:r w:rsidRPr="00AE0B77">
        <w:rPr>
          <w:rFonts w:ascii="Century Gothic" w:hAnsi="Century Gothic"/>
          <w:b/>
        </w:rPr>
        <w:t>The</w:t>
      </w:r>
      <w:r w:rsidRPr="00AE0B77">
        <w:rPr>
          <w:rFonts w:ascii="Century Gothic" w:hAnsi="Century Gothic"/>
          <w:b/>
          <w:spacing w:val="-7"/>
        </w:rPr>
        <w:t xml:space="preserve"> </w:t>
      </w:r>
      <w:r w:rsidRPr="00AE0B77">
        <w:rPr>
          <w:rFonts w:ascii="Century Gothic" w:hAnsi="Century Gothic"/>
          <w:b/>
        </w:rPr>
        <w:t>School</w:t>
      </w:r>
      <w:r w:rsidRPr="00AE0B77">
        <w:rPr>
          <w:rFonts w:ascii="Century Gothic" w:hAnsi="Century Gothic"/>
          <w:b/>
          <w:spacing w:val="-4"/>
        </w:rPr>
        <w:t xml:space="preserve"> </w:t>
      </w:r>
      <w:r w:rsidRPr="00AE0B77">
        <w:rPr>
          <w:rFonts w:ascii="Century Gothic" w:hAnsi="Century Gothic"/>
          <w:b/>
        </w:rPr>
        <w:t>of</w:t>
      </w:r>
      <w:r w:rsidRPr="00AE0B77">
        <w:rPr>
          <w:rFonts w:ascii="Century Gothic" w:hAnsi="Century Gothic"/>
          <w:b/>
          <w:spacing w:val="-6"/>
        </w:rPr>
        <w:t xml:space="preserve"> </w:t>
      </w:r>
      <w:r w:rsidRPr="00AE0B77">
        <w:rPr>
          <w:rFonts w:ascii="Century Gothic" w:hAnsi="Century Gothic"/>
          <w:b/>
        </w:rPr>
        <w:t>Chemistry</w:t>
      </w:r>
      <w:r w:rsidRPr="00AE0B77">
        <w:rPr>
          <w:rFonts w:ascii="Century Gothic" w:hAnsi="Century Gothic"/>
          <w:b/>
          <w:spacing w:val="-4"/>
        </w:rPr>
        <w:t xml:space="preserve"> </w:t>
      </w:r>
      <w:r w:rsidRPr="00AE0B77">
        <w:rPr>
          <w:rFonts w:ascii="Century Gothic" w:hAnsi="Century Gothic"/>
          <w:b/>
        </w:rPr>
        <w:t>&amp;</w:t>
      </w:r>
      <w:r w:rsidRPr="00AE0B77">
        <w:rPr>
          <w:rFonts w:ascii="Century Gothic" w:hAnsi="Century Gothic"/>
          <w:b/>
          <w:spacing w:val="-5"/>
        </w:rPr>
        <w:t xml:space="preserve"> </w:t>
      </w:r>
      <w:r w:rsidRPr="00AE0B77">
        <w:rPr>
          <w:rFonts w:ascii="Century Gothic" w:hAnsi="Century Gothic"/>
          <w:b/>
        </w:rPr>
        <w:t>Physics</w:t>
      </w:r>
      <w:r w:rsidRPr="00AE0B77">
        <w:rPr>
          <w:rFonts w:ascii="Century Gothic" w:hAnsi="Century Gothic"/>
          <w:b/>
          <w:spacing w:val="-4"/>
        </w:rPr>
        <w:t xml:space="preserve"> </w:t>
      </w:r>
      <w:r w:rsidRPr="00AE0B77">
        <w:rPr>
          <w:rFonts w:ascii="Century Gothic" w:hAnsi="Century Gothic"/>
          <w:b/>
        </w:rPr>
        <w:t>reserves</w:t>
      </w:r>
      <w:r w:rsidRPr="00AE0B77">
        <w:rPr>
          <w:rFonts w:ascii="Century Gothic" w:hAnsi="Century Gothic"/>
          <w:b/>
          <w:spacing w:val="-5"/>
        </w:rPr>
        <w:t xml:space="preserve"> </w:t>
      </w:r>
      <w:r w:rsidRPr="00AE0B77">
        <w:rPr>
          <w:rFonts w:ascii="Century Gothic" w:hAnsi="Century Gothic"/>
          <w:b/>
        </w:rPr>
        <w:t>the</w:t>
      </w:r>
      <w:r w:rsidRPr="00AE0B77">
        <w:rPr>
          <w:rFonts w:ascii="Century Gothic" w:hAnsi="Century Gothic"/>
          <w:b/>
          <w:spacing w:val="-7"/>
        </w:rPr>
        <w:t xml:space="preserve"> </w:t>
      </w:r>
      <w:r w:rsidRPr="00AE0B77">
        <w:rPr>
          <w:rFonts w:ascii="Century Gothic" w:hAnsi="Century Gothic"/>
          <w:b/>
        </w:rPr>
        <w:t>right</w:t>
      </w:r>
      <w:r w:rsidRPr="00AE0B77">
        <w:rPr>
          <w:rFonts w:ascii="Century Gothic" w:hAnsi="Century Gothic"/>
          <w:b/>
          <w:spacing w:val="-5"/>
        </w:rPr>
        <w:t xml:space="preserve"> </w:t>
      </w:r>
      <w:r w:rsidRPr="00AE0B77">
        <w:rPr>
          <w:rFonts w:ascii="Century Gothic" w:hAnsi="Century Gothic"/>
          <w:b/>
        </w:rPr>
        <w:t>not</w:t>
      </w:r>
      <w:r w:rsidRPr="00AE0B77">
        <w:rPr>
          <w:rFonts w:ascii="Century Gothic" w:hAnsi="Century Gothic"/>
          <w:b/>
          <w:spacing w:val="-6"/>
        </w:rPr>
        <w:t xml:space="preserve"> </w:t>
      </w:r>
      <w:r w:rsidRPr="00AE0B77">
        <w:rPr>
          <w:rFonts w:ascii="Century Gothic" w:hAnsi="Century Gothic"/>
          <w:b/>
        </w:rPr>
        <w:t>to</w:t>
      </w:r>
      <w:r w:rsidRPr="00AE0B77">
        <w:rPr>
          <w:rFonts w:ascii="Century Gothic" w:hAnsi="Century Gothic"/>
          <w:b/>
          <w:spacing w:val="-4"/>
        </w:rPr>
        <w:t xml:space="preserve"> </w:t>
      </w:r>
      <w:r w:rsidRPr="00AE0B77">
        <w:rPr>
          <w:rFonts w:ascii="Century Gothic" w:hAnsi="Century Gothic"/>
          <w:b/>
          <w:spacing w:val="-2"/>
        </w:rPr>
        <w:t>appoint.</w:t>
      </w:r>
    </w:p>
    <w:p w14:paraId="16047340" w14:textId="77777777" w:rsidR="00AE0B77" w:rsidRDefault="00DC07AB" w:rsidP="00AE0B77">
      <w:pPr>
        <w:spacing w:after="0" w:line="240" w:lineRule="auto"/>
        <w:ind w:left="16" w:right="10" w:hanging="10"/>
        <w:jc w:val="both"/>
        <w:rPr>
          <w:rFonts w:ascii="Century Gothic" w:hAnsi="Century Gothic"/>
          <w:sz w:val="16"/>
        </w:rPr>
      </w:pPr>
      <w:r w:rsidRPr="00AE0B77">
        <w:rPr>
          <w:rFonts w:ascii="Century Gothic" w:hAnsi="Century Gothic"/>
          <w:sz w:val="16"/>
        </w:rPr>
        <w:t>Kindly note that the University of KwaZulu-Natal (“the</w:t>
      </w:r>
      <w:r w:rsidRPr="00AE0B77">
        <w:rPr>
          <w:rFonts w:ascii="Century Gothic" w:hAnsi="Century Gothic"/>
          <w:spacing w:val="8"/>
          <w:sz w:val="16"/>
        </w:rPr>
        <w:t xml:space="preserve"> </w:t>
      </w:r>
      <w:r w:rsidRPr="00AE0B77">
        <w:rPr>
          <w:rFonts w:ascii="Century Gothic" w:hAnsi="Century Gothic"/>
          <w:sz w:val="16"/>
        </w:rPr>
        <w:t>University”) is required to process any Personal Information (as defined by</w:t>
      </w:r>
      <w:r w:rsidRPr="00AE0B77">
        <w:rPr>
          <w:rFonts w:ascii="Century Gothic" w:hAnsi="Century Gothic"/>
          <w:spacing w:val="40"/>
          <w:sz w:val="16"/>
        </w:rPr>
        <w:t xml:space="preserve"> </w:t>
      </w:r>
      <w:r w:rsidRPr="00AE0B77">
        <w:rPr>
          <w:rFonts w:ascii="Century Gothic" w:hAnsi="Century Gothic"/>
          <w:sz w:val="16"/>
        </w:rPr>
        <w:t>the</w:t>
      </w:r>
      <w:r w:rsidRPr="00AE0B77">
        <w:rPr>
          <w:rFonts w:ascii="Century Gothic" w:hAnsi="Century Gothic"/>
          <w:spacing w:val="-1"/>
          <w:sz w:val="16"/>
        </w:rPr>
        <w:t xml:space="preserve"> </w:t>
      </w:r>
      <w:r w:rsidRPr="00AE0B77">
        <w:rPr>
          <w:rFonts w:ascii="Century Gothic" w:hAnsi="Century Gothic"/>
          <w:sz w:val="16"/>
        </w:rPr>
        <w:t>Protection</w:t>
      </w:r>
      <w:r w:rsidRPr="00AE0B77">
        <w:rPr>
          <w:rFonts w:ascii="Century Gothic" w:hAnsi="Century Gothic"/>
          <w:spacing w:val="-2"/>
          <w:sz w:val="16"/>
        </w:rPr>
        <w:t xml:space="preserve"> </w:t>
      </w:r>
      <w:r w:rsidRPr="00AE0B77">
        <w:rPr>
          <w:rFonts w:ascii="Century Gothic" w:hAnsi="Century Gothic"/>
          <w:sz w:val="16"/>
        </w:rPr>
        <w:t>of</w:t>
      </w:r>
      <w:r w:rsidRPr="00AE0B77">
        <w:rPr>
          <w:rFonts w:ascii="Century Gothic" w:hAnsi="Century Gothic"/>
          <w:spacing w:val="-2"/>
          <w:sz w:val="16"/>
        </w:rPr>
        <w:t xml:space="preserve"> </w:t>
      </w:r>
      <w:r w:rsidRPr="00AE0B77">
        <w:rPr>
          <w:rFonts w:ascii="Century Gothic" w:hAnsi="Century Gothic"/>
          <w:sz w:val="16"/>
        </w:rPr>
        <w:t>Personal</w:t>
      </w:r>
      <w:r w:rsidRPr="00AE0B77">
        <w:rPr>
          <w:rFonts w:ascii="Century Gothic" w:hAnsi="Century Gothic"/>
          <w:spacing w:val="-1"/>
          <w:sz w:val="16"/>
        </w:rPr>
        <w:t xml:space="preserve"> </w:t>
      </w:r>
      <w:r w:rsidRPr="00AE0B77">
        <w:rPr>
          <w:rFonts w:ascii="Century Gothic" w:hAnsi="Century Gothic"/>
          <w:sz w:val="16"/>
        </w:rPr>
        <w:t>Act,</w:t>
      </w:r>
      <w:r w:rsidRPr="00AE0B77">
        <w:rPr>
          <w:rFonts w:ascii="Century Gothic" w:hAnsi="Century Gothic"/>
          <w:spacing w:val="-2"/>
          <w:sz w:val="16"/>
        </w:rPr>
        <w:t xml:space="preserve"> </w:t>
      </w:r>
      <w:r w:rsidRPr="00AE0B77">
        <w:rPr>
          <w:rFonts w:ascii="Century Gothic" w:hAnsi="Century Gothic"/>
          <w:sz w:val="16"/>
        </w:rPr>
        <w:t>2013</w:t>
      </w:r>
      <w:r w:rsidRPr="00AE0B77">
        <w:rPr>
          <w:rFonts w:ascii="Century Gothic" w:hAnsi="Century Gothic"/>
          <w:spacing w:val="-2"/>
          <w:sz w:val="16"/>
        </w:rPr>
        <w:t xml:space="preserve"> </w:t>
      </w:r>
      <w:r w:rsidRPr="00AE0B77">
        <w:rPr>
          <w:rFonts w:ascii="Century Gothic" w:hAnsi="Century Gothic"/>
          <w:sz w:val="16"/>
        </w:rPr>
        <w:t>“POPIA”)</w:t>
      </w:r>
      <w:r w:rsidRPr="00AE0B77">
        <w:rPr>
          <w:rFonts w:ascii="Century Gothic" w:hAnsi="Century Gothic"/>
          <w:spacing w:val="-5"/>
          <w:sz w:val="16"/>
        </w:rPr>
        <w:t xml:space="preserve"> </w:t>
      </w:r>
      <w:r w:rsidRPr="00AE0B77">
        <w:rPr>
          <w:rFonts w:ascii="Century Gothic" w:hAnsi="Century Gothic"/>
          <w:sz w:val="16"/>
        </w:rPr>
        <w:t>submitted</w:t>
      </w:r>
      <w:r w:rsidRPr="00AE0B77">
        <w:rPr>
          <w:rFonts w:ascii="Century Gothic" w:hAnsi="Century Gothic"/>
          <w:spacing w:val="-3"/>
          <w:sz w:val="16"/>
        </w:rPr>
        <w:t xml:space="preserve"> </w:t>
      </w:r>
      <w:r w:rsidRPr="00AE0B77">
        <w:rPr>
          <w:rFonts w:ascii="Century Gothic" w:hAnsi="Century Gothic"/>
          <w:sz w:val="16"/>
        </w:rPr>
        <w:t>by</w:t>
      </w:r>
      <w:r w:rsidRPr="00AE0B77">
        <w:rPr>
          <w:rFonts w:ascii="Century Gothic" w:hAnsi="Century Gothic"/>
          <w:spacing w:val="-2"/>
          <w:sz w:val="16"/>
        </w:rPr>
        <w:t xml:space="preserve"> </w:t>
      </w:r>
      <w:r w:rsidRPr="00AE0B77">
        <w:rPr>
          <w:rFonts w:ascii="Century Gothic" w:hAnsi="Century Gothic"/>
          <w:sz w:val="16"/>
        </w:rPr>
        <w:t>candidates</w:t>
      </w:r>
      <w:r w:rsidRPr="00AE0B77">
        <w:rPr>
          <w:rFonts w:ascii="Century Gothic" w:hAnsi="Century Gothic"/>
          <w:spacing w:val="-3"/>
          <w:sz w:val="16"/>
        </w:rPr>
        <w:t xml:space="preserve"> </w:t>
      </w:r>
      <w:r w:rsidRPr="00AE0B77">
        <w:rPr>
          <w:rFonts w:ascii="Century Gothic" w:hAnsi="Century Gothic"/>
          <w:sz w:val="16"/>
        </w:rPr>
        <w:t>when</w:t>
      </w:r>
      <w:r w:rsidRPr="00AE0B77">
        <w:rPr>
          <w:rFonts w:ascii="Century Gothic" w:hAnsi="Century Gothic"/>
          <w:spacing w:val="-5"/>
          <w:sz w:val="16"/>
        </w:rPr>
        <w:t xml:space="preserve"> </w:t>
      </w:r>
      <w:r w:rsidRPr="00AE0B77">
        <w:rPr>
          <w:rFonts w:ascii="Century Gothic" w:hAnsi="Century Gothic"/>
          <w:sz w:val="16"/>
        </w:rPr>
        <w:t>applying</w:t>
      </w:r>
      <w:r w:rsidRPr="00AE0B77">
        <w:rPr>
          <w:rFonts w:ascii="Century Gothic" w:hAnsi="Century Gothic"/>
          <w:spacing w:val="-4"/>
          <w:sz w:val="16"/>
        </w:rPr>
        <w:t xml:space="preserve"> </w:t>
      </w:r>
      <w:r w:rsidRPr="00AE0B77">
        <w:rPr>
          <w:rFonts w:ascii="Century Gothic" w:hAnsi="Century Gothic"/>
          <w:sz w:val="16"/>
        </w:rPr>
        <w:t>for</w:t>
      </w:r>
      <w:r w:rsidRPr="00AE0B77">
        <w:rPr>
          <w:rFonts w:ascii="Century Gothic" w:hAnsi="Century Gothic"/>
          <w:spacing w:val="-5"/>
          <w:sz w:val="16"/>
        </w:rPr>
        <w:t xml:space="preserve"> </w:t>
      </w:r>
      <w:r w:rsidRPr="00AE0B77">
        <w:rPr>
          <w:rFonts w:ascii="Century Gothic" w:hAnsi="Century Gothic"/>
          <w:sz w:val="16"/>
        </w:rPr>
        <w:t>positions</w:t>
      </w:r>
      <w:r w:rsidRPr="00AE0B77">
        <w:rPr>
          <w:rFonts w:ascii="Century Gothic" w:hAnsi="Century Gothic"/>
          <w:spacing w:val="-3"/>
          <w:sz w:val="16"/>
        </w:rPr>
        <w:t xml:space="preserve"> </w:t>
      </w:r>
      <w:r w:rsidRPr="00AE0B77">
        <w:rPr>
          <w:rFonts w:ascii="Century Gothic" w:hAnsi="Century Gothic"/>
          <w:sz w:val="16"/>
        </w:rPr>
        <w:t>at</w:t>
      </w:r>
      <w:r w:rsidRPr="00AE0B77">
        <w:rPr>
          <w:rFonts w:ascii="Century Gothic" w:hAnsi="Century Gothic"/>
          <w:spacing w:val="-3"/>
          <w:sz w:val="16"/>
        </w:rPr>
        <w:t xml:space="preserve"> </w:t>
      </w:r>
      <w:r w:rsidRPr="00AE0B77">
        <w:rPr>
          <w:rFonts w:ascii="Century Gothic" w:hAnsi="Century Gothic"/>
          <w:sz w:val="16"/>
        </w:rPr>
        <w:t>the</w:t>
      </w:r>
      <w:r w:rsidRPr="00AE0B77">
        <w:rPr>
          <w:rFonts w:ascii="Century Gothic" w:hAnsi="Century Gothic"/>
          <w:spacing w:val="-1"/>
          <w:sz w:val="16"/>
        </w:rPr>
        <w:t xml:space="preserve"> </w:t>
      </w:r>
      <w:r w:rsidRPr="00AE0B77">
        <w:rPr>
          <w:rFonts w:ascii="Century Gothic" w:hAnsi="Century Gothic"/>
          <w:sz w:val="16"/>
        </w:rPr>
        <w:t>University.</w:t>
      </w:r>
      <w:r w:rsidRPr="00AE0B77">
        <w:rPr>
          <w:rFonts w:ascii="Century Gothic" w:hAnsi="Century Gothic"/>
          <w:spacing w:val="-2"/>
          <w:sz w:val="16"/>
        </w:rPr>
        <w:t xml:space="preserve"> </w:t>
      </w:r>
      <w:r w:rsidRPr="00AE0B77">
        <w:rPr>
          <w:rFonts w:ascii="Century Gothic" w:hAnsi="Century Gothic"/>
          <w:sz w:val="16"/>
        </w:rPr>
        <w:t>The</w:t>
      </w:r>
      <w:r w:rsidRPr="00AE0B77">
        <w:rPr>
          <w:rFonts w:ascii="Century Gothic" w:hAnsi="Century Gothic"/>
          <w:spacing w:val="-1"/>
          <w:sz w:val="16"/>
        </w:rPr>
        <w:t xml:space="preserve"> </w:t>
      </w:r>
      <w:r w:rsidRPr="00AE0B77">
        <w:rPr>
          <w:rFonts w:ascii="Century Gothic" w:hAnsi="Century Gothic"/>
          <w:sz w:val="16"/>
        </w:rPr>
        <w:t>University</w:t>
      </w:r>
      <w:r w:rsidRPr="00AE0B77">
        <w:rPr>
          <w:rFonts w:ascii="Century Gothic" w:hAnsi="Century Gothic"/>
          <w:spacing w:val="40"/>
          <w:sz w:val="16"/>
        </w:rPr>
        <w:t xml:space="preserve"> </w:t>
      </w:r>
      <w:r w:rsidRPr="00AE0B77">
        <w:rPr>
          <w:rFonts w:ascii="Century Gothic" w:hAnsi="Century Gothic"/>
          <w:sz w:val="16"/>
        </w:rPr>
        <w:t>will endeavour to ensure that the appropriate security measures are in place and implemented for both electronic and paper-</w:t>
      </w:r>
      <w:r w:rsidRPr="00AE0B77">
        <w:rPr>
          <w:rFonts w:ascii="Century Gothic" w:hAnsi="Century Gothic"/>
          <w:spacing w:val="40"/>
          <w:sz w:val="16"/>
        </w:rPr>
        <w:t xml:space="preserve"> </w:t>
      </w:r>
      <w:r w:rsidRPr="00AE0B77">
        <w:rPr>
          <w:rFonts w:ascii="Century Gothic" w:hAnsi="Century Gothic"/>
          <w:sz w:val="16"/>
        </w:rPr>
        <w:t>based formats that are used for processing of the personal information recorded through this recruitment and selection process.</w:t>
      </w:r>
      <w:r w:rsidRPr="00AE0B77">
        <w:rPr>
          <w:rFonts w:ascii="Century Gothic" w:hAnsi="Century Gothic"/>
          <w:spacing w:val="40"/>
          <w:sz w:val="16"/>
        </w:rPr>
        <w:t xml:space="preserve"> </w:t>
      </w:r>
      <w:r w:rsidRPr="00AE0B77">
        <w:rPr>
          <w:rFonts w:ascii="Century Gothic" w:hAnsi="Century Gothic"/>
          <w:sz w:val="16"/>
        </w:rPr>
        <w:t>We refer you to the University’s relevant Section 18 notice at</w:t>
      </w:r>
    </w:p>
    <w:p w14:paraId="2035A329" w14:textId="51E58D0E" w:rsidR="00DC07AB" w:rsidRPr="00AE0B77" w:rsidRDefault="007A0003" w:rsidP="001139C5">
      <w:pPr>
        <w:spacing w:after="0" w:line="240" w:lineRule="auto"/>
        <w:ind w:left="16" w:right="10" w:hanging="10"/>
        <w:jc w:val="both"/>
        <w:rPr>
          <w:rFonts w:ascii="Century Gothic" w:hAnsi="Century Gothic"/>
          <w:b/>
          <w:color w:val="auto"/>
        </w:rPr>
      </w:pPr>
      <w:hyperlink r:id="rId10">
        <w:r w:rsidR="00DC07AB" w:rsidRPr="00AE0B77">
          <w:rPr>
            <w:rFonts w:ascii="Century Gothic" w:hAnsi="Century Gothic"/>
            <w:color w:val="0000FF"/>
            <w:spacing w:val="-2"/>
            <w:sz w:val="16"/>
            <w:u w:val="single" w:color="0000FF"/>
          </w:rPr>
          <w:t>http://vacancies.ukzn.ac.za/Libraries/General_Documents/Section_18_Notice_-_Employees_and_Potential_Employees.sflb.ashx</w:t>
        </w:r>
      </w:hyperlink>
    </w:p>
    <w:sectPr w:rsidR="00DC07AB" w:rsidRPr="00AE0B77" w:rsidSect="00AE0B77">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24E7D"/>
    <w:multiLevelType w:val="hybridMultilevel"/>
    <w:tmpl w:val="942A7752"/>
    <w:lvl w:ilvl="0" w:tplc="08090001">
      <w:start w:val="1"/>
      <w:numFmt w:val="bullet"/>
      <w:lvlText w:val=""/>
      <w:lvlJc w:val="left"/>
      <w:pPr>
        <w:ind w:left="376" w:hanging="360"/>
      </w:pPr>
      <w:rPr>
        <w:rFonts w:ascii="Symbol" w:hAnsi="Symbol" w:hint="default"/>
      </w:rPr>
    </w:lvl>
    <w:lvl w:ilvl="1" w:tplc="08090003" w:tentative="1">
      <w:start w:val="1"/>
      <w:numFmt w:val="bullet"/>
      <w:lvlText w:val="o"/>
      <w:lvlJc w:val="left"/>
      <w:pPr>
        <w:ind w:left="1096" w:hanging="360"/>
      </w:pPr>
      <w:rPr>
        <w:rFonts w:ascii="Courier New" w:hAnsi="Courier New" w:cs="Courier New" w:hint="default"/>
      </w:rPr>
    </w:lvl>
    <w:lvl w:ilvl="2" w:tplc="08090005" w:tentative="1">
      <w:start w:val="1"/>
      <w:numFmt w:val="bullet"/>
      <w:lvlText w:val=""/>
      <w:lvlJc w:val="left"/>
      <w:pPr>
        <w:ind w:left="1816" w:hanging="360"/>
      </w:pPr>
      <w:rPr>
        <w:rFonts w:ascii="Wingdings" w:hAnsi="Wingdings" w:hint="default"/>
      </w:rPr>
    </w:lvl>
    <w:lvl w:ilvl="3" w:tplc="08090001" w:tentative="1">
      <w:start w:val="1"/>
      <w:numFmt w:val="bullet"/>
      <w:lvlText w:val=""/>
      <w:lvlJc w:val="left"/>
      <w:pPr>
        <w:ind w:left="2536" w:hanging="360"/>
      </w:pPr>
      <w:rPr>
        <w:rFonts w:ascii="Symbol" w:hAnsi="Symbol" w:hint="default"/>
      </w:rPr>
    </w:lvl>
    <w:lvl w:ilvl="4" w:tplc="08090003" w:tentative="1">
      <w:start w:val="1"/>
      <w:numFmt w:val="bullet"/>
      <w:lvlText w:val="o"/>
      <w:lvlJc w:val="left"/>
      <w:pPr>
        <w:ind w:left="3256" w:hanging="360"/>
      </w:pPr>
      <w:rPr>
        <w:rFonts w:ascii="Courier New" w:hAnsi="Courier New" w:cs="Courier New" w:hint="default"/>
      </w:rPr>
    </w:lvl>
    <w:lvl w:ilvl="5" w:tplc="08090005" w:tentative="1">
      <w:start w:val="1"/>
      <w:numFmt w:val="bullet"/>
      <w:lvlText w:val=""/>
      <w:lvlJc w:val="left"/>
      <w:pPr>
        <w:ind w:left="3976" w:hanging="360"/>
      </w:pPr>
      <w:rPr>
        <w:rFonts w:ascii="Wingdings" w:hAnsi="Wingdings" w:hint="default"/>
      </w:rPr>
    </w:lvl>
    <w:lvl w:ilvl="6" w:tplc="08090001" w:tentative="1">
      <w:start w:val="1"/>
      <w:numFmt w:val="bullet"/>
      <w:lvlText w:val=""/>
      <w:lvlJc w:val="left"/>
      <w:pPr>
        <w:ind w:left="4696" w:hanging="360"/>
      </w:pPr>
      <w:rPr>
        <w:rFonts w:ascii="Symbol" w:hAnsi="Symbol" w:hint="default"/>
      </w:rPr>
    </w:lvl>
    <w:lvl w:ilvl="7" w:tplc="08090003" w:tentative="1">
      <w:start w:val="1"/>
      <w:numFmt w:val="bullet"/>
      <w:lvlText w:val="o"/>
      <w:lvlJc w:val="left"/>
      <w:pPr>
        <w:ind w:left="5416" w:hanging="360"/>
      </w:pPr>
      <w:rPr>
        <w:rFonts w:ascii="Courier New" w:hAnsi="Courier New" w:cs="Courier New" w:hint="default"/>
      </w:rPr>
    </w:lvl>
    <w:lvl w:ilvl="8" w:tplc="08090005" w:tentative="1">
      <w:start w:val="1"/>
      <w:numFmt w:val="bullet"/>
      <w:lvlText w:val=""/>
      <w:lvlJc w:val="left"/>
      <w:pPr>
        <w:ind w:left="61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C2NDY3NzI2MzOzMDBX0lEKTi0uzszPAykwrAUAWTpPoCwAAAA="/>
  </w:docVars>
  <w:rsids>
    <w:rsidRoot w:val="00DC07AB"/>
    <w:rsid w:val="0002461D"/>
    <w:rsid w:val="001139C5"/>
    <w:rsid w:val="0015546C"/>
    <w:rsid w:val="001F1B3D"/>
    <w:rsid w:val="00307298"/>
    <w:rsid w:val="003B4727"/>
    <w:rsid w:val="004B0F80"/>
    <w:rsid w:val="005C417E"/>
    <w:rsid w:val="00625FF0"/>
    <w:rsid w:val="0063412C"/>
    <w:rsid w:val="006718B4"/>
    <w:rsid w:val="00734EFD"/>
    <w:rsid w:val="007A0003"/>
    <w:rsid w:val="00810A55"/>
    <w:rsid w:val="0086477E"/>
    <w:rsid w:val="009874FE"/>
    <w:rsid w:val="00AE0B77"/>
    <w:rsid w:val="00BE672B"/>
    <w:rsid w:val="00D9053D"/>
    <w:rsid w:val="00DC07AB"/>
    <w:rsid w:val="00E260C5"/>
    <w:rsid w:val="00F052F1"/>
    <w:rsid w:val="00F615E8"/>
    <w:rsid w:val="00F94E3E"/>
    <w:rsid w:val="00FD1974"/>
    <w:rsid w:val="00FF15BE"/>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D261A"/>
  <w15:chartTrackingRefBased/>
  <w15:docId w15:val="{97611DEE-49D6-4D7C-93A7-428C1345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7AB"/>
    <w:pPr>
      <w:spacing w:after="160" w:line="259" w:lineRule="auto"/>
    </w:pPr>
    <w:rPr>
      <w:rFonts w:ascii="Calibri" w:eastAsia="Calibri" w:hAnsi="Calibri" w:cs="Calibri"/>
      <w:color w:val="000000"/>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C07AB"/>
    <w:pPr>
      <w:widowControl w:val="0"/>
      <w:autoSpaceDE w:val="0"/>
      <w:autoSpaceDN w:val="0"/>
      <w:spacing w:after="0" w:line="240" w:lineRule="auto"/>
    </w:pPr>
    <w:rPr>
      <w:rFonts w:ascii="Century Gothic" w:eastAsia="Century Gothic" w:hAnsi="Century Gothic" w:cs="Century Gothic"/>
      <w:color w:val="auto"/>
      <w:sz w:val="20"/>
      <w:szCs w:val="20"/>
      <w:lang w:val="en-US" w:eastAsia="en-US"/>
    </w:rPr>
  </w:style>
  <w:style w:type="character" w:customStyle="1" w:styleId="BodyTextChar">
    <w:name w:val="Body Text Char"/>
    <w:basedOn w:val="DefaultParagraphFont"/>
    <w:link w:val="BodyText"/>
    <w:uiPriority w:val="1"/>
    <w:rsid w:val="00DC07AB"/>
    <w:rPr>
      <w:rFonts w:ascii="Century Gothic" w:eastAsia="Century Gothic" w:hAnsi="Century Gothic" w:cs="Century Gothic"/>
      <w:sz w:val="20"/>
      <w:szCs w:val="20"/>
      <w:lang w:val="en-US"/>
    </w:rPr>
  </w:style>
  <w:style w:type="paragraph" w:styleId="ListParagraph">
    <w:name w:val="List Paragraph"/>
    <w:basedOn w:val="Normal"/>
    <w:uiPriority w:val="34"/>
    <w:qFormat/>
    <w:rsid w:val="00E26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ermanm@ukzn.ac.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vacancies.ukzn.ac.za/Libraries/General_Documents/Section_18_Notice_-_Employees_and_Potential_Employees.sflb.ashx" TargetMode="External"/><Relationship Id="rId4" Type="http://schemas.openxmlformats.org/officeDocument/2006/relationships/numbering" Target="numbering.xml"/><Relationship Id="rId9" Type="http://schemas.openxmlformats.org/officeDocument/2006/relationships/hyperlink" Target="mailto:scp.recruit@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6982dcd-cec2-4b5a-a710-4d000740cc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84F99DBB262742A4AE100422DE421F" ma:contentTypeVersion="18" ma:contentTypeDescription="Create a new document." ma:contentTypeScope="" ma:versionID="2749e9e4989e4e87e95edcc451a012a6">
  <xsd:schema xmlns:xsd="http://www.w3.org/2001/XMLSchema" xmlns:xs="http://www.w3.org/2001/XMLSchema" xmlns:p="http://schemas.microsoft.com/office/2006/metadata/properties" xmlns:ns3="e6982dcd-cec2-4b5a-a710-4d000740cc94" xmlns:ns4="18e4bc7b-57bf-4fd6-acea-6ab2e9672689" targetNamespace="http://schemas.microsoft.com/office/2006/metadata/properties" ma:root="true" ma:fieldsID="7ec01b27a91f3748cead1055fd9902b2" ns3:_="" ns4:_="">
    <xsd:import namespace="e6982dcd-cec2-4b5a-a710-4d000740cc94"/>
    <xsd:import namespace="18e4bc7b-57bf-4fd6-acea-6ab2e967268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82dcd-cec2-4b5a-a710-4d000740c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e4bc7b-57bf-4fd6-acea-6ab2e96726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67410-1D91-4C60-AA97-9BB81C6F60E0}">
  <ds:schemaRefs>
    <ds:schemaRef ds:uri="http://schemas.microsoft.com/sharepoint/v3/contenttype/forms"/>
  </ds:schemaRefs>
</ds:datastoreItem>
</file>

<file path=customXml/itemProps2.xml><?xml version="1.0" encoding="utf-8"?>
<ds:datastoreItem xmlns:ds="http://schemas.openxmlformats.org/officeDocument/2006/customXml" ds:itemID="{BFE6145F-2721-4BE5-90BB-76987E0E84C1}">
  <ds:schemaRefs>
    <ds:schemaRef ds:uri="http://schemas.microsoft.com/office/2006/metadata/properties"/>
    <ds:schemaRef ds:uri="http://schemas.microsoft.com/office/infopath/2007/PartnerControls"/>
    <ds:schemaRef ds:uri="e6982dcd-cec2-4b5a-a710-4d000740cc94"/>
  </ds:schemaRefs>
</ds:datastoreItem>
</file>

<file path=customXml/itemProps3.xml><?xml version="1.0" encoding="utf-8"?>
<ds:datastoreItem xmlns:ds="http://schemas.openxmlformats.org/officeDocument/2006/customXml" ds:itemID="{C7557247-218E-45E5-952C-E50DBE431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82dcd-cec2-4b5a-a710-4d000740cc94"/>
    <ds:schemaRef ds:uri="18e4bc7b-57bf-4fd6-acea-6ab2e9672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Botha</dc:creator>
  <cp:keywords/>
  <dc:description/>
  <cp:lastModifiedBy>Usha Bellbhudder</cp:lastModifiedBy>
  <cp:revision>4</cp:revision>
  <dcterms:created xsi:type="dcterms:W3CDTF">2024-12-18T20:04:00Z</dcterms:created>
  <dcterms:modified xsi:type="dcterms:W3CDTF">2024-12-18T20:07:00Z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a6d3fc8d-cb7a-44e3-b2fc-f670543f0b8d</vt:lpwstr>
  </property>
  <property fmtid="{D5CDD505-2E9C-101B-9397-08002B2CF9AE}" pid="3" name="ContentTypeId">
    <vt:lpwstr>0x010100BE84F99DBB262742A4AE100422DE421F</vt:lpwstr>
  </property>
</Properties>
</file>