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93B59E" w14:textId="77777777" w:rsidR="00F361D4" w:rsidRPr="00F361D4" w:rsidRDefault="00F361D4" w:rsidP="00F361D4">
      <w:pPr>
        <w:spacing w:after="0" w:line="240" w:lineRule="auto"/>
        <w:jc w:val="center"/>
        <w:rPr>
          <w:rFonts w:eastAsia="Times New Roman" w:cs="Times New Roman"/>
          <w:b/>
          <w:sz w:val="20"/>
          <w:szCs w:val="20"/>
          <w:lang w:val="en-ZA"/>
        </w:rPr>
      </w:pPr>
      <w:r w:rsidRPr="00F361D4">
        <w:rPr>
          <w:rFonts w:eastAsia="Times New Roman" w:cs="Times New Roman"/>
          <w:b/>
          <w:sz w:val="20"/>
          <w:szCs w:val="20"/>
          <w:lang w:val="en-ZA"/>
        </w:rPr>
        <w:t>The University of KwaZulu-Natal (UKZN) is committed to Employment Equity. Preference will be given to applicants from the designated groups in accordance with our Employment Equity Plan.</w:t>
      </w:r>
    </w:p>
    <w:p w14:paraId="56AB5FFD" w14:textId="77777777" w:rsidR="00F361D4" w:rsidRPr="00F361D4" w:rsidRDefault="00F361D4" w:rsidP="00F361D4">
      <w:pPr>
        <w:spacing w:after="0" w:line="240" w:lineRule="auto"/>
        <w:rPr>
          <w:rFonts w:eastAsia="Times New Roman" w:cs="Times New Roman"/>
          <w:b/>
          <w:sz w:val="20"/>
          <w:szCs w:val="20"/>
          <w:lang w:val="en-ZA"/>
        </w:rPr>
      </w:pPr>
    </w:p>
    <w:p w14:paraId="078E54D7" w14:textId="77777777" w:rsidR="00F361D4" w:rsidRPr="00F361D4" w:rsidRDefault="00F361D4" w:rsidP="00F361D4">
      <w:pPr>
        <w:spacing w:after="0" w:line="240" w:lineRule="auto"/>
        <w:jc w:val="center"/>
        <w:rPr>
          <w:rFonts w:eastAsia="Times New Roman" w:cs="Times New Roman"/>
          <w:b/>
          <w:sz w:val="20"/>
          <w:szCs w:val="20"/>
          <w:u w:val="single"/>
        </w:rPr>
      </w:pPr>
      <w:r w:rsidRPr="00F361D4">
        <w:rPr>
          <w:rFonts w:eastAsia="Times New Roman" w:cs="Times New Roman"/>
          <w:b/>
          <w:sz w:val="20"/>
          <w:szCs w:val="20"/>
          <w:u w:val="single"/>
        </w:rPr>
        <w:t xml:space="preserve">COLLEGE OF AGRICULTURE, ENGINEERING AND SCIENCE </w:t>
      </w:r>
    </w:p>
    <w:p w14:paraId="7A596D1B" w14:textId="77777777" w:rsidR="00F361D4" w:rsidRPr="00F361D4" w:rsidRDefault="00F361D4" w:rsidP="00F361D4">
      <w:pPr>
        <w:autoSpaceDE w:val="0"/>
        <w:autoSpaceDN w:val="0"/>
        <w:adjustRightInd w:val="0"/>
        <w:spacing w:after="0" w:line="240" w:lineRule="auto"/>
        <w:jc w:val="center"/>
        <w:rPr>
          <w:rFonts w:eastAsia="Times New Roman" w:cs="Times New Roman"/>
          <w:b/>
          <w:color w:val="000000"/>
          <w:sz w:val="20"/>
          <w:szCs w:val="20"/>
          <w:lang w:val="en-ZA"/>
        </w:rPr>
      </w:pPr>
    </w:p>
    <w:p w14:paraId="53BB9D11" w14:textId="25B2E77B" w:rsidR="00F361D4" w:rsidRPr="00F361D4" w:rsidRDefault="00F361D4" w:rsidP="00F361D4">
      <w:pPr>
        <w:autoSpaceDE w:val="0"/>
        <w:autoSpaceDN w:val="0"/>
        <w:adjustRightInd w:val="0"/>
        <w:spacing w:after="0" w:line="240" w:lineRule="auto"/>
        <w:ind w:left="357" w:hanging="357"/>
        <w:jc w:val="center"/>
        <w:rPr>
          <w:rFonts w:eastAsia="Calibri" w:cs="Arial"/>
          <w:b/>
          <w:bCs/>
          <w:color w:val="000000"/>
          <w:sz w:val="20"/>
          <w:szCs w:val="20"/>
          <w:lang w:val="en-ZA"/>
        </w:rPr>
      </w:pPr>
      <w:r w:rsidRPr="00F361D4">
        <w:rPr>
          <w:rFonts w:eastAsia="Calibri" w:cs="Arial"/>
          <w:b/>
          <w:bCs/>
          <w:color w:val="000000"/>
          <w:sz w:val="20"/>
          <w:szCs w:val="20"/>
          <w:lang w:val="en-ZA"/>
        </w:rPr>
        <w:t xml:space="preserve">POST DOCTORAL RESEARCHER: </w:t>
      </w:r>
      <w:r w:rsidR="005B29ED">
        <w:rPr>
          <w:rFonts w:eastAsia="Calibri" w:cs="Arial"/>
          <w:b/>
          <w:bCs/>
          <w:color w:val="000000"/>
          <w:sz w:val="20"/>
          <w:szCs w:val="20"/>
          <w:lang w:val="en-ZA"/>
        </w:rPr>
        <w:t xml:space="preserve">REMOTE SENSING OF </w:t>
      </w:r>
      <w:r w:rsidR="00F52794">
        <w:rPr>
          <w:rFonts w:eastAsia="Calibri" w:cs="Arial"/>
          <w:b/>
          <w:bCs/>
          <w:color w:val="000000"/>
          <w:sz w:val="20"/>
          <w:szCs w:val="20"/>
          <w:lang w:val="en-ZA"/>
        </w:rPr>
        <w:t>C</w:t>
      </w:r>
      <w:r w:rsidR="00F04745">
        <w:rPr>
          <w:rFonts w:eastAsia="Calibri" w:cs="Arial"/>
          <w:b/>
          <w:bCs/>
          <w:color w:val="000000"/>
          <w:sz w:val="20"/>
          <w:szCs w:val="20"/>
          <w:lang w:val="en-ZA"/>
        </w:rPr>
        <w:t>A</w:t>
      </w:r>
      <w:r w:rsidR="00F52794">
        <w:rPr>
          <w:rFonts w:eastAsia="Calibri" w:cs="Arial"/>
          <w:b/>
          <w:bCs/>
          <w:color w:val="000000"/>
          <w:sz w:val="20"/>
          <w:szCs w:val="20"/>
          <w:lang w:val="en-ZA"/>
        </w:rPr>
        <w:t>RBON SEQUESTRATION</w:t>
      </w:r>
      <w:r w:rsidR="005B29ED">
        <w:rPr>
          <w:rFonts w:eastAsia="Calibri" w:cs="Arial"/>
          <w:b/>
          <w:bCs/>
          <w:color w:val="000000"/>
          <w:sz w:val="20"/>
          <w:szCs w:val="20"/>
          <w:lang w:val="en-ZA"/>
        </w:rPr>
        <w:t xml:space="preserve"> </w:t>
      </w:r>
    </w:p>
    <w:p w14:paraId="5F85838B" w14:textId="57EB8168" w:rsidR="00F361D4" w:rsidRPr="00F361D4" w:rsidRDefault="00F52794" w:rsidP="00F361D4">
      <w:pPr>
        <w:autoSpaceDE w:val="0"/>
        <w:autoSpaceDN w:val="0"/>
        <w:adjustRightInd w:val="0"/>
        <w:spacing w:after="0" w:line="240" w:lineRule="auto"/>
        <w:ind w:left="357" w:hanging="357"/>
        <w:jc w:val="center"/>
        <w:rPr>
          <w:rFonts w:eastAsia="Calibri" w:cs="Arial"/>
          <w:b/>
          <w:bCs/>
          <w:color w:val="000000" w:themeColor="text1"/>
          <w:sz w:val="20"/>
          <w:szCs w:val="20"/>
          <w:lang w:val="en-ZA"/>
        </w:rPr>
      </w:pPr>
      <w:r>
        <w:rPr>
          <w:rFonts w:eastAsia="Calibri" w:cs="Arial"/>
          <w:b/>
          <w:bCs/>
          <w:color w:val="000000" w:themeColor="text1"/>
          <w:sz w:val="20"/>
          <w:szCs w:val="20"/>
          <w:lang w:val="en-ZA"/>
        </w:rPr>
        <w:t>TWO YEARS FIXED</w:t>
      </w:r>
      <w:r w:rsidR="00F361D4" w:rsidRPr="00F361D4">
        <w:rPr>
          <w:rFonts w:eastAsia="Calibri" w:cs="Arial"/>
          <w:b/>
          <w:bCs/>
          <w:color w:val="000000" w:themeColor="text1"/>
          <w:sz w:val="20"/>
          <w:szCs w:val="20"/>
          <w:lang w:val="en-ZA"/>
        </w:rPr>
        <w:t xml:space="preserve"> TERM APPOINTMENT</w:t>
      </w:r>
      <w:r w:rsidR="00603C9D">
        <w:rPr>
          <w:rFonts w:eastAsia="Calibri" w:cs="Arial"/>
          <w:b/>
          <w:bCs/>
          <w:color w:val="000000" w:themeColor="text1"/>
          <w:sz w:val="20"/>
          <w:szCs w:val="20"/>
          <w:lang w:val="en-ZA"/>
        </w:rPr>
        <w:t>, RENEWABLE</w:t>
      </w:r>
      <w:r w:rsidR="00F361D4" w:rsidRPr="00F361D4">
        <w:rPr>
          <w:rFonts w:eastAsia="Calibri" w:cs="Arial"/>
          <w:b/>
          <w:bCs/>
          <w:color w:val="000000" w:themeColor="text1"/>
          <w:sz w:val="20"/>
          <w:szCs w:val="20"/>
          <w:lang w:val="en-ZA"/>
        </w:rPr>
        <w:t xml:space="preserve">  </w:t>
      </w:r>
    </w:p>
    <w:p w14:paraId="20145AB1" w14:textId="2A6B8676" w:rsidR="00F361D4" w:rsidRPr="00F361D4" w:rsidRDefault="00F04745" w:rsidP="00F361D4">
      <w:pPr>
        <w:autoSpaceDE w:val="0"/>
        <w:autoSpaceDN w:val="0"/>
        <w:adjustRightInd w:val="0"/>
        <w:spacing w:after="0" w:line="240" w:lineRule="auto"/>
        <w:ind w:left="357" w:hanging="357"/>
        <w:jc w:val="center"/>
        <w:rPr>
          <w:rFonts w:eastAsia="Calibri" w:cs="Arial"/>
          <w:b/>
          <w:bCs/>
          <w:color w:val="000000"/>
          <w:sz w:val="20"/>
          <w:szCs w:val="20"/>
        </w:rPr>
      </w:pPr>
      <w:r>
        <w:rPr>
          <w:rFonts w:eastAsia="Calibri" w:cs="Arial"/>
          <w:b/>
          <w:bCs/>
          <w:color w:val="000000"/>
          <w:sz w:val="20"/>
          <w:szCs w:val="20"/>
        </w:rPr>
        <w:t xml:space="preserve">COLLEGE OF AGRICULTURE, ENGINEERING AND </w:t>
      </w:r>
      <w:r w:rsidR="005B29ED">
        <w:rPr>
          <w:rFonts w:eastAsia="Calibri" w:cs="Arial"/>
          <w:b/>
          <w:bCs/>
          <w:color w:val="000000"/>
          <w:sz w:val="20"/>
          <w:szCs w:val="20"/>
        </w:rPr>
        <w:t>SCIENCE</w:t>
      </w:r>
      <w:r>
        <w:rPr>
          <w:rFonts w:eastAsia="Calibri" w:cs="Arial"/>
          <w:b/>
          <w:bCs/>
          <w:color w:val="000000"/>
          <w:sz w:val="20"/>
          <w:szCs w:val="20"/>
        </w:rPr>
        <w:t xml:space="preserve"> (AES)</w:t>
      </w:r>
      <w:r w:rsidR="005B29ED" w:rsidRPr="00F361D4">
        <w:rPr>
          <w:rFonts w:eastAsia="Calibri" w:cs="Arial"/>
          <w:b/>
          <w:bCs/>
          <w:color w:val="000000"/>
          <w:sz w:val="20"/>
          <w:szCs w:val="20"/>
        </w:rPr>
        <w:t xml:space="preserve"> </w:t>
      </w:r>
    </w:p>
    <w:p w14:paraId="47E8010E" w14:textId="4CB28C03" w:rsidR="00F361D4" w:rsidRPr="00F361D4" w:rsidRDefault="00F361D4" w:rsidP="00F361D4">
      <w:pPr>
        <w:autoSpaceDE w:val="0"/>
        <w:autoSpaceDN w:val="0"/>
        <w:adjustRightInd w:val="0"/>
        <w:spacing w:after="0" w:line="240" w:lineRule="auto"/>
        <w:ind w:left="357" w:hanging="357"/>
        <w:jc w:val="center"/>
        <w:rPr>
          <w:rFonts w:eastAsia="Calibri" w:cs="Arial"/>
          <w:b/>
          <w:bCs/>
          <w:color w:val="000000"/>
          <w:sz w:val="20"/>
          <w:szCs w:val="20"/>
          <w:lang w:val="en-ZA"/>
        </w:rPr>
      </w:pPr>
      <w:r w:rsidRPr="00F361D4">
        <w:rPr>
          <w:rFonts w:eastAsia="Calibri" w:cs="Arial"/>
          <w:b/>
          <w:bCs/>
          <w:color w:val="000000"/>
          <w:sz w:val="20"/>
          <w:szCs w:val="20"/>
          <w:lang w:val="en-ZA"/>
        </w:rPr>
        <w:t>PIETERMARITZBURG C</w:t>
      </w:r>
      <w:r w:rsidR="005B29ED">
        <w:rPr>
          <w:rFonts w:eastAsia="Calibri" w:cs="Arial"/>
          <w:b/>
          <w:bCs/>
          <w:color w:val="000000"/>
          <w:sz w:val="20"/>
          <w:szCs w:val="20"/>
          <w:lang w:val="en-ZA"/>
        </w:rPr>
        <w:t>AMPUS</w:t>
      </w:r>
    </w:p>
    <w:p w14:paraId="2A7D5E3D" w14:textId="57593B91" w:rsidR="00F361D4" w:rsidRPr="00F361D4" w:rsidRDefault="00F361D4" w:rsidP="00F361D4">
      <w:pPr>
        <w:autoSpaceDE w:val="0"/>
        <w:autoSpaceDN w:val="0"/>
        <w:adjustRightInd w:val="0"/>
        <w:spacing w:after="0" w:line="240" w:lineRule="auto"/>
        <w:ind w:left="357" w:hanging="357"/>
        <w:jc w:val="center"/>
        <w:rPr>
          <w:rFonts w:eastAsia="Calibri" w:cs="Arial"/>
          <w:b/>
          <w:bCs/>
          <w:color w:val="000000"/>
          <w:sz w:val="20"/>
          <w:szCs w:val="20"/>
          <w:lang w:val="en-ZA"/>
        </w:rPr>
      </w:pPr>
    </w:p>
    <w:p w14:paraId="26951012" w14:textId="61A2CE27" w:rsidR="00F361D4" w:rsidRPr="00AC0430" w:rsidRDefault="00F361D4" w:rsidP="00F361D4">
      <w:pPr>
        <w:autoSpaceDE w:val="0"/>
        <w:autoSpaceDN w:val="0"/>
        <w:adjustRightInd w:val="0"/>
        <w:spacing w:after="0" w:line="240" w:lineRule="auto"/>
        <w:ind w:left="357" w:hanging="357"/>
        <w:jc w:val="center"/>
        <w:rPr>
          <w:rFonts w:eastAsia="Calibri" w:cs="Arial"/>
          <w:b/>
          <w:bCs/>
          <w:color w:val="FF0000"/>
          <w:sz w:val="20"/>
          <w:szCs w:val="20"/>
          <w:lang w:val="en-ZA"/>
        </w:rPr>
      </w:pPr>
      <w:r w:rsidRPr="00AC0430">
        <w:rPr>
          <w:rFonts w:eastAsia="Calibri" w:cs="Arial"/>
          <w:b/>
          <w:bCs/>
          <w:color w:val="FF0000"/>
          <w:sz w:val="20"/>
          <w:szCs w:val="20"/>
          <w:lang w:val="en-ZA"/>
        </w:rPr>
        <w:t xml:space="preserve">REF NO. </w:t>
      </w:r>
      <w:r w:rsidR="002E48C3" w:rsidRPr="00AC0430">
        <w:rPr>
          <w:rFonts w:eastAsia="Calibri" w:cs="Arial"/>
          <w:b/>
          <w:bCs/>
          <w:color w:val="FF0000"/>
          <w:sz w:val="20"/>
          <w:szCs w:val="20"/>
        </w:rPr>
        <w:t>S</w:t>
      </w:r>
      <w:r w:rsidR="00156A0E">
        <w:rPr>
          <w:rFonts w:eastAsia="Calibri" w:cs="Arial"/>
          <w:b/>
          <w:bCs/>
          <w:color w:val="FF0000"/>
          <w:sz w:val="20"/>
          <w:szCs w:val="20"/>
        </w:rPr>
        <w:t>HEFS/SAR 01/2024</w:t>
      </w:r>
    </w:p>
    <w:p w14:paraId="3F964813" w14:textId="77777777" w:rsidR="00F361D4" w:rsidRPr="00F361D4" w:rsidRDefault="00F361D4" w:rsidP="00F361D4">
      <w:pPr>
        <w:spacing w:after="0" w:line="240" w:lineRule="auto"/>
        <w:rPr>
          <w:rFonts w:eastAsia="Times New Roman" w:cs="Times New Roman"/>
          <w:color w:val="000000" w:themeColor="text1"/>
          <w:sz w:val="20"/>
          <w:szCs w:val="20"/>
        </w:rPr>
      </w:pPr>
    </w:p>
    <w:p w14:paraId="3A71D8DE" w14:textId="77777777" w:rsidR="00DE427A" w:rsidRPr="00DE427A" w:rsidRDefault="00DE427A" w:rsidP="00DE427A">
      <w:pPr>
        <w:jc w:val="both"/>
        <w:rPr>
          <w:rFonts w:ascii="Calibri" w:hAnsi="Calibri" w:cs="Calibri"/>
          <w:sz w:val="20"/>
          <w:szCs w:val="20"/>
        </w:rPr>
      </w:pPr>
      <w:r w:rsidRPr="00DE427A">
        <w:rPr>
          <w:rFonts w:ascii="Calibri" w:hAnsi="Calibri" w:cs="Calibri"/>
          <w:sz w:val="20"/>
          <w:szCs w:val="20"/>
        </w:rPr>
        <w:t xml:space="preserve">The Sustainable and Healthy Food Systems – Southern Africa is a </w:t>
      </w:r>
      <w:proofErr w:type="spellStart"/>
      <w:r w:rsidRPr="00DE427A">
        <w:rPr>
          <w:rFonts w:ascii="Calibri" w:hAnsi="Calibri" w:cs="Calibri"/>
          <w:sz w:val="20"/>
          <w:szCs w:val="20"/>
        </w:rPr>
        <w:t>Wellcome</w:t>
      </w:r>
      <w:proofErr w:type="spellEnd"/>
      <w:r w:rsidRPr="00DE427A">
        <w:rPr>
          <w:rFonts w:ascii="Calibri" w:hAnsi="Calibri" w:cs="Calibri"/>
          <w:sz w:val="20"/>
          <w:szCs w:val="20"/>
        </w:rPr>
        <w:t xml:space="preserve"> Trust Funded six-year research </w:t>
      </w:r>
      <w:proofErr w:type="spellStart"/>
      <w:r w:rsidRPr="00DE427A">
        <w:rPr>
          <w:rFonts w:ascii="Calibri" w:hAnsi="Calibri" w:cs="Calibri"/>
          <w:sz w:val="20"/>
          <w:szCs w:val="20"/>
        </w:rPr>
        <w:t>programme</w:t>
      </w:r>
      <w:proofErr w:type="spellEnd"/>
      <w:r w:rsidRPr="00DE427A">
        <w:rPr>
          <w:rFonts w:ascii="Calibri" w:hAnsi="Calibri" w:cs="Calibri"/>
          <w:sz w:val="20"/>
          <w:szCs w:val="20"/>
        </w:rPr>
        <w:t xml:space="preserve"> that is based at UKZN, with multiple partners. These include the Institute of Natural Resources in PMB, the University of Zimbabwe, Lilongwe University of Agriculture and Natural Resources, Malawi University of Business and Applied Sciences, London School of Hygiene and Tropical Medicine, Univ</w:t>
      </w:r>
      <w:bookmarkStart w:id="0" w:name="_GoBack"/>
      <w:bookmarkEnd w:id="0"/>
      <w:r w:rsidRPr="00DE427A">
        <w:rPr>
          <w:rFonts w:ascii="Calibri" w:hAnsi="Calibri" w:cs="Calibri"/>
          <w:sz w:val="20"/>
          <w:szCs w:val="20"/>
        </w:rPr>
        <w:t xml:space="preserve">ersity College London, Aberdeen University, and Royal Veterinary College. </w:t>
      </w:r>
    </w:p>
    <w:p w14:paraId="06CA3FD4" w14:textId="58837C03" w:rsidR="00DE427A" w:rsidRDefault="00DE427A" w:rsidP="00DE427A">
      <w:pPr>
        <w:jc w:val="both"/>
        <w:rPr>
          <w:rFonts w:ascii="Calibri" w:hAnsi="Calibri" w:cs="Calibri"/>
          <w:sz w:val="20"/>
          <w:szCs w:val="20"/>
        </w:rPr>
      </w:pPr>
      <w:r w:rsidRPr="00DE427A">
        <w:rPr>
          <w:rFonts w:ascii="Calibri" w:hAnsi="Calibri" w:cs="Calibri"/>
          <w:sz w:val="20"/>
          <w:szCs w:val="20"/>
        </w:rPr>
        <w:t xml:space="preserve">SHEFS-SA will </w:t>
      </w:r>
      <w:proofErr w:type="spellStart"/>
      <w:r w:rsidRPr="00DE427A">
        <w:rPr>
          <w:rFonts w:ascii="Calibri" w:hAnsi="Calibri" w:cs="Calibri"/>
          <w:sz w:val="20"/>
          <w:szCs w:val="20"/>
        </w:rPr>
        <w:t>catalyse</w:t>
      </w:r>
      <w:proofErr w:type="spellEnd"/>
      <w:r w:rsidRPr="00DE427A">
        <w:rPr>
          <w:rFonts w:ascii="Calibri" w:hAnsi="Calibri" w:cs="Calibri"/>
          <w:sz w:val="20"/>
          <w:szCs w:val="20"/>
        </w:rPr>
        <w:t xml:space="preserve"> the transformation of Southern African food systems and communities towards systems and communities that are healthy and resilient to climate risks</w:t>
      </w:r>
      <w:r w:rsidR="00202422">
        <w:rPr>
          <w:rFonts w:ascii="Calibri" w:hAnsi="Calibri" w:cs="Calibri"/>
          <w:sz w:val="20"/>
          <w:szCs w:val="20"/>
        </w:rPr>
        <w:t xml:space="preserve">. </w:t>
      </w:r>
      <w:r w:rsidRPr="00DE427A">
        <w:rPr>
          <w:rFonts w:ascii="Calibri" w:hAnsi="Calibri" w:cs="Calibri"/>
          <w:sz w:val="20"/>
          <w:szCs w:val="20"/>
        </w:rPr>
        <w:t>The consortium will focus on providing actionable evidence for informed decision-making and identifying and developing practical solutions for C</w:t>
      </w:r>
      <w:r w:rsidR="00AB3879">
        <w:rPr>
          <w:rFonts w:ascii="Calibri" w:hAnsi="Calibri" w:cs="Calibri"/>
          <w:sz w:val="20"/>
          <w:szCs w:val="20"/>
        </w:rPr>
        <w:t xml:space="preserve">limate </w:t>
      </w:r>
      <w:r w:rsidRPr="00DE427A">
        <w:rPr>
          <w:rFonts w:ascii="Calibri" w:hAnsi="Calibri" w:cs="Calibri"/>
          <w:sz w:val="20"/>
          <w:szCs w:val="20"/>
        </w:rPr>
        <w:t>C</w:t>
      </w:r>
      <w:r w:rsidR="00AB3879">
        <w:rPr>
          <w:rFonts w:ascii="Calibri" w:hAnsi="Calibri" w:cs="Calibri"/>
          <w:sz w:val="20"/>
          <w:szCs w:val="20"/>
        </w:rPr>
        <w:t>hange</w:t>
      </w:r>
      <w:r w:rsidRPr="00DE427A">
        <w:rPr>
          <w:rFonts w:ascii="Calibri" w:hAnsi="Calibri" w:cs="Calibri"/>
          <w:sz w:val="20"/>
          <w:szCs w:val="20"/>
        </w:rPr>
        <w:t xml:space="preserve"> mitigation and/or adaptation, while evaluating in detail how their effects connect to health, including mental health, through food security, food safety and nutrition. The </w:t>
      </w:r>
      <w:proofErr w:type="spellStart"/>
      <w:r w:rsidRPr="00DE427A">
        <w:rPr>
          <w:rFonts w:ascii="Calibri" w:hAnsi="Calibri" w:cs="Calibri"/>
          <w:sz w:val="20"/>
          <w:szCs w:val="20"/>
        </w:rPr>
        <w:t>programme</w:t>
      </w:r>
      <w:proofErr w:type="spellEnd"/>
      <w:r w:rsidRPr="00DE427A">
        <w:rPr>
          <w:rFonts w:ascii="Calibri" w:hAnsi="Calibri" w:cs="Calibri"/>
          <w:sz w:val="20"/>
          <w:szCs w:val="20"/>
        </w:rPr>
        <w:t xml:space="preserve"> deepens our work in South Africa, and will expand to include Zimbabwe and Malawi to ensure regional policy impact.</w:t>
      </w:r>
    </w:p>
    <w:p w14:paraId="5892DC0C" w14:textId="10F61429" w:rsidR="00562541" w:rsidRDefault="00202422" w:rsidP="006E72B3">
      <w:pPr>
        <w:jc w:val="both"/>
        <w:rPr>
          <w:rFonts w:ascii="Calibri" w:hAnsi="Calibri" w:cs="Calibri"/>
          <w:sz w:val="20"/>
          <w:szCs w:val="20"/>
        </w:rPr>
      </w:pPr>
      <w:r>
        <w:rPr>
          <w:rFonts w:ascii="Calibri" w:hAnsi="Calibri" w:cs="Calibri"/>
          <w:sz w:val="20"/>
          <w:szCs w:val="20"/>
        </w:rPr>
        <w:t>In the light of Climate Change mitigation strategies, t</w:t>
      </w:r>
      <w:r w:rsidR="003826B3" w:rsidRPr="007870CC">
        <w:rPr>
          <w:rFonts w:ascii="Calibri" w:hAnsi="Calibri" w:cs="Calibri"/>
          <w:sz w:val="20"/>
          <w:szCs w:val="20"/>
        </w:rPr>
        <w:t xml:space="preserve">he </w:t>
      </w:r>
      <w:r w:rsidR="00BE18A8" w:rsidRPr="007870CC">
        <w:rPr>
          <w:rFonts w:ascii="Calibri" w:eastAsia="Calibri" w:hAnsi="Calibri" w:cs="Calibri"/>
          <w:sz w:val="20"/>
          <w:szCs w:val="20"/>
          <w:lang w:val="en-ZA"/>
        </w:rPr>
        <w:t>SHEFS</w:t>
      </w:r>
      <w:r w:rsidR="00FE3E4D">
        <w:rPr>
          <w:rFonts w:ascii="Calibri" w:eastAsia="Calibri" w:hAnsi="Calibri" w:cs="Calibri"/>
          <w:sz w:val="20"/>
          <w:szCs w:val="20"/>
          <w:lang w:val="en-ZA"/>
        </w:rPr>
        <w:t>- SA</w:t>
      </w:r>
      <w:r w:rsidR="006E72B3">
        <w:rPr>
          <w:rFonts w:ascii="Calibri" w:eastAsia="Calibri" w:hAnsi="Calibri" w:cs="Calibri"/>
          <w:sz w:val="20"/>
          <w:szCs w:val="20"/>
          <w:lang w:val="en-ZA"/>
        </w:rPr>
        <w:t xml:space="preserve"> Programme</w:t>
      </w:r>
      <w:r w:rsidR="007870CC">
        <w:rPr>
          <w:rFonts w:ascii="Calibri" w:eastAsia="Calibri" w:hAnsi="Calibri" w:cs="Calibri"/>
          <w:sz w:val="20"/>
          <w:szCs w:val="20"/>
          <w:lang w:val="en-ZA"/>
        </w:rPr>
        <w:t xml:space="preserve"> </w:t>
      </w:r>
      <w:r w:rsidR="00FE3E4D">
        <w:rPr>
          <w:rFonts w:ascii="Calibri" w:eastAsia="Calibri" w:hAnsi="Calibri" w:cs="Calibri"/>
          <w:sz w:val="20"/>
          <w:szCs w:val="20"/>
          <w:lang w:val="en-ZA"/>
        </w:rPr>
        <w:t xml:space="preserve">and </w:t>
      </w:r>
      <w:proofErr w:type="spellStart"/>
      <w:r w:rsidR="00FE3E4D">
        <w:rPr>
          <w:rFonts w:ascii="Calibri" w:eastAsia="Calibri" w:hAnsi="Calibri" w:cs="Calibri"/>
          <w:sz w:val="20"/>
          <w:szCs w:val="20"/>
          <w:lang w:val="en-ZA"/>
        </w:rPr>
        <w:t>SARChI</w:t>
      </w:r>
      <w:proofErr w:type="spellEnd"/>
      <w:r w:rsidR="00FE3E4D">
        <w:rPr>
          <w:rFonts w:ascii="Calibri" w:eastAsia="Calibri" w:hAnsi="Calibri" w:cs="Calibri"/>
          <w:sz w:val="20"/>
          <w:szCs w:val="20"/>
          <w:lang w:val="en-ZA"/>
        </w:rPr>
        <w:t xml:space="preserve"> Chair in </w:t>
      </w:r>
      <w:proofErr w:type="spellStart"/>
      <w:r w:rsidR="00FE3E4D">
        <w:rPr>
          <w:rFonts w:ascii="Calibri" w:eastAsia="Calibri" w:hAnsi="Calibri" w:cs="Calibri"/>
          <w:sz w:val="20"/>
          <w:szCs w:val="20"/>
          <w:lang w:val="en-ZA"/>
        </w:rPr>
        <w:t>Landuse</w:t>
      </w:r>
      <w:proofErr w:type="spellEnd"/>
      <w:r w:rsidR="00FE3E4D">
        <w:rPr>
          <w:rFonts w:ascii="Calibri" w:eastAsia="Calibri" w:hAnsi="Calibri" w:cs="Calibri"/>
          <w:sz w:val="20"/>
          <w:szCs w:val="20"/>
          <w:lang w:val="en-ZA"/>
        </w:rPr>
        <w:t xml:space="preserve"> Planning and </w:t>
      </w:r>
      <w:r w:rsidR="0097086A">
        <w:rPr>
          <w:rFonts w:ascii="Calibri" w:eastAsia="Calibri" w:hAnsi="Calibri" w:cs="Calibri"/>
          <w:sz w:val="20"/>
          <w:szCs w:val="20"/>
          <w:lang w:val="en-ZA"/>
        </w:rPr>
        <w:t xml:space="preserve">Management </w:t>
      </w:r>
      <w:r w:rsidR="0097086A" w:rsidRPr="007870CC">
        <w:rPr>
          <w:rFonts w:ascii="Calibri" w:hAnsi="Calibri" w:cs="Calibri"/>
          <w:sz w:val="20"/>
          <w:szCs w:val="20"/>
        </w:rPr>
        <w:t>within</w:t>
      </w:r>
      <w:r w:rsidR="003826B3" w:rsidRPr="007870CC">
        <w:rPr>
          <w:rFonts w:ascii="Calibri" w:hAnsi="Calibri" w:cs="Calibri"/>
          <w:sz w:val="20"/>
          <w:szCs w:val="20"/>
        </w:rPr>
        <w:t xml:space="preserve"> the</w:t>
      </w:r>
      <w:r w:rsidR="006E2A2A" w:rsidRPr="007870CC">
        <w:rPr>
          <w:rFonts w:ascii="Calibri" w:hAnsi="Calibri" w:cs="Calibri"/>
          <w:sz w:val="20"/>
          <w:szCs w:val="20"/>
        </w:rPr>
        <w:t xml:space="preserve"> </w:t>
      </w:r>
      <w:r w:rsidR="00FE3E4D">
        <w:rPr>
          <w:rFonts w:ascii="Calibri" w:hAnsi="Calibri" w:cs="Calibri"/>
          <w:sz w:val="20"/>
          <w:szCs w:val="20"/>
        </w:rPr>
        <w:t>College of Agriculture, Engineering and Science (</w:t>
      </w:r>
      <w:r w:rsidR="0097086A">
        <w:rPr>
          <w:rFonts w:ascii="Calibri" w:hAnsi="Calibri" w:cs="Calibri"/>
          <w:sz w:val="20"/>
          <w:szCs w:val="20"/>
        </w:rPr>
        <w:t xml:space="preserve">AES) </w:t>
      </w:r>
      <w:r w:rsidR="0097086A" w:rsidRPr="007870CC">
        <w:rPr>
          <w:rFonts w:ascii="Calibri" w:hAnsi="Calibri" w:cs="Calibri"/>
          <w:sz w:val="20"/>
          <w:szCs w:val="20"/>
        </w:rPr>
        <w:t>are</w:t>
      </w:r>
      <w:r w:rsidR="002E48C3" w:rsidRPr="007870CC">
        <w:rPr>
          <w:rFonts w:ascii="Calibri" w:hAnsi="Calibri" w:cs="Calibri"/>
          <w:sz w:val="20"/>
          <w:szCs w:val="20"/>
        </w:rPr>
        <w:t xml:space="preserve"> pleased to announce </w:t>
      </w:r>
      <w:r w:rsidR="00CE3F31" w:rsidRPr="007870CC">
        <w:rPr>
          <w:rFonts w:ascii="Calibri" w:hAnsi="Calibri" w:cs="Calibri"/>
          <w:sz w:val="20"/>
          <w:szCs w:val="20"/>
        </w:rPr>
        <w:t xml:space="preserve">a </w:t>
      </w:r>
      <w:r w:rsidR="00E03032" w:rsidRPr="007870CC">
        <w:rPr>
          <w:rFonts w:ascii="Calibri" w:hAnsi="Calibri" w:cs="Calibri"/>
          <w:sz w:val="20"/>
          <w:szCs w:val="20"/>
        </w:rPr>
        <w:t>fixed-</w:t>
      </w:r>
      <w:r w:rsidR="00CE3F31" w:rsidRPr="007870CC">
        <w:rPr>
          <w:rFonts w:ascii="Calibri" w:hAnsi="Calibri" w:cs="Calibri"/>
          <w:sz w:val="20"/>
          <w:szCs w:val="20"/>
        </w:rPr>
        <w:t xml:space="preserve">term </w:t>
      </w:r>
      <w:r w:rsidR="002E48C3" w:rsidRPr="007870CC">
        <w:rPr>
          <w:rFonts w:ascii="Calibri" w:hAnsi="Calibri" w:cs="Calibri"/>
          <w:sz w:val="20"/>
          <w:szCs w:val="20"/>
        </w:rPr>
        <w:t>Post-Doctoral Fellowship</w:t>
      </w:r>
      <w:r w:rsidR="00FE3E4D">
        <w:rPr>
          <w:rFonts w:ascii="Calibri" w:hAnsi="Calibri" w:cs="Calibri"/>
          <w:sz w:val="20"/>
          <w:szCs w:val="20"/>
        </w:rPr>
        <w:t xml:space="preserve"> on carbon sequestration</w:t>
      </w:r>
      <w:r w:rsidR="002E48C3" w:rsidRPr="007870CC">
        <w:rPr>
          <w:rFonts w:ascii="Calibri" w:hAnsi="Calibri" w:cs="Calibri"/>
          <w:sz w:val="20"/>
          <w:szCs w:val="20"/>
        </w:rPr>
        <w:t xml:space="preserve">. </w:t>
      </w:r>
    </w:p>
    <w:p w14:paraId="0357C9F6" w14:textId="7FC99807" w:rsidR="00A95577" w:rsidRPr="007870CC" w:rsidRDefault="006E72B3" w:rsidP="006E72B3">
      <w:pPr>
        <w:jc w:val="both"/>
        <w:rPr>
          <w:rFonts w:ascii="Calibri" w:hAnsi="Calibri" w:cs="Calibri"/>
          <w:sz w:val="20"/>
          <w:szCs w:val="20"/>
          <w:lang w:eastAsia="en-ZA"/>
        </w:rPr>
      </w:pPr>
      <w:r w:rsidRPr="006E72B3">
        <w:rPr>
          <w:rFonts w:ascii="Calibri" w:hAnsi="Calibri" w:cs="Calibri"/>
          <w:sz w:val="20"/>
          <w:szCs w:val="20"/>
        </w:rPr>
        <w:t xml:space="preserve"> </w:t>
      </w:r>
      <w:r w:rsidR="002E48C3" w:rsidRPr="007870CC">
        <w:rPr>
          <w:rFonts w:ascii="Calibri" w:eastAsia="Times New Roman" w:hAnsi="Calibri" w:cs="Calibri"/>
          <w:color w:val="000000"/>
          <w:sz w:val="20"/>
          <w:szCs w:val="20"/>
        </w:rPr>
        <w:t xml:space="preserve">The overall objective of the </w:t>
      </w:r>
      <w:r w:rsidR="00AC0430" w:rsidRPr="007870CC">
        <w:rPr>
          <w:rFonts w:ascii="Calibri" w:eastAsia="Times New Roman" w:hAnsi="Calibri" w:cs="Calibri"/>
          <w:color w:val="000000"/>
          <w:sz w:val="20"/>
          <w:szCs w:val="20"/>
        </w:rPr>
        <w:t>fellowship</w:t>
      </w:r>
      <w:r w:rsidR="00C32558" w:rsidRPr="007870CC">
        <w:rPr>
          <w:rFonts w:ascii="Calibri" w:eastAsia="Times New Roman" w:hAnsi="Calibri" w:cs="Calibri"/>
          <w:color w:val="000000"/>
          <w:sz w:val="20"/>
          <w:szCs w:val="20"/>
        </w:rPr>
        <w:t xml:space="preserve"> </w:t>
      </w:r>
      <w:r w:rsidR="002E48C3" w:rsidRPr="007870CC">
        <w:rPr>
          <w:rFonts w:ascii="Calibri" w:eastAsia="Times New Roman" w:hAnsi="Calibri" w:cs="Calibri"/>
          <w:color w:val="000000"/>
          <w:sz w:val="20"/>
          <w:szCs w:val="20"/>
        </w:rPr>
        <w:t xml:space="preserve">is to </w:t>
      </w:r>
      <w:r w:rsidR="002E48C3" w:rsidRPr="007870CC">
        <w:rPr>
          <w:rFonts w:ascii="Calibri" w:hAnsi="Calibri" w:cs="Calibri"/>
          <w:sz w:val="20"/>
          <w:szCs w:val="20"/>
        </w:rPr>
        <w:t>develop</w:t>
      </w:r>
      <w:r w:rsidR="007870CC">
        <w:rPr>
          <w:rFonts w:ascii="Calibri" w:hAnsi="Calibri" w:cs="Calibri"/>
          <w:sz w:val="20"/>
          <w:szCs w:val="20"/>
        </w:rPr>
        <w:t xml:space="preserve"> integrated research</w:t>
      </w:r>
      <w:r w:rsidR="006E2A2A" w:rsidRPr="007870CC">
        <w:rPr>
          <w:rFonts w:ascii="Calibri" w:hAnsi="Calibri" w:cs="Calibri"/>
          <w:sz w:val="20"/>
          <w:szCs w:val="20"/>
        </w:rPr>
        <w:t xml:space="preserve"> on </w:t>
      </w:r>
      <w:r w:rsidR="00E26876">
        <w:rPr>
          <w:rFonts w:ascii="Calibri" w:hAnsi="Calibri" w:cs="Calibri"/>
          <w:sz w:val="20"/>
          <w:szCs w:val="20"/>
        </w:rPr>
        <w:t xml:space="preserve">carbon sequestration across different </w:t>
      </w:r>
      <w:r w:rsidR="006E2A2A" w:rsidRPr="007870CC">
        <w:rPr>
          <w:rFonts w:ascii="Calibri" w:hAnsi="Calibri" w:cs="Calibri"/>
          <w:sz w:val="20"/>
          <w:szCs w:val="20"/>
        </w:rPr>
        <w:t>ecosystem</w:t>
      </w:r>
      <w:r w:rsidR="00E26876">
        <w:rPr>
          <w:rFonts w:ascii="Calibri" w:hAnsi="Calibri" w:cs="Calibri"/>
          <w:sz w:val="20"/>
          <w:szCs w:val="20"/>
        </w:rPr>
        <w:t>s</w:t>
      </w:r>
      <w:r w:rsidR="00044E72">
        <w:rPr>
          <w:rFonts w:ascii="Calibri" w:hAnsi="Calibri" w:cs="Calibri"/>
          <w:sz w:val="20"/>
          <w:szCs w:val="20"/>
        </w:rPr>
        <w:t xml:space="preserve"> across South Africa, Zimbabwe and Malawi (and potentially other SADC countries)</w:t>
      </w:r>
      <w:r w:rsidR="002E48C3" w:rsidRPr="007870CC">
        <w:rPr>
          <w:rFonts w:ascii="Calibri" w:hAnsi="Calibri" w:cs="Calibri"/>
          <w:sz w:val="20"/>
          <w:szCs w:val="20"/>
          <w:lang w:eastAsia="en-ZA"/>
        </w:rPr>
        <w:t>.</w:t>
      </w:r>
      <w:r w:rsidR="00C32558" w:rsidRPr="007870CC">
        <w:rPr>
          <w:rFonts w:ascii="Calibri" w:hAnsi="Calibri" w:cs="Calibri"/>
          <w:sz w:val="20"/>
          <w:szCs w:val="20"/>
          <w:lang w:eastAsia="en-ZA"/>
        </w:rPr>
        <w:t xml:space="preserve"> </w:t>
      </w:r>
      <w:r w:rsidR="00E26876">
        <w:rPr>
          <w:rFonts w:ascii="Calibri" w:hAnsi="Calibri" w:cs="Calibri"/>
          <w:sz w:val="20"/>
          <w:szCs w:val="20"/>
          <w:lang w:eastAsia="en-ZA"/>
        </w:rPr>
        <w:t>Focus will be on a</w:t>
      </w:r>
      <w:r w:rsidR="00E26876" w:rsidRPr="00E26876">
        <w:rPr>
          <w:rFonts w:ascii="Calibri" w:hAnsi="Calibri" w:cs="Calibri"/>
          <w:sz w:val="20"/>
          <w:szCs w:val="20"/>
          <w:lang w:eastAsia="en-ZA"/>
        </w:rPr>
        <w:t>ssessing variability in carbon stocks across different land use systems</w:t>
      </w:r>
      <w:r w:rsidR="00E26876">
        <w:rPr>
          <w:rFonts w:ascii="Calibri" w:hAnsi="Calibri" w:cs="Calibri"/>
          <w:sz w:val="20"/>
          <w:szCs w:val="20"/>
          <w:lang w:eastAsia="en-ZA"/>
        </w:rPr>
        <w:t xml:space="preserve"> using Remote Sensing</w:t>
      </w:r>
      <w:r w:rsidR="00044E72">
        <w:rPr>
          <w:rFonts w:ascii="Calibri" w:hAnsi="Calibri" w:cs="Calibri"/>
          <w:sz w:val="20"/>
          <w:szCs w:val="20"/>
          <w:lang w:eastAsia="en-ZA"/>
        </w:rPr>
        <w:t>, and how interventions such as ecosystem restoration and conservation compatible and carbon-friendly agriculture (rangeland management, crop management) contribute to climate-change adaptation and/or mitigation</w:t>
      </w:r>
      <w:r w:rsidR="00E26876">
        <w:rPr>
          <w:rFonts w:ascii="Calibri" w:hAnsi="Calibri" w:cs="Calibri"/>
          <w:sz w:val="20"/>
          <w:szCs w:val="20"/>
          <w:lang w:eastAsia="en-ZA"/>
        </w:rPr>
        <w:t xml:space="preserve">. </w:t>
      </w:r>
      <w:r w:rsidR="005C4635" w:rsidRPr="007870CC">
        <w:rPr>
          <w:rFonts w:ascii="Calibri" w:hAnsi="Calibri" w:cs="Calibri"/>
          <w:sz w:val="20"/>
          <w:szCs w:val="20"/>
          <w:lang w:eastAsia="en-ZA"/>
        </w:rPr>
        <w:t>We seek to appoint a dynamic, innovative</w:t>
      </w:r>
      <w:r w:rsidR="00E03032" w:rsidRPr="007870CC">
        <w:rPr>
          <w:rFonts w:ascii="Calibri" w:hAnsi="Calibri" w:cs="Calibri"/>
          <w:sz w:val="20"/>
          <w:szCs w:val="20"/>
          <w:lang w:eastAsia="en-ZA"/>
        </w:rPr>
        <w:t>,</w:t>
      </w:r>
      <w:r w:rsidR="005C4635" w:rsidRPr="007870CC">
        <w:rPr>
          <w:rFonts w:ascii="Calibri" w:hAnsi="Calibri" w:cs="Calibri"/>
          <w:sz w:val="20"/>
          <w:szCs w:val="20"/>
          <w:lang w:eastAsia="en-ZA"/>
        </w:rPr>
        <w:t xml:space="preserve"> and self-motivated professional with </w:t>
      </w:r>
      <w:r w:rsidR="009B0C27">
        <w:rPr>
          <w:rFonts w:ascii="Calibri" w:hAnsi="Calibri" w:cs="Calibri"/>
          <w:sz w:val="20"/>
          <w:szCs w:val="20"/>
          <w:lang w:eastAsia="en-ZA"/>
        </w:rPr>
        <w:t xml:space="preserve">potential to </w:t>
      </w:r>
      <w:r w:rsidR="008578E0" w:rsidRPr="007870CC">
        <w:rPr>
          <w:rFonts w:ascii="Calibri" w:hAnsi="Calibri" w:cs="Calibri"/>
          <w:sz w:val="20"/>
          <w:szCs w:val="20"/>
          <w:lang w:eastAsia="en-ZA"/>
        </w:rPr>
        <w:t>adopt</w:t>
      </w:r>
      <w:r w:rsidR="008578E0">
        <w:rPr>
          <w:rFonts w:ascii="Calibri" w:hAnsi="Calibri" w:cs="Calibri"/>
          <w:sz w:val="20"/>
          <w:szCs w:val="20"/>
          <w:lang w:eastAsia="en-ZA"/>
        </w:rPr>
        <w:t xml:space="preserve"> optical</w:t>
      </w:r>
      <w:r w:rsidR="00121737">
        <w:rPr>
          <w:rFonts w:ascii="Calibri" w:hAnsi="Calibri" w:cs="Calibri"/>
          <w:sz w:val="20"/>
          <w:szCs w:val="20"/>
          <w:lang w:eastAsia="en-ZA"/>
        </w:rPr>
        <w:t xml:space="preserve"> and microwave Remote Sensing</w:t>
      </w:r>
      <w:r w:rsidR="008578E0">
        <w:rPr>
          <w:rFonts w:ascii="Calibri" w:hAnsi="Calibri" w:cs="Calibri"/>
          <w:sz w:val="20"/>
          <w:szCs w:val="20"/>
          <w:lang w:eastAsia="en-ZA"/>
        </w:rPr>
        <w:t>, Machine learning</w:t>
      </w:r>
      <w:r w:rsidR="001603E3">
        <w:rPr>
          <w:rFonts w:ascii="Calibri" w:hAnsi="Calibri" w:cs="Calibri"/>
          <w:sz w:val="20"/>
          <w:szCs w:val="20"/>
          <w:lang w:eastAsia="en-ZA"/>
        </w:rPr>
        <w:t xml:space="preserve"> and </w:t>
      </w:r>
      <w:r w:rsidR="008578E0">
        <w:rPr>
          <w:rFonts w:ascii="Calibri" w:hAnsi="Calibri" w:cs="Calibri"/>
          <w:sz w:val="20"/>
          <w:szCs w:val="20"/>
          <w:lang w:eastAsia="en-ZA"/>
        </w:rPr>
        <w:t xml:space="preserve">Artificial Intelligence </w:t>
      </w:r>
      <w:r w:rsidR="001603E3">
        <w:rPr>
          <w:rFonts w:ascii="Calibri" w:hAnsi="Calibri" w:cs="Calibri"/>
          <w:sz w:val="20"/>
          <w:szCs w:val="20"/>
          <w:lang w:eastAsia="en-ZA"/>
        </w:rPr>
        <w:t xml:space="preserve">(AI) </w:t>
      </w:r>
      <w:r w:rsidR="008578E0">
        <w:rPr>
          <w:rFonts w:ascii="Calibri" w:hAnsi="Calibri" w:cs="Calibri"/>
          <w:sz w:val="20"/>
          <w:szCs w:val="20"/>
          <w:lang w:eastAsia="en-ZA"/>
        </w:rPr>
        <w:t>approaches in mapping</w:t>
      </w:r>
      <w:r w:rsidR="00121737">
        <w:rPr>
          <w:rFonts w:ascii="Calibri" w:hAnsi="Calibri" w:cs="Calibri"/>
          <w:sz w:val="20"/>
          <w:szCs w:val="20"/>
          <w:lang w:eastAsia="en-ZA"/>
        </w:rPr>
        <w:t xml:space="preserve"> vegetation</w:t>
      </w:r>
      <w:r w:rsidR="009125D3">
        <w:rPr>
          <w:rFonts w:ascii="Calibri" w:hAnsi="Calibri" w:cs="Calibri"/>
          <w:sz w:val="20"/>
          <w:szCs w:val="20"/>
          <w:lang w:eastAsia="en-ZA"/>
        </w:rPr>
        <w:t>, including crops</w:t>
      </w:r>
      <w:r w:rsidR="00121737">
        <w:rPr>
          <w:rFonts w:ascii="Calibri" w:hAnsi="Calibri" w:cs="Calibri"/>
          <w:sz w:val="20"/>
          <w:szCs w:val="20"/>
          <w:lang w:eastAsia="en-ZA"/>
        </w:rPr>
        <w:t xml:space="preserve"> and soil carbon</w:t>
      </w:r>
      <w:r w:rsidR="00195366">
        <w:rPr>
          <w:rFonts w:ascii="Calibri" w:hAnsi="Calibri" w:cs="Calibri"/>
          <w:sz w:val="20"/>
          <w:szCs w:val="20"/>
          <w:lang w:eastAsia="en-ZA"/>
        </w:rPr>
        <w:t xml:space="preserve"> dynamics in both space and time. </w:t>
      </w:r>
      <w:r w:rsidR="005C4635" w:rsidRPr="007870CC">
        <w:rPr>
          <w:rFonts w:ascii="Calibri" w:hAnsi="Calibri" w:cs="Calibri"/>
          <w:sz w:val="20"/>
          <w:szCs w:val="20"/>
          <w:lang w:eastAsia="en-ZA"/>
        </w:rPr>
        <w:t xml:space="preserve">The candidate is expected to </w:t>
      </w:r>
      <w:r w:rsidR="006F448E" w:rsidRPr="007870CC">
        <w:rPr>
          <w:rFonts w:ascii="Calibri" w:hAnsi="Calibri" w:cs="Calibri"/>
          <w:sz w:val="20"/>
          <w:szCs w:val="20"/>
          <w:lang w:eastAsia="en-ZA"/>
        </w:rPr>
        <w:t xml:space="preserve">work in a multidisciplinary environment, supporting postgraduate students and </w:t>
      </w:r>
      <w:r w:rsidR="005C4635" w:rsidRPr="007870CC">
        <w:rPr>
          <w:rFonts w:ascii="Calibri" w:hAnsi="Calibri" w:cs="Calibri"/>
          <w:sz w:val="20"/>
          <w:szCs w:val="20"/>
          <w:lang w:eastAsia="en-ZA"/>
        </w:rPr>
        <w:t xml:space="preserve">publish research findings in accredited journals. As part of our transdisciplinary team, the successful candidate will be exposed to exciting research challenges and get many opportunities to foster their career growth through innovative solutions. An appointment will be on a </w:t>
      </w:r>
      <w:r w:rsidR="00121737">
        <w:rPr>
          <w:rFonts w:ascii="Calibri" w:hAnsi="Calibri" w:cs="Calibri"/>
          <w:sz w:val="20"/>
          <w:szCs w:val="20"/>
          <w:lang w:eastAsia="en-ZA"/>
        </w:rPr>
        <w:t xml:space="preserve">2 years </w:t>
      </w:r>
      <w:r w:rsidR="005C4635" w:rsidRPr="007870CC">
        <w:rPr>
          <w:rFonts w:ascii="Calibri" w:hAnsi="Calibri" w:cs="Calibri"/>
          <w:sz w:val="20"/>
          <w:szCs w:val="20"/>
          <w:lang w:eastAsia="en-ZA"/>
        </w:rPr>
        <w:t>fixed-</w:t>
      </w:r>
      <w:r w:rsidR="00DD6603" w:rsidRPr="007870CC">
        <w:rPr>
          <w:rFonts w:ascii="Calibri" w:hAnsi="Calibri" w:cs="Calibri"/>
          <w:sz w:val="20"/>
          <w:szCs w:val="20"/>
          <w:lang w:eastAsia="en-ZA"/>
        </w:rPr>
        <w:t>term</w:t>
      </w:r>
      <w:r w:rsidR="008B5482">
        <w:rPr>
          <w:rFonts w:ascii="Calibri" w:hAnsi="Calibri" w:cs="Calibri"/>
          <w:sz w:val="20"/>
          <w:szCs w:val="20"/>
          <w:lang w:eastAsia="en-ZA"/>
        </w:rPr>
        <w:t xml:space="preserve"> contract, but this</w:t>
      </w:r>
      <w:r w:rsidR="004B4F12" w:rsidRPr="007870CC">
        <w:rPr>
          <w:rFonts w:ascii="Calibri" w:hAnsi="Calibri" w:cs="Calibri"/>
          <w:sz w:val="20"/>
          <w:szCs w:val="20"/>
          <w:lang w:eastAsia="en-ZA"/>
        </w:rPr>
        <w:t xml:space="preserve"> may be renewed </w:t>
      </w:r>
      <w:r w:rsidR="005C4635" w:rsidRPr="007870CC">
        <w:rPr>
          <w:rFonts w:ascii="Calibri" w:hAnsi="Calibri" w:cs="Calibri"/>
          <w:sz w:val="20"/>
          <w:szCs w:val="20"/>
          <w:lang w:eastAsia="en-ZA"/>
        </w:rPr>
        <w:t xml:space="preserve">subject to </w:t>
      </w:r>
      <w:r w:rsidR="008B5482">
        <w:rPr>
          <w:rFonts w:ascii="Calibri" w:hAnsi="Calibri" w:cs="Calibri"/>
          <w:sz w:val="20"/>
          <w:szCs w:val="20"/>
          <w:lang w:eastAsia="en-ZA"/>
        </w:rPr>
        <w:t xml:space="preserve">additional funding being secured and </w:t>
      </w:r>
      <w:r w:rsidR="005C4635" w:rsidRPr="007870CC">
        <w:rPr>
          <w:rFonts w:ascii="Calibri" w:hAnsi="Calibri" w:cs="Calibri"/>
          <w:sz w:val="20"/>
          <w:szCs w:val="20"/>
          <w:lang w:eastAsia="en-ZA"/>
        </w:rPr>
        <w:t>satisfactory performance.</w:t>
      </w:r>
    </w:p>
    <w:p w14:paraId="482D80D2" w14:textId="2BE98DE7" w:rsidR="00D20DBD" w:rsidRPr="007870CC" w:rsidRDefault="00D20DBD" w:rsidP="00D20DBD">
      <w:pPr>
        <w:pStyle w:val="Default"/>
        <w:jc w:val="both"/>
        <w:rPr>
          <w:rFonts w:ascii="Calibri" w:hAnsi="Calibri" w:cs="Calibri"/>
          <w:color w:val="000000" w:themeColor="text1"/>
          <w:sz w:val="20"/>
          <w:szCs w:val="20"/>
        </w:rPr>
      </w:pPr>
      <w:r w:rsidRPr="007870CC">
        <w:rPr>
          <w:rFonts w:ascii="Calibri" w:hAnsi="Calibri" w:cs="Calibri"/>
          <w:color w:val="000000" w:themeColor="text1"/>
          <w:sz w:val="20"/>
          <w:szCs w:val="20"/>
        </w:rPr>
        <w:t xml:space="preserve">The successful applicant will be expected to engage in </w:t>
      </w:r>
      <w:r w:rsidRPr="007870CC">
        <w:rPr>
          <w:rFonts w:ascii="Calibri" w:hAnsi="Calibri" w:cs="Calibri"/>
          <w:b/>
          <w:color w:val="000000" w:themeColor="text1"/>
          <w:sz w:val="20"/>
          <w:szCs w:val="20"/>
        </w:rPr>
        <w:t>full-time</w:t>
      </w:r>
      <w:r w:rsidRPr="007870CC">
        <w:rPr>
          <w:rFonts w:ascii="Calibri" w:hAnsi="Calibri" w:cs="Calibri"/>
          <w:color w:val="000000" w:themeColor="text1"/>
          <w:sz w:val="20"/>
          <w:szCs w:val="20"/>
        </w:rPr>
        <w:t xml:space="preserve"> postdoctoral studies </w:t>
      </w:r>
      <w:r w:rsidR="00121737">
        <w:rPr>
          <w:rFonts w:ascii="Calibri" w:hAnsi="Calibri" w:cs="Calibri"/>
          <w:color w:val="000000" w:themeColor="text1"/>
          <w:sz w:val="20"/>
          <w:szCs w:val="20"/>
        </w:rPr>
        <w:t>on the Pietermaritzburg Campus</w:t>
      </w:r>
      <w:r w:rsidRPr="007870CC">
        <w:rPr>
          <w:rFonts w:ascii="Calibri" w:hAnsi="Calibri" w:cs="Calibri"/>
          <w:color w:val="000000" w:themeColor="text1"/>
          <w:sz w:val="20"/>
          <w:szCs w:val="20"/>
        </w:rPr>
        <w:t>.</w:t>
      </w:r>
    </w:p>
    <w:p w14:paraId="78C18E6D" w14:textId="77777777" w:rsidR="00191DB5" w:rsidRPr="007870CC" w:rsidRDefault="00191DB5" w:rsidP="00F361D4">
      <w:pPr>
        <w:spacing w:after="0" w:line="240" w:lineRule="auto"/>
        <w:ind w:left="288" w:hanging="288"/>
        <w:jc w:val="both"/>
        <w:rPr>
          <w:rFonts w:ascii="Calibri" w:eastAsia="Times New Roman" w:hAnsi="Calibri" w:cs="Calibri"/>
          <w:b/>
          <w:sz w:val="20"/>
          <w:szCs w:val="20"/>
          <w:lang w:val="en-ZA"/>
        </w:rPr>
      </w:pPr>
    </w:p>
    <w:p w14:paraId="3E72EA8C" w14:textId="52F76A9B" w:rsidR="00F361D4" w:rsidRPr="007870CC" w:rsidRDefault="00F361D4" w:rsidP="00F361D4">
      <w:pPr>
        <w:spacing w:after="0" w:line="240" w:lineRule="auto"/>
        <w:ind w:left="288" w:hanging="288"/>
        <w:jc w:val="both"/>
        <w:rPr>
          <w:rFonts w:ascii="Calibri" w:eastAsia="Times New Roman" w:hAnsi="Calibri" w:cs="Calibri"/>
          <w:b/>
          <w:sz w:val="20"/>
          <w:szCs w:val="20"/>
          <w:lang w:val="en-ZA"/>
        </w:rPr>
      </w:pPr>
      <w:r w:rsidRPr="007870CC">
        <w:rPr>
          <w:rFonts w:ascii="Calibri" w:eastAsia="Times New Roman" w:hAnsi="Calibri" w:cs="Calibri"/>
          <w:b/>
          <w:sz w:val="20"/>
          <w:szCs w:val="20"/>
          <w:lang w:val="en-ZA"/>
        </w:rPr>
        <w:t>Minimum Requirements:</w:t>
      </w:r>
    </w:p>
    <w:p w14:paraId="599CC3E4" w14:textId="7F80B79C" w:rsidR="00F361D4" w:rsidRPr="007870CC" w:rsidRDefault="00F361D4" w:rsidP="00F361D4">
      <w:pPr>
        <w:numPr>
          <w:ilvl w:val="0"/>
          <w:numId w:val="2"/>
        </w:numPr>
        <w:spacing w:after="0" w:line="240" w:lineRule="auto"/>
        <w:ind w:left="288" w:hanging="288"/>
        <w:contextualSpacing/>
        <w:jc w:val="both"/>
        <w:rPr>
          <w:rFonts w:ascii="Calibri" w:eastAsia="Times New Roman" w:hAnsi="Calibri" w:cs="Calibri"/>
          <w:color w:val="000000" w:themeColor="text1"/>
          <w:sz w:val="20"/>
          <w:szCs w:val="20"/>
          <w:lang w:val="en-ZA"/>
        </w:rPr>
      </w:pPr>
      <w:r w:rsidRPr="007870CC">
        <w:rPr>
          <w:rFonts w:ascii="Calibri" w:eastAsia="Times New Roman" w:hAnsi="Calibri" w:cs="Calibri"/>
          <w:sz w:val="20"/>
          <w:szCs w:val="20"/>
          <w:lang w:val="en-ZA"/>
        </w:rPr>
        <w:t xml:space="preserve">PhD in </w:t>
      </w:r>
      <w:r w:rsidR="000723D9" w:rsidRPr="007870CC">
        <w:rPr>
          <w:rFonts w:ascii="Calibri" w:hAnsi="Calibri" w:cs="Calibri"/>
          <w:sz w:val="20"/>
          <w:szCs w:val="20"/>
        </w:rPr>
        <w:t>Environmental Science, Geography, Remote Sensing/GIS, Ecology, Land/Natural Resources Management</w:t>
      </w:r>
      <w:r w:rsidR="005C4635" w:rsidRPr="007870CC">
        <w:rPr>
          <w:rFonts w:ascii="Calibri" w:hAnsi="Calibri" w:cs="Calibri"/>
          <w:sz w:val="20"/>
          <w:szCs w:val="20"/>
        </w:rPr>
        <w:t xml:space="preserve">, with </w:t>
      </w:r>
      <w:r w:rsidR="006F448E" w:rsidRPr="007870CC">
        <w:rPr>
          <w:rFonts w:ascii="Calibri" w:hAnsi="Calibri" w:cs="Calibri"/>
          <w:sz w:val="20"/>
          <w:szCs w:val="20"/>
        </w:rPr>
        <w:t xml:space="preserve">strong </w:t>
      </w:r>
      <w:r w:rsidR="005C4635" w:rsidRPr="007870CC">
        <w:rPr>
          <w:rFonts w:ascii="Calibri" w:hAnsi="Calibri" w:cs="Calibri"/>
          <w:color w:val="000000" w:themeColor="text1"/>
          <w:sz w:val="20"/>
          <w:szCs w:val="20"/>
        </w:rPr>
        <w:t>evidence of</w:t>
      </w:r>
      <w:r w:rsidR="00997188">
        <w:rPr>
          <w:rFonts w:ascii="Calibri" w:hAnsi="Calibri" w:cs="Calibri"/>
          <w:color w:val="000000" w:themeColor="text1"/>
          <w:sz w:val="20"/>
          <w:szCs w:val="20"/>
        </w:rPr>
        <w:t xml:space="preserve"> </w:t>
      </w:r>
      <w:r w:rsidR="0097086A">
        <w:rPr>
          <w:rFonts w:ascii="Calibri" w:hAnsi="Calibri" w:cs="Calibri"/>
          <w:color w:val="000000" w:themeColor="text1"/>
          <w:sz w:val="20"/>
          <w:szCs w:val="20"/>
        </w:rPr>
        <w:t xml:space="preserve">Ecological </w:t>
      </w:r>
      <w:r w:rsidR="0097086A" w:rsidRPr="007870CC">
        <w:rPr>
          <w:rFonts w:ascii="Calibri" w:hAnsi="Calibri" w:cs="Calibri"/>
          <w:color w:val="000000" w:themeColor="text1"/>
          <w:sz w:val="20"/>
          <w:szCs w:val="20"/>
        </w:rPr>
        <w:t>remote</w:t>
      </w:r>
      <w:r w:rsidR="005C4635" w:rsidRPr="007870CC">
        <w:rPr>
          <w:rFonts w:ascii="Calibri" w:hAnsi="Calibri" w:cs="Calibri"/>
          <w:color w:val="000000" w:themeColor="text1"/>
          <w:sz w:val="20"/>
          <w:szCs w:val="20"/>
        </w:rPr>
        <w:t xml:space="preserve"> sensing</w:t>
      </w:r>
      <w:r w:rsidR="002F1542" w:rsidRPr="007870CC">
        <w:rPr>
          <w:rFonts w:ascii="Calibri" w:hAnsi="Calibri" w:cs="Calibri"/>
          <w:color w:val="000000" w:themeColor="text1"/>
          <w:sz w:val="20"/>
          <w:szCs w:val="20"/>
        </w:rPr>
        <w:t>.</w:t>
      </w:r>
      <w:r w:rsidR="000723D9" w:rsidRPr="007870CC">
        <w:rPr>
          <w:rFonts w:ascii="Calibri" w:eastAsia="Times New Roman" w:hAnsi="Calibri" w:cs="Calibri"/>
          <w:color w:val="000000" w:themeColor="text1"/>
          <w:sz w:val="20"/>
          <w:szCs w:val="20"/>
          <w:lang w:val="en-ZA"/>
        </w:rPr>
        <w:t xml:space="preserve"> </w:t>
      </w:r>
    </w:p>
    <w:p w14:paraId="75CCD8D1" w14:textId="2A85B7DF" w:rsidR="00EF72D7" w:rsidRPr="007870CC" w:rsidRDefault="00EF72D7" w:rsidP="00EF72D7">
      <w:pPr>
        <w:numPr>
          <w:ilvl w:val="0"/>
          <w:numId w:val="2"/>
        </w:numPr>
        <w:spacing w:after="0" w:line="240" w:lineRule="auto"/>
        <w:ind w:left="288" w:hanging="288"/>
        <w:contextualSpacing/>
        <w:jc w:val="both"/>
        <w:rPr>
          <w:rFonts w:ascii="Calibri" w:eastAsia="Times New Roman" w:hAnsi="Calibri" w:cs="Calibri"/>
          <w:color w:val="000000" w:themeColor="text1"/>
          <w:sz w:val="20"/>
          <w:szCs w:val="20"/>
          <w:lang w:val="en-ZA"/>
        </w:rPr>
      </w:pPr>
      <w:r w:rsidRPr="007870CC">
        <w:rPr>
          <w:rFonts w:ascii="Calibri" w:eastAsia="Times New Roman" w:hAnsi="Calibri" w:cs="Calibri"/>
          <w:color w:val="000000" w:themeColor="text1"/>
          <w:sz w:val="20"/>
          <w:szCs w:val="20"/>
          <w:lang w:val="en-ZA"/>
        </w:rPr>
        <w:t>Analytical GIS and or Remote Sensing with programming skills</w:t>
      </w:r>
      <w:r w:rsidR="00022E1D" w:rsidRPr="007870CC">
        <w:rPr>
          <w:rFonts w:ascii="Calibri" w:eastAsia="Times New Roman" w:hAnsi="Calibri" w:cs="Calibri"/>
          <w:color w:val="000000" w:themeColor="text1"/>
          <w:sz w:val="20"/>
          <w:szCs w:val="20"/>
          <w:lang w:val="en-ZA"/>
        </w:rPr>
        <w:t>.</w:t>
      </w:r>
    </w:p>
    <w:p w14:paraId="6E13E328" w14:textId="77777777" w:rsidR="00F361D4" w:rsidRPr="007870CC" w:rsidRDefault="00F361D4" w:rsidP="00F361D4">
      <w:pPr>
        <w:numPr>
          <w:ilvl w:val="0"/>
          <w:numId w:val="2"/>
        </w:numPr>
        <w:spacing w:after="0" w:line="240" w:lineRule="auto"/>
        <w:ind w:left="288" w:hanging="288"/>
        <w:contextualSpacing/>
        <w:jc w:val="both"/>
        <w:rPr>
          <w:rFonts w:ascii="Calibri" w:eastAsia="Times New Roman" w:hAnsi="Calibri" w:cs="Calibri"/>
          <w:color w:val="000000" w:themeColor="text1"/>
          <w:sz w:val="20"/>
          <w:szCs w:val="20"/>
          <w:lang w:val="en-ZA"/>
        </w:rPr>
      </w:pPr>
      <w:r w:rsidRPr="007870CC">
        <w:rPr>
          <w:rFonts w:ascii="Calibri" w:eastAsia="Times New Roman" w:hAnsi="Calibri" w:cs="Calibri"/>
          <w:color w:val="000000" w:themeColor="text1"/>
          <w:sz w:val="20"/>
          <w:szCs w:val="20"/>
          <w:lang w:val="en-ZA"/>
        </w:rPr>
        <w:t>A proven r</w:t>
      </w:r>
      <w:r w:rsidR="00497F8B" w:rsidRPr="007870CC">
        <w:rPr>
          <w:rFonts w:ascii="Calibri" w:eastAsia="Times New Roman" w:hAnsi="Calibri" w:cs="Calibri"/>
          <w:color w:val="000000" w:themeColor="text1"/>
          <w:sz w:val="20"/>
          <w:szCs w:val="20"/>
          <w:lang w:val="en-ZA"/>
        </w:rPr>
        <w:t>esearch record as evidenced by some recent publications</w:t>
      </w:r>
      <w:r w:rsidRPr="007870CC">
        <w:rPr>
          <w:rFonts w:ascii="Calibri" w:eastAsia="Times New Roman" w:hAnsi="Calibri" w:cs="Calibri"/>
          <w:color w:val="000000" w:themeColor="text1"/>
          <w:sz w:val="20"/>
          <w:szCs w:val="20"/>
          <w:lang w:val="en-ZA"/>
        </w:rPr>
        <w:t xml:space="preserve"> in peer-reviewed ISI/DHET rated journals.</w:t>
      </w:r>
    </w:p>
    <w:p w14:paraId="3BAFA25A" w14:textId="6FD7832E" w:rsidR="00F361D4" w:rsidRPr="007870CC" w:rsidRDefault="009C2C3E" w:rsidP="00F361D4">
      <w:pPr>
        <w:numPr>
          <w:ilvl w:val="0"/>
          <w:numId w:val="2"/>
        </w:numPr>
        <w:spacing w:after="0" w:line="240" w:lineRule="auto"/>
        <w:ind w:left="288" w:hanging="288"/>
        <w:contextualSpacing/>
        <w:jc w:val="both"/>
        <w:rPr>
          <w:rFonts w:ascii="Calibri" w:eastAsia="Times New Roman" w:hAnsi="Calibri" w:cs="Calibri"/>
          <w:color w:val="000000" w:themeColor="text1"/>
          <w:sz w:val="20"/>
          <w:szCs w:val="20"/>
          <w:lang w:val="en-ZA"/>
        </w:rPr>
      </w:pPr>
      <w:r w:rsidRPr="007870CC">
        <w:rPr>
          <w:rFonts w:ascii="Calibri" w:eastAsia="Times New Roman" w:hAnsi="Calibri" w:cs="Calibri"/>
          <w:color w:val="000000" w:themeColor="text1"/>
          <w:sz w:val="20"/>
          <w:szCs w:val="20"/>
          <w:lang w:val="en-ZA"/>
        </w:rPr>
        <w:t>Experience of</w:t>
      </w:r>
      <w:r w:rsidR="00F361D4" w:rsidRPr="007870CC">
        <w:rPr>
          <w:rFonts w:ascii="Calibri" w:eastAsia="Times New Roman" w:hAnsi="Calibri" w:cs="Calibri"/>
          <w:color w:val="000000" w:themeColor="text1"/>
          <w:sz w:val="20"/>
          <w:szCs w:val="20"/>
          <w:lang w:val="en-ZA"/>
        </w:rPr>
        <w:t xml:space="preserve"> working in multi-disciplinary teams.</w:t>
      </w:r>
    </w:p>
    <w:p w14:paraId="39D07805" w14:textId="2645349C" w:rsidR="007F438A" w:rsidRPr="007870CC" w:rsidRDefault="007F438A" w:rsidP="00F361D4">
      <w:pPr>
        <w:numPr>
          <w:ilvl w:val="0"/>
          <w:numId w:val="2"/>
        </w:numPr>
        <w:spacing w:after="0" w:line="240" w:lineRule="auto"/>
        <w:ind w:left="288" w:hanging="288"/>
        <w:contextualSpacing/>
        <w:jc w:val="both"/>
        <w:rPr>
          <w:rFonts w:ascii="Calibri" w:eastAsia="Times New Roman" w:hAnsi="Calibri" w:cs="Calibri"/>
          <w:color w:val="000000" w:themeColor="text1"/>
          <w:sz w:val="20"/>
          <w:szCs w:val="20"/>
          <w:lang w:val="en-ZA"/>
        </w:rPr>
      </w:pPr>
      <w:r w:rsidRPr="007870CC">
        <w:rPr>
          <w:rFonts w:ascii="Calibri" w:eastAsia="Times New Roman" w:hAnsi="Calibri" w:cs="Calibri"/>
          <w:color w:val="000000" w:themeColor="text1"/>
          <w:sz w:val="20"/>
          <w:szCs w:val="20"/>
          <w:lang w:val="en-ZA"/>
        </w:rPr>
        <w:t>The candidate must have completed his/he</w:t>
      </w:r>
      <w:r w:rsidR="00022E1D" w:rsidRPr="007870CC">
        <w:rPr>
          <w:rFonts w:ascii="Calibri" w:eastAsia="Times New Roman" w:hAnsi="Calibri" w:cs="Calibri"/>
          <w:color w:val="000000" w:themeColor="text1"/>
          <w:sz w:val="20"/>
          <w:szCs w:val="20"/>
          <w:lang w:val="en-ZA"/>
        </w:rPr>
        <w:t>r</w:t>
      </w:r>
      <w:r w:rsidRPr="007870CC">
        <w:rPr>
          <w:rFonts w:ascii="Calibri" w:eastAsia="Times New Roman" w:hAnsi="Calibri" w:cs="Calibri"/>
          <w:color w:val="000000" w:themeColor="text1"/>
          <w:sz w:val="20"/>
          <w:szCs w:val="20"/>
          <w:lang w:val="en-ZA"/>
        </w:rPr>
        <w:t xml:space="preserve"> PhD within five years of the appointment being made</w:t>
      </w:r>
      <w:r w:rsidR="00022E1D" w:rsidRPr="007870CC">
        <w:rPr>
          <w:rFonts w:ascii="Calibri" w:eastAsia="Times New Roman" w:hAnsi="Calibri" w:cs="Calibri"/>
          <w:color w:val="000000" w:themeColor="text1"/>
          <w:sz w:val="20"/>
          <w:szCs w:val="20"/>
          <w:lang w:val="en-ZA"/>
        </w:rPr>
        <w:t>.</w:t>
      </w:r>
    </w:p>
    <w:p w14:paraId="50224F9E" w14:textId="4F5551D7" w:rsidR="007A3E59" w:rsidRPr="007870CC" w:rsidRDefault="007A3E59" w:rsidP="007A3E59">
      <w:pPr>
        <w:spacing w:after="0" w:line="240" w:lineRule="auto"/>
        <w:contextualSpacing/>
        <w:jc w:val="both"/>
        <w:rPr>
          <w:rFonts w:ascii="Calibri" w:eastAsia="Times New Roman" w:hAnsi="Calibri" w:cs="Calibri"/>
          <w:sz w:val="20"/>
          <w:szCs w:val="20"/>
          <w:lang w:val="en-ZA"/>
        </w:rPr>
      </w:pPr>
    </w:p>
    <w:p w14:paraId="1DC7098F" w14:textId="24BB364E" w:rsidR="00F361D4" w:rsidRPr="007870CC" w:rsidRDefault="00F361D4" w:rsidP="00F361D4">
      <w:pPr>
        <w:autoSpaceDE w:val="0"/>
        <w:autoSpaceDN w:val="0"/>
        <w:adjustRightInd w:val="0"/>
        <w:spacing w:after="0" w:line="240" w:lineRule="auto"/>
        <w:jc w:val="both"/>
        <w:rPr>
          <w:rFonts w:ascii="Calibri" w:eastAsia="Times New Roman" w:hAnsi="Calibri" w:cs="Calibri"/>
          <w:b/>
          <w:sz w:val="20"/>
          <w:szCs w:val="20"/>
          <w:lang w:val="en-ZA"/>
        </w:rPr>
      </w:pPr>
      <w:r w:rsidRPr="007870CC">
        <w:rPr>
          <w:rFonts w:ascii="Calibri" w:eastAsia="Times New Roman" w:hAnsi="Calibri" w:cs="Calibri"/>
          <w:sz w:val="20"/>
          <w:szCs w:val="20"/>
          <w:lang w:val="en-ZA"/>
        </w:rPr>
        <w:t>Candidates</w:t>
      </w:r>
      <w:r w:rsidRPr="007870CC">
        <w:rPr>
          <w:rFonts w:ascii="Calibri" w:eastAsia="Times New Roman" w:hAnsi="Calibri" w:cs="Calibri"/>
          <w:color w:val="000000"/>
          <w:sz w:val="20"/>
          <w:szCs w:val="20"/>
        </w:rPr>
        <w:t xml:space="preserve"> who are self-motivated, rigorous</w:t>
      </w:r>
      <w:r w:rsidR="00E03032" w:rsidRPr="007870CC">
        <w:rPr>
          <w:rFonts w:ascii="Calibri" w:eastAsia="Times New Roman" w:hAnsi="Calibri" w:cs="Calibri"/>
          <w:color w:val="000000"/>
          <w:sz w:val="20"/>
          <w:szCs w:val="20"/>
        </w:rPr>
        <w:t>,</w:t>
      </w:r>
      <w:r w:rsidRPr="007870CC">
        <w:rPr>
          <w:rFonts w:ascii="Calibri" w:eastAsia="Times New Roman" w:hAnsi="Calibri" w:cs="Calibri"/>
          <w:color w:val="000000"/>
          <w:sz w:val="20"/>
          <w:szCs w:val="20"/>
        </w:rPr>
        <w:t xml:space="preserve"> and responsible with a track record showing ability to conduct independent research and publications in reputable journals are encouraged to apply. </w:t>
      </w:r>
      <w:r w:rsidRPr="007870CC">
        <w:rPr>
          <w:rFonts w:ascii="Calibri" w:eastAsia="Times New Roman" w:hAnsi="Calibri" w:cs="Calibri"/>
          <w:b/>
          <w:sz w:val="20"/>
          <w:szCs w:val="20"/>
          <w:lang w:val="en-ZA"/>
        </w:rPr>
        <w:t>The closing date f</w:t>
      </w:r>
      <w:r w:rsidR="00656FE2" w:rsidRPr="007870CC">
        <w:rPr>
          <w:rFonts w:ascii="Calibri" w:eastAsia="Times New Roman" w:hAnsi="Calibri" w:cs="Calibri"/>
          <w:b/>
          <w:sz w:val="20"/>
          <w:szCs w:val="20"/>
          <w:lang w:val="en-ZA"/>
        </w:rPr>
        <w:t xml:space="preserve">or receipt of applications is </w:t>
      </w:r>
      <w:r w:rsidR="008B5482">
        <w:rPr>
          <w:rFonts w:ascii="Calibri" w:eastAsia="Times New Roman" w:hAnsi="Calibri" w:cs="Calibri"/>
          <w:b/>
          <w:sz w:val="20"/>
          <w:szCs w:val="20"/>
          <w:highlight w:val="yellow"/>
          <w:lang w:val="en-ZA"/>
        </w:rPr>
        <w:t>1</w:t>
      </w:r>
      <w:r w:rsidR="00D666A1">
        <w:rPr>
          <w:rFonts w:ascii="Calibri" w:eastAsia="Times New Roman" w:hAnsi="Calibri" w:cs="Calibri"/>
          <w:b/>
          <w:sz w:val="20"/>
          <w:szCs w:val="20"/>
          <w:highlight w:val="yellow"/>
          <w:lang w:val="en-ZA"/>
        </w:rPr>
        <w:t xml:space="preserve">0 </w:t>
      </w:r>
      <w:proofErr w:type="gramStart"/>
      <w:r w:rsidR="00D666A1">
        <w:rPr>
          <w:rFonts w:ascii="Calibri" w:eastAsia="Times New Roman" w:hAnsi="Calibri" w:cs="Calibri"/>
          <w:b/>
          <w:sz w:val="20"/>
          <w:szCs w:val="20"/>
          <w:highlight w:val="yellow"/>
          <w:lang w:val="en-ZA"/>
        </w:rPr>
        <w:t xml:space="preserve">September </w:t>
      </w:r>
      <w:r w:rsidR="0097086A">
        <w:rPr>
          <w:rFonts w:ascii="Calibri" w:eastAsia="Times New Roman" w:hAnsi="Calibri" w:cs="Calibri"/>
          <w:b/>
          <w:sz w:val="20"/>
          <w:szCs w:val="20"/>
          <w:highlight w:val="yellow"/>
          <w:lang w:val="en-ZA"/>
        </w:rPr>
        <w:t xml:space="preserve"> 2024</w:t>
      </w:r>
      <w:proofErr w:type="gramEnd"/>
      <w:r w:rsidRPr="007870CC">
        <w:rPr>
          <w:rFonts w:ascii="Calibri" w:eastAsia="Times New Roman" w:hAnsi="Calibri" w:cs="Calibri"/>
          <w:b/>
          <w:sz w:val="20"/>
          <w:szCs w:val="20"/>
          <w:lang w:val="en-ZA"/>
        </w:rPr>
        <w:t xml:space="preserve">, however, this advert will remain open until the position is filled. </w:t>
      </w:r>
    </w:p>
    <w:p w14:paraId="77C6770E" w14:textId="6E2D104A" w:rsidR="00F361D4" w:rsidRPr="007870CC" w:rsidRDefault="00F361D4" w:rsidP="00F361D4">
      <w:pPr>
        <w:autoSpaceDE w:val="0"/>
        <w:autoSpaceDN w:val="0"/>
        <w:adjustRightInd w:val="0"/>
        <w:spacing w:after="0" w:line="240" w:lineRule="auto"/>
        <w:jc w:val="both"/>
        <w:rPr>
          <w:rFonts w:ascii="Calibri" w:eastAsia="Times New Roman" w:hAnsi="Calibri" w:cs="Calibri"/>
          <w:b/>
          <w:sz w:val="20"/>
          <w:szCs w:val="20"/>
          <w:lang w:val="en-ZA"/>
        </w:rPr>
      </w:pPr>
    </w:p>
    <w:p w14:paraId="51D6E5A9" w14:textId="3FCC3978" w:rsidR="00D20DBD" w:rsidRPr="007870CC" w:rsidRDefault="00D20DBD" w:rsidP="00D20DBD">
      <w:pPr>
        <w:autoSpaceDE w:val="0"/>
        <w:autoSpaceDN w:val="0"/>
        <w:adjustRightInd w:val="0"/>
        <w:spacing w:after="0" w:line="240" w:lineRule="auto"/>
        <w:jc w:val="both"/>
        <w:rPr>
          <w:rFonts w:ascii="Calibri" w:eastAsia="Times New Roman" w:hAnsi="Calibri" w:cs="Calibri"/>
          <w:b/>
          <w:sz w:val="20"/>
          <w:szCs w:val="20"/>
          <w:lang w:val="en-ZA"/>
        </w:rPr>
      </w:pPr>
      <w:r w:rsidRPr="007870CC">
        <w:rPr>
          <w:rFonts w:ascii="Calibri" w:hAnsi="Calibri" w:cs="Calibri"/>
          <w:color w:val="000000" w:themeColor="text1"/>
          <w:sz w:val="20"/>
          <w:szCs w:val="20"/>
        </w:rPr>
        <w:t>Enquiries and details regarding the post may be directed to</w:t>
      </w:r>
      <w:r w:rsidR="00A65A1D" w:rsidRPr="007870CC">
        <w:rPr>
          <w:rFonts w:ascii="Calibri" w:hAnsi="Calibri" w:cs="Calibri"/>
          <w:color w:val="000000" w:themeColor="text1"/>
          <w:sz w:val="20"/>
          <w:szCs w:val="20"/>
        </w:rPr>
        <w:t xml:space="preserve"> </w:t>
      </w:r>
      <w:r w:rsidRPr="007870CC">
        <w:rPr>
          <w:rFonts w:ascii="Calibri" w:hAnsi="Calibri" w:cs="Calibri"/>
          <w:color w:val="000000" w:themeColor="text1"/>
          <w:sz w:val="20"/>
          <w:szCs w:val="20"/>
          <w:highlight w:val="yellow"/>
        </w:rPr>
        <w:t>Prof</w:t>
      </w:r>
      <w:r w:rsidR="006752E0" w:rsidRPr="007870CC">
        <w:rPr>
          <w:rFonts w:ascii="Calibri" w:hAnsi="Calibri" w:cs="Calibri"/>
          <w:color w:val="000000" w:themeColor="text1"/>
          <w:sz w:val="20"/>
          <w:szCs w:val="20"/>
          <w:highlight w:val="yellow"/>
        </w:rPr>
        <w:t>.</w:t>
      </w:r>
      <w:r w:rsidRPr="007870CC">
        <w:rPr>
          <w:rFonts w:ascii="Calibri" w:hAnsi="Calibri" w:cs="Calibri"/>
          <w:color w:val="000000" w:themeColor="text1"/>
          <w:sz w:val="20"/>
          <w:szCs w:val="20"/>
          <w:highlight w:val="yellow"/>
        </w:rPr>
        <w:t xml:space="preserve"> </w:t>
      </w:r>
      <w:r w:rsidR="0097086A">
        <w:rPr>
          <w:rFonts w:ascii="Calibri" w:hAnsi="Calibri" w:cs="Calibri"/>
          <w:color w:val="000000" w:themeColor="text1"/>
          <w:sz w:val="20"/>
          <w:szCs w:val="20"/>
          <w:highlight w:val="yellow"/>
        </w:rPr>
        <w:t>O. Mutanga (</w:t>
      </w:r>
      <w:hyperlink r:id="rId5" w:history="1">
        <w:r w:rsidR="0097086A" w:rsidRPr="00692CDA">
          <w:rPr>
            <w:rStyle w:val="Hyperlink"/>
            <w:rFonts w:ascii="Calibri" w:hAnsi="Calibri" w:cs="Calibri"/>
            <w:sz w:val="20"/>
            <w:szCs w:val="20"/>
            <w:highlight w:val="yellow"/>
          </w:rPr>
          <w:t>Mutangao@ukzn.ac.za</w:t>
        </w:r>
      </w:hyperlink>
      <w:r w:rsidR="0097086A">
        <w:rPr>
          <w:rFonts w:ascii="Calibri" w:hAnsi="Calibri" w:cs="Calibri"/>
          <w:color w:val="000000" w:themeColor="text1"/>
          <w:sz w:val="20"/>
          <w:szCs w:val="20"/>
          <w:highlight w:val="yellow"/>
        </w:rPr>
        <w:t xml:space="preserve">). </w:t>
      </w:r>
    </w:p>
    <w:p w14:paraId="685B5F39" w14:textId="77777777" w:rsidR="00D20DBD" w:rsidRPr="007870CC" w:rsidRDefault="00D20DBD" w:rsidP="00F361D4">
      <w:pPr>
        <w:autoSpaceDE w:val="0"/>
        <w:autoSpaceDN w:val="0"/>
        <w:adjustRightInd w:val="0"/>
        <w:spacing w:after="0" w:line="240" w:lineRule="auto"/>
        <w:jc w:val="both"/>
        <w:rPr>
          <w:rFonts w:ascii="Calibri" w:eastAsia="Times New Roman" w:hAnsi="Calibri" w:cs="Calibri"/>
          <w:b/>
          <w:sz w:val="20"/>
          <w:szCs w:val="20"/>
          <w:lang w:val="en-ZA"/>
        </w:rPr>
      </w:pPr>
    </w:p>
    <w:p w14:paraId="13D25890" w14:textId="1743A886" w:rsidR="000723D9" w:rsidRPr="007870CC" w:rsidRDefault="00F361D4" w:rsidP="000723D9">
      <w:pPr>
        <w:jc w:val="both"/>
        <w:rPr>
          <w:rFonts w:ascii="Calibri" w:eastAsia="Calibri" w:hAnsi="Calibri" w:cs="Calibri"/>
          <w:color w:val="000000"/>
          <w:sz w:val="20"/>
          <w:szCs w:val="20"/>
          <w:lang w:val="en-ZA"/>
        </w:rPr>
      </w:pPr>
      <w:r w:rsidRPr="007870CC">
        <w:rPr>
          <w:rFonts w:ascii="Calibri" w:eastAsia="Calibri" w:hAnsi="Calibri" w:cs="Calibri"/>
          <w:color w:val="000000"/>
          <w:sz w:val="20"/>
          <w:szCs w:val="20"/>
          <w:lang w:val="en-ZA"/>
        </w:rPr>
        <w:t xml:space="preserve">This appointment will be made in line with the University Guidelines/benchmarks which are available on the University Vacancies website </w:t>
      </w:r>
      <w:r w:rsidR="00E03032" w:rsidRPr="007870CC">
        <w:rPr>
          <w:rFonts w:ascii="Calibri" w:eastAsia="Calibri" w:hAnsi="Calibri" w:cs="Calibri"/>
          <w:color w:val="000000"/>
          <w:sz w:val="20"/>
          <w:szCs w:val="20"/>
          <w:lang w:val="en-ZA"/>
        </w:rPr>
        <w:t xml:space="preserve">at </w:t>
      </w:r>
      <w:r w:rsidRPr="007870CC">
        <w:rPr>
          <w:rFonts w:ascii="Calibri" w:eastAsia="Calibri" w:hAnsi="Calibri" w:cs="Calibri"/>
          <w:color w:val="000000"/>
          <w:sz w:val="20"/>
          <w:szCs w:val="20"/>
          <w:lang w:val="en-ZA"/>
        </w:rPr>
        <w:t xml:space="preserve">http://vacancies.ukzn.ac.za/Academic-Process-Proc-Guides.aspx </w:t>
      </w:r>
    </w:p>
    <w:p w14:paraId="079C4530" w14:textId="62496B97" w:rsidR="000723D9" w:rsidRPr="007870CC" w:rsidRDefault="000723D9" w:rsidP="000723D9">
      <w:pPr>
        <w:jc w:val="both"/>
        <w:rPr>
          <w:rFonts w:ascii="Calibri" w:hAnsi="Calibri" w:cs="Calibri"/>
          <w:b/>
          <w:color w:val="000000" w:themeColor="text1"/>
          <w:sz w:val="20"/>
          <w:szCs w:val="20"/>
        </w:rPr>
      </w:pPr>
      <w:r w:rsidRPr="007870CC">
        <w:rPr>
          <w:rFonts w:ascii="Calibri" w:hAnsi="Calibri" w:cs="Calibri"/>
          <w:b/>
          <w:color w:val="000000" w:themeColor="text1"/>
          <w:sz w:val="20"/>
          <w:szCs w:val="20"/>
        </w:rPr>
        <w:t>Fellowship Award applications should consist of:</w:t>
      </w:r>
      <w:r w:rsidR="00F508E7" w:rsidRPr="007870CC">
        <w:rPr>
          <w:rFonts w:ascii="Calibri" w:hAnsi="Calibri" w:cs="Calibri"/>
          <w:b/>
          <w:color w:val="000000" w:themeColor="text1"/>
          <w:sz w:val="20"/>
          <w:szCs w:val="20"/>
        </w:rPr>
        <w:t xml:space="preserve"> </w:t>
      </w:r>
    </w:p>
    <w:p w14:paraId="381E8C9B" w14:textId="14F9E2B3" w:rsidR="00F361D4" w:rsidRPr="008D435B" w:rsidRDefault="00D1759F" w:rsidP="008D435B">
      <w:pPr>
        <w:pStyle w:val="ListParagraph"/>
        <w:numPr>
          <w:ilvl w:val="0"/>
          <w:numId w:val="3"/>
        </w:numPr>
        <w:autoSpaceDE w:val="0"/>
        <w:autoSpaceDN w:val="0"/>
        <w:adjustRightInd w:val="0"/>
        <w:spacing w:after="0" w:line="240" w:lineRule="auto"/>
        <w:jc w:val="both"/>
        <w:rPr>
          <w:rFonts w:ascii="Calibri" w:eastAsia="Calibri" w:hAnsi="Calibri" w:cs="Calibri"/>
          <w:color w:val="000000"/>
          <w:sz w:val="20"/>
          <w:szCs w:val="20"/>
          <w:lang w:val="en-ZA"/>
        </w:rPr>
      </w:pPr>
      <w:r w:rsidRPr="008D435B">
        <w:rPr>
          <w:rFonts w:ascii="Calibri" w:hAnsi="Calibri" w:cs="Calibri"/>
          <w:sz w:val="20"/>
          <w:szCs w:val="20"/>
        </w:rPr>
        <w:t xml:space="preserve">CV with publication record, (2) letter of motivation, (3) Full academic records, and (4) contact details of two academic referees to </w:t>
      </w:r>
      <w:r w:rsidR="007870CC" w:rsidRPr="008D435B">
        <w:rPr>
          <w:rFonts w:ascii="Calibri" w:hAnsi="Calibri" w:cs="Calibri"/>
          <w:sz w:val="20"/>
          <w:szCs w:val="20"/>
        </w:rPr>
        <w:t>Andile Mshengu</w:t>
      </w:r>
      <w:r w:rsidR="005B29ED" w:rsidRPr="008D435B">
        <w:rPr>
          <w:rFonts w:ascii="Calibri" w:hAnsi="Calibri" w:cs="Calibri"/>
          <w:sz w:val="20"/>
          <w:szCs w:val="20"/>
        </w:rPr>
        <w:t xml:space="preserve">, Email: </w:t>
      </w:r>
      <w:hyperlink r:id="rId6" w:history="1">
        <w:r w:rsidR="0097086A" w:rsidRPr="008D435B">
          <w:rPr>
            <w:rStyle w:val="Hyperlink"/>
            <w:rFonts w:ascii="Calibri" w:hAnsi="Calibri" w:cs="Calibri"/>
            <w:sz w:val="20"/>
            <w:szCs w:val="20"/>
          </w:rPr>
          <w:t>mshengua@ukzn.ac.za</w:t>
        </w:r>
      </w:hyperlink>
      <w:r w:rsidR="0097086A" w:rsidRPr="008D435B">
        <w:rPr>
          <w:rFonts w:ascii="Calibri" w:hAnsi="Calibri" w:cs="Calibri"/>
          <w:sz w:val="20"/>
          <w:szCs w:val="20"/>
        </w:rPr>
        <w:t xml:space="preserve">. </w:t>
      </w:r>
      <w:r w:rsidR="007870CC" w:rsidRPr="008D435B">
        <w:rPr>
          <w:rFonts w:ascii="Calibri" w:hAnsi="Calibri" w:cs="Calibri"/>
          <w:sz w:val="20"/>
          <w:szCs w:val="20"/>
        </w:rPr>
        <w:t xml:space="preserve"> </w:t>
      </w:r>
      <w:r w:rsidRPr="008D435B">
        <w:rPr>
          <w:rFonts w:ascii="Calibri" w:hAnsi="Calibri" w:cs="Calibri"/>
          <w:sz w:val="20"/>
          <w:szCs w:val="20"/>
        </w:rPr>
        <w:t>The advert Reference Number MUST be clearly stated in the subject line.</w:t>
      </w:r>
    </w:p>
    <w:p w14:paraId="600B3B2E" w14:textId="77777777" w:rsidR="00F361D4" w:rsidRPr="005B29ED" w:rsidRDefault="00F361D4" w:rsidP="00F361D4">
      <w:pPr>
        <w:spacing w:after="0" w:line="240" w:lineRule="auto"/>
        <w:jc w:val="both"/>
        <w:rPr>
          <w:rFonts w:eastAsia="Times New Roman" w:cstheme="minorHAnsi"/>
          <w:sz w:val="20"/>
          <w:szCs w:val="20"/>
          <w:lang w:val="en-ZA"/>
        </w:rPr>
      </w:pPr>
    </w:p>
    <w:sectPr w:rsidR="00F361D4" w:rsidRPr="005B29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5285F"/>
    <w:multiLevelType w:val="hybridMultilevel"/>
    <w:tmpl w:val="5AF00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7A6973"/>
    <w:multiLevelType w:val="hybridMultilevel"/>
    <w:tmpl w:val="5B5E8750"/>
    <w:lvl w:ilvl="0" w:tplc="8CE46E5C">
      <w:start w:val="1"/>
      <w:numFmt w:val="decimal"/>
      <w:lvlText w:val="(%1)"/>
      <w:lvlJc w:val="left"/>
      <w:pPr>
        <w:ind w:left="405" w:hanging="360"/>
      </w:pPr>
      <w:rPr>
        <w:rFonts w:eastAsiaTheme="minorHAnsi" w:hint="default"/>
        <w:color w:val="auto"/>
      </w:rPr>
    </w:lvl>
    <w:lvl w:ilvl="1" w:tplc="1C090019" w:tentative="1">
      <w:start w:val="1"/>
      <w:numFmt w:val="lowerLetter"/>
      <w:lvlText w:val="%2."/>
      <w:lvlJc w:val="left"/>
      <w:pPr>
        <w:ind w:left="1125" w:hanging="360"/>
      </w:pPr>
    </w:lvl>
    <w:lvl w:ilvl="2" w:tplc="1C09001B" w:tentative="1">
      <w:start w:val="1"/>
      <w:numFmt w:val="lowerRoman"/>
      <w:lvlText w:val="%3."/>
      <w:lvlJc w:val="right"/>
      <w:pPr>
        <w:ind w:left="1845" w:hanging="180"/>
      </w:pPr>
    </w:lvl>
    <w:lvl w:ilvl="3" w:tplc="1C09000F" w:tentative="1">
      <w:start w:val="1"/>
      <w:numFmt w:val="decimal"/>
      <w:lvlText w:val="%4."/>
      <w:lvlJc w:val="left"/>
      <w:pPr>
        <w:ind w:left="2565" w:hanging="360"/>
      </w:pPr>
    </w:lvl>
    <w:lvl w:ilvl="4" w:tplc="1C090019" w:tentative="1">
      <w:start w:val="1"/>
      <w:numFmt w:val="lowerLetter"/>
      <w:lvlText w:val="%5."/>
      <w:lvlJc w:val="left"/>
      <w:pPr>
        <w:ind w:left="3285" w:hanging="360"/>
      </w:pPr>
    </w:lvl>
    <w:lvl w:ilvl="5" w:tplc="1C09001B" w:tentative="1">
      <w:start w:val="1"/>
      <w:numFmt w:val="lowerRoman"/>
      <w:lvlText w:val="%6."/>
      <w:lvlJc w:val="right"/>
      <w:pPr>
        <w:ind w:left="4005" w:hanging="180"/>
      </w:pPr>
    </w:lvl>
    <w:lvl w:ilvl="6" w:tplc="1C09000F" w:tentative="1">
      <w:start w:val="1"/>
      <w:numFmt w:val="decimal"/>
      <w:lvlText w:val="%7."/>
      <w:lvlJc w:val="left"/>
      <w:pPr>
        <w:ind w:left="4725" w:hanging="360"/>
      </w:pPr>
    </w:lvl>
    <w:lvl w:ilvl="7" w:tplc="1C090019" w:tentative="1">
      <w:start w:val="1"/>
      <w:numFmt w:val="lowerLetter"/>
      <w:lvlText w:val="%8."/>
      <w:lvlJc w:val="left"/>
      <w:pPr>
        <w:ind w:left="5445" w:hanging="360"/>
      </w:pPr>
    </w:lvl>
    <w:lvl w:ilvl="8" w:tplc="1C09001B" w:tentative="1">
      <w:start w:val="1"/>
      <w:numFmt w:val="lowerRoman"/>
      <w:lvlText w:val="%9."/>
      <w:lvlJc w:val="right"/>
      <w:pPr>
        <w:ind w:left="6165" w:hanging="180"/>
      </w:pPr>
    </w:lvl>
  </w:abstractNum>
  <w:abstractNum w:abstractNumId="2" w15:restartNumberingAfterBreak="0">
    <w:nsid w:val="675B6A9E"/>
    <w:multiLevelType w:val="hybridMultilevel"/>
    <w:tmpl w:val="22662D8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UwNjMzNjcwNzAwNzFT0lEKTi0uzszPAykwrAUALkVxXywAAAA="/>
  </w:docVars>
  <w:rsids>
    <w:rsidRoot w:val="0047793C"/>
    <w:rsid w:val="00005410"/>
    <w:rsid w:val="0001718D"/>
    <w:rsid w:val="00022E1D"/>
    <w:rsid w:val="00044E72"/>
    <w:rsid w:val="000462CD"/>
    <w:rsid w:val="000723D9"/>
    <w:rsid w:val="000857AF"/>
    <w:rsid w:val="000E5EFC"/>
    <w:rsid w:val="00121737"/>
    <w:rsid w:val="00156A0E"/>
    <w:rsid w:val="001603E3"/>
    <w:rsid w:val="00173EAF"/>
    <w:rsid w:val="00191DB5"/>
    <w:rsid w:val="00193801"/>
    <w:rsid w:val="00195366"/>
    <w:rsid w:val="00202422"/>
    <w:rsid w:val="00220236"/>
    <w:rsid w:val="0024026C"/>
    <w:rsid w:val="002A2412"/>
    <w:rsid w:val="002C004F"/>
    <w:rsid w:val="002C2FCF"/>
    <w:rsid w:val="002E48C3"/>
    <w:rsid w:val="002E5F02"/>
    <w:rsid w:val="002F1542"/>
    <w:rsid w:val="00376C7C"/>
    <w:rsid w:val="003826B3"/>
    <w:rsid w:val="003D7C5F"/>
    <w:rsid w:val="00403416"/>
    <w:rsid w:val="00441243"/>
    <w:rsid w:val="00446439"/>
    <w:rsid w:val="0047793C"/>
    <w:rsid w:val="00482404"/>
    <w:rsid w:val="00497F8B"/>
    <w:rsid w:val="004B4F12"/>
    <w:rsid w:val="00504885"/>
    <w:rsid w:val="00514576"/>
    <w:rsid w:val="00526087"/>
    <w:rsid w:val="00562541"/>
    <w:rsid w:val="005B29ED"/>
    <w:rsid w:val="005B33DD"/>
    <w:rsid w:val="005B674D"/>
    <w:rsid w:val="005C4635"/>
    <w:rsid w:val="005D11C7"/>
    <w:rsid w:val="00603C9D"/>
    <w:rsid w:val="00640424"/>
    <w:rsid w:val="006434D7"/>
    <w:rsid w:val="00656FE2"/>
    <w:rsid w:val="006752E0"/>
    <w:rsid w:val="006B2D88"/>
    <w:rsid w:val="006E2A2A"/>
    <w:rsid w:val="006E72B3"/>
    <w:rsid w:val="006F448E"/>
    <w:rsid w:val="007870CC"/>
    <w:rsid w:val="007A3E59"/>
    <w:rsid w:val="007B3676"/>
    <w:rsid w:val="007B4105"/>
    <w:rsid w:val="007B5D77"/>
    <w:rsid w:val="007F438A"/>
    <w:rsid w:val="00852983"/>
    <w:rsid w:val="008578E0"/>
    <w:rsid w:val="008971B1"/>
    <w:rsid w:val="008979E1"/>
    <w:rsid w:val="008B5482"/>
    <w:rsid w:val="008D435B"/>
    <w:rsid w:val="009125D3"/>
    <w:rsid w:val="0091775E"/>
    <w:rsid w:val="00954C64"/>
    <w:rsid w:val="00954E3E"/>
    <w:rsid w:val="00955CAD"/>
    <w:rsid w:val="0097086A"/>
    <w:rsid w:val="00990ABA"/>
    <w:rsid w:val="00997188"/>
    <w:rsid w:val="009B0C27"/>
    <w:rsid w:val="009C2C3E"/>
    <w:rsid w:val="009D338F"/>
    <w:rsid w:val="00A25234"/>
    <w:rsid w:val="00A40CC6"/>
    <w:rsid w:val="00A65A1D"/>
    <w:rsid w:val="00A95577"/>
    <w:rsid w:val="00AB3879"/>
    <w:rsid w:val="00AC0430"/>
    <w:rsid w:val="00AD60EF"/>
    <w:rsid w:val="00B02BF4"/>
    <w:rsid w:val="00B63EAA"/>
    <w:rsid w:val="00B8403D"/>
    <w:rsid w:val="00BC312F"/>
    <w:rsid w:val="00BD26CD"/>
    <w:rsid w:val="00BD38AA"/>
    <w:rsid w:val="00BE18A8"/>
    <w:rsid w:val="00C0292D"/>
    <w:rsid w:val="00C1709E"/>
    <w:rsid w:val="00C23E56"/>
    <w:rsid w:val="00C32558"/>
    <w:rsid w:val="00C65A67"/>
    <w:rsid w:val="00CA7B8A"/>
    <w:rsid w:val="00CE3F31"/>
    <w:rsid w:val="00D1759F"/>
    <w:rsid w:val="00D20DBD"/>
    <w:rsid w:val="00D52AEC"/>
    <w:rsid w:val="00D666A1"/>
    <w:rsid w:val="00D80115"/>
    <w:rsid w:val="00DA15EA"/>
    <w:rsid w:val="00DD6603"/>
    <w:rsid w:val="00DE131D"/>
    <w:rsid w:val="00DE427A"/>
    <w:rsid w:val="00E03032"/>
    <w:rsid w:val="00E168F1"/>
    <w:rsid w:val="00E26876"/>
    <w:rsid w:val="00E339E4"/>
    <w:rsid w:val="00E34076"/>
    <w:rsid w:val="00E717DC"/>
    <w:rsid w:val="00EF72D7"/>
    <w:rsid w:val="00F04745"/>
    <w:rsid w:val="00F32100"/>
    <w:rsid w:val="00F361D4"/>
    <w:rsid w:val="00F43C8B"/>
    <w:rsid w:val="00F508E7"/>
    <w:rsid w:val="00F52794"/>
    <w:rsid w:val="00FC4B17"/>
    <w:rsid w:val="00FD1E66"/>
    <w:rsid w:val="00FE1756"/>
    <w:rsid w:val="00FE3E4D"/>
    <w:rsid w:val="00FF03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16E19"/>
  <w15:chartTrackingRefBased/>
  <w15:docId w15:val="{D85FCFAA-AA55-4089-9B50-145F50331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312F"/>
    <w:pPr>
      <w:ind w:left="720"/>
      <w:contextualSpacing/>
    </w:pPr>
  </w:style>
  <w:style w:type="paragraph" w:styleId="BalloonText">
    <w:name w:val="Balloon Text"/>
    <w:basedOn w:val="Normal"/>
    <w:link w:val="BalloonTextChar"/>
    <w:uiPriority w:val="99"/>
    <w:semiHidden/>
    <w:unhideWhenUsed/>
    <w:rsid w:val="005260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6087"/>
    <w:rPr>
      <w:rFonts w:ascii="Segoe UI" w:hAnsi="Segoe UI" w:cs="Segoe UI"/>
      <w:sz w:val="18"/>
      <w:szCs w:val="18"/>
    </w:rPr>
  </w:style>
  <w:style w:type="character" w:styleId="Hyperlink">
    <w:name w:val="Hyperlink"/>
    <w:basedOn w:val="DefaultParagraphFont"/>
    <w:uiPriority w:val="99"/>
    <w:unhideWhenUsed/>
    <w:rsid w:val="005B29ED"/>
    <w:rPr>
      <w:color w:val="0563C1" w:themeColor="hyperlink"/>
      <w:u w:val="single"/>
    </w:rPr>
  </w:style>
  <w:style w:type="paragraph" w:customStyle="1" w:styleId="Default">
    <w:name w:val="Default"/>
    <w:rsid w:val="00D20DBD"/>
    <w:pPr>
      <w:autoSpaceDE w:val="0"/>
      <w:autoSpaceDN w:val="0"/>
      <w:adjustRightInd w:val="0"/>
      <w:spacing w:after="0" w:line="240" w:lineRule="auto"/>
    </w:pPr>
    <w:rPr>
      <w:rFonts w:ascii="Verdana" w:hAnsi="Verdana" w:cs="Verdana"/>
      <w:color w:val="000000"/>
      <w:sz w:val="24"/>
      <w:szCs w:val="24"/>
    </w:rPr>
  </w:style>
  <w:style w:type="character" w:styleId="UnresolvedMention">
    <w:name w:val="Unresolved Mention"/>
    <w:basedOn w:val="DefaultParagraphFont"/>
    <w:uiPriority w:val="99"/>
    <w:semiHidden/>
    <w:unhideWhenUsed/>
    <w:rsid w:val="0097086A"/>
    <w:rPr>
      <w:color w:val="605E5C"/>
      <w:shd w:val="clear" w:color="auto" w:fill="E1DFDD"/>
    </w:rPr>
  </w:style>
  <w:style w:type="paragraph" w:styleId="Revision">
    <w:name w:val="Revision"/>
    <w:hidden/>
    <w:uiPriority w:val="99"/>
    <w:semiHidden/>
    <w:rsid w:val="006E72B3"/>
    <w:pPr>
      <w:spacing w:after="0" w:line="240" w:lineRule="auto"/>
    </w:pPr>
  </w:style>
  <w:style w:type="character" w:styleId="CommentReference">
    <w:name w:val="annotation reference"/>
    <w:basedOn w:val="DefaultParagraphFont"/>
    <w:uiPriority w:val="99"/>
    <w:semiHidden/>
    <w:unhideWhenUsed/>
    <w:rsid w:val="00DE427A"/>
    <w:rPr>
      <w:sz w:val="16"/>
      <w:szCs w:val="16"/>
    </w:rPr>
  </w:style>
  <w:style w:type="paragraph" w:styleId="CommentText">
    <w:name w:val="annotation text"/>
    <w:basedOn w:val="Normal"/>
    <w:link w:val="CommentTextChar"/>
    <w:uiPriority w:val="99"/>
    <w:semiHidden/>
    <w:unhideWhenUsed/>
    <w:rsid w:val="00DE427A"/>
    <w:pPr>
      <w:spacing w:line="240" w:lineRule="auto"/>
    </w:pPr>
    <w:rPr>
      <w:sz w:val="20"/>
      <w:szCs w:val="20"/>
    </w:rPr>
  </w:style>
  <w:style w:type="character" w:customStyle="1" w:styleId="CommentTextChar">
    <w:name w:val="Comment Text Char"/>
    <w:basedOn w:val="DefaultParagraphFont"/>
    <w:link w:val="CommentText"/>
    <w:uiPriority w:val="99"/>
    <w:semiHidden/>
    <w:rsid w:val="00DE427A"/>
    <w:rPr>
      <w:sz w:val="20"/>
      <w:szCs w:val="20"/>
    </w:rPr>
  </w:style>
  <w:style w:type="paragraph" w:styleId="CommentSubject">
    <w:name w:val="annotation subject"/>
    <w:basedOn w:val="CommentText"/>
    <w:next w:val="CommentText"/>
    <w:link w:val="CommentSubjectChar"/>
    <w:uiPriority w:val="99"/>
    <w:semiHidden/>
    <w:unhideWhenUsed/>
    <w:rsid w:val="00DE427A"/>
    <w:rPr>
      <w:b/>
      <w:bCs/>
    </w:rPr>
  </w:style>
  <w:style w:type="character" w:customStyle="1" w:styleId="CommentSubjectChar">
    <w:name w:val="Comment Subject Char"/>
    <w:basedOn w:val="CommentTextChar"/>
    <w:link w:val="CommentSubject"/>
    <w:uiPriority w:val="99"/>
    <w:semiHidden/>
    <w:rsid w:val="00DE427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07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shengua@ukzn.ac.za" TargetMode="External"/><Relationship Id="rId5" Type="http://schemas.openxmlformats.org/officeDocument/2006/relationships/hyperlink" Target="mailto:Mutangao@ukzn.ac.z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718</Words>
  <Characters>4097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Onisimo Mutanga</dc:creator>
  <cp:keywords/>
  <dc:description/>
  <cp:lastModifiedBy>Reviewer</cp:lastModifiedBy>
  <cp:revision>2</cp:revision>
  <dcterms:created xsi:type="dcterms:W3CDTF">2024-09-03T07:00:00Z</dcterms:created>
  <dcterms:modified xsi:type="dcterms:W3CDTF">2024-09-03T07:00:00Z</dcterms:modified>
</cp:coreProperties>
</file>