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52364" w14:textId="4EFF2E9F" w:rsidR="00D70DFD" w:rsidRPr="00DE0E34" w:rsidRDefault="00D70DFD" w:rsidP="00DE0E34">
      <w:pPr>
        <w:pStyle w:val="Default"/>
        <w:jc w:val="center"/>
        <w:rPr>
          <w:rFonts w:cstheme="minorHAnsi"/>
          <w:b/>
          <w:bCs/>
          <w:sz w:val="18"/>
        </w:rPr>
      </w:pPr>
      <w:r w:rsidRPr="00DE0E34">
        <w:rPr>
          <w:rFonts w:cstheme="minorHAnsi"/>
          <w:b/>
          <w:bCs/>
          <w:sz w:val="18"/>
        </w:rPr>
        <w:t xml:space="preserve">The University of KwaZulu-Natal (UKZN) is committed to meeting the objectives of Employment Equity to improve </w:t>
      </w:r>
      <w:proofErr w:type="spellStart"/>
      <w:r w:rsidRPr="00DE0E34">
        <w:rPr>
          <w:rFonts w:cstheme="minorHAnsi"/>
          <w:b/>
          <w:bCs/>
          <w:sz w:val="18"/>
        </w:rPr>
        <w:t>representivity</w:t>
      </w:r>
      <w:proofErr w:type="spellEnd"/>
      <w:r w:rsidRPr="00DE0E34">
        <w:rPr>
          <w:rFonts w:cstheme="minorHAnsi"/>
          <w:b/>
          <w:bCs/>
          <w:sz w:val="18"/>
        </w:rPr>
        <w:t xml:space="preserve"> within the Institution. Preference will be given to applicants from designated groups in accordance with our Employment Equity Plan</w:t>
      </w:r>
      <w:r w:rsidR="000E600C" w:rsidRPr="00DE0E34">
        <w:rPr>
          <w:rFonts w:cstheme="minorHAnsi"/>
          <w:b/>
          <w:bCs/>
          <w:sz w:val="18"/>
        </w:rPr>
        <w:t>.</w:t>
      </w:r>
    </w:p>
    <w:p w14:paraId="787B86F2" w14:textId="77777777" w:rsidR="00D70DFD" w:rsidRPr="00DE0E34" w:rsidRDefault="00D70DFD" w:rsidP="00D70DFD">
      <w:pPr>
        <w:pStyle w:val="Default"/>
        <w:jc w:val="center"/>
        <w:rPr>
          <w:rFonts w:cstheme="minorHAnsi"/>
          <w:sz w:val="22"/>
        </w:rPr>
      </w:pPr>
    </w:p>
    <w:p w14:paraId="35F4E707" w14:textId="34FF46FE" w:rsidR="00D70DFD" w:rsidRPr="00DE0E34" w:rsidRDefault="00D70DFD" w:rsidP="00D70DFD">
      <w:pPr>
        <w:pStyle w:val="Default"/>
        <w:jc w:val="center"/>
        <w:rPr>
          <w:rFonts w:cstheme="minorHAnsi"/>
          <w:b/>
          <w:bCs/>
          <w:sz w:val="22"/>
          <w:u w:val="single"/>
        </w:rPr>
      </w:pPr>
      <w:r w:rsidRPr="00DE0E34">
        <w:rPr>
          <w:rFonts w:cstheme="minorHAnsi"/>
          <w:b/>
          <w:bCs/>
          <w:sz w:val="22"/>
          <w:u w:val="single"/>
        </w:rPr>
        <w:t xml:space="preserve">COLLEGE OF </w:t>
      </w:r>
      <w:r w:rsidR="00215333" w:rsidRPr="00DE0E34">
        <w:rPr>
          <w:rFonts w:cstheme="minorHAnsi"/>
          <w:b/>
          <w:bCs/>
          <w:sz w:val="22"/>
          <w:u w:val="single"/>
        </w:rPr>
        <w:t>HUMANITIES</w:t>
      </w:r>
    </w:p>
    <w:p w14:paraId="0F4FCDCA" w14:textId="77777777" w:rsidR="00D70DFD" w:rsidRPr="00DE0E34" w:rsidRDefault="00D70DFD" w:rsidP="00D70DFD">
      <w:pPr>
        <w:pStyle w:val="Default"/>
        <w:jc w:val="center"/>
        <w:rPr>
          <w:rFonts w:cstheme="minorHAnsi"/>
          <w:sz w:val="22"/>
        </w:rPr>
      </w:pPr>
    </w:p>
    <w:p w14:paraId="1DEBEA84" w14:textId="2200983F" w:rsidR="00742C8E" w:rsidRPr="00DE0E34" w:rsidRDefault="00742C8E" w:rsidP="00D70DFD">
      <w:pPr>
        <w:pStyle w:val="Default"/>
        <w:jc w:val="center"/>
        <w:rPr>
          <w:rFonts w:cstheme="minorHAnsi"/>
          <w:b/>
          <w:bCs/>
          <w:color w:val="000000" w:themeColor="text1"/>
          <w:sz w:val="22"/>
        </w:rPr>
      </w:pPr>
      <w:r w:rsidRPr="00DE0E34">
        <w:rPr>
          <w:rFonts w:cstheme="minorHAnsi"/>
          <w:b/>
          <w:bCs/>
          <w:color w:val="000000" w:themeColor="text1"/>
          <w:sz w:val="22"/>
        </w:rPr>
        <w:t>A</w:t>
      </w:r>
      <w:r w:rsidR="00DE0E34" w:rsidRPr="00DE0E34">
        <w:rPr>
          <w:rFonts w:cstheme="minorHAnsi"/>
          <w:b/>
          <w:bCs/>
          <w:color w:val="000000" w:themeColor="text1"/>
          <w:sz w:val="22"/>
        </w:rPr>
        <w:t>D HOC LECTURER – FINE ARTS</w:t>
      </w:r>
    </w:p>
    <w:p w14:paraId="0E7F9382" w14:textId="0178B518" w:rsidR="00742C8E" w:rsidRPr="00DE0E34" w:rsidRDefault="00DE0E34" w:rsidP="00D70DFD">
      <w:pPr>
        <w:pStyle w:val="Default"/>
        <w:jc w:val="center"/>
        <w:rPr>
          <w:rFonts w:cstheme="minorHAnsi"/>
          <w:b/>
          <w:bCs/>
          <w:color w:val="000000" w:themeColor="text1"/>
          <w:sz w:val="22"/>
        </w:rPr>
      </w:pPr>
      <w:r w:rsidRPr="00DE0E34">
        <w:rPr>
          <w:rFonts w:cstheme="minorHAnsi"/>
          <w:b/>
          <w:bCs/>
          <w:color w:val="000000" w:themeColor="text1"/>
          <w:sz w:val="22"/>
        </w:rPr>
        <w:t>15 JULY 2024 - 15 DECEMBER 2024</w:t>
      </w:r>
    </w:p>
    <w:p w14:paraId="25521830" w14:textId="03CDA6F2" w:rsidR="00742C8E" w:rsidRPr="00DE0E34" w:rsidRDefault="00DE0E34" w:rsidP="00D70DFD">
      <w:pPr>
        <w:pStyle w:val="Default"/>
        <w:jc w:val="center"/>
        <w:rPr>
          <w:rFonts w:cstheme="minorHAnsi"/>
          <w:b/>
          <w:bCs/>
          <w:color w:val="000000" w:themeColor="text1"/>
          <w:sz w:val="22"/>
        </w:rPr>
      </w:pPr>
      <w:r w:rsidRPr="00DE0E34">
        <w:rPr>
          <w:rFonts w:cstheme="minorHAnsi"/>
          <w:b/>
          <w:bCs/>
          <w:color w:val="000000" w:themeColor="text1"/>
          <w:sz w:val="22"/>
        </w:rPr>
        <w:t>SCHOOL OF ARTS</w:t>
      </w:r>
    </w:p>
    <w:p w14:paraId="5057AC1F" w14:textId="7A4AE74A" w:rsidR="00742C8E" w:rsidRPr="00DE0E34" w:rsidRDefault="00034AA9" w:rsidP="00D70DFD">
      <w:pPr>
        <w:pStyle w:val="Default"/>
        <w:jc w:val="center"/>
        <w:rPr>
          <w:rFonts w:cstheme="minorHAnsi"/>
          <w:b/>
          <w:bCs/>
          <w:color w:val="000000" w:themeColor="text1"/>
          <w:sz w:val="22"/>
        </w:rPr>
      </w:pPr>
      <w:r>
        <w:rPr>
          <w:rFonts w:cstheme="minorHAnsi"/>
          <w:b/>
          <w:bCs/>
          <w:color w:val="000000" w:themeColor="text1"/>
          <w:sz w:val="22"/>
        </w:rPr>
        <w:t xml:space="preserve">PMB </w:t>
      </w:r>
      <w:r w:rsidR="00DE0E34" w:rsidRPr="00DE0E34">
        <w:rPr>
          <w:rFonts w:cstheme="minorHAnsi"/>
          <w:b/>
          <w:bCs/>
          <w:color w:val="000000" w:themeColor="text1"/>
          <w:sz w:val="22"/>
        </w:rPr>
        <w:t>CAMPUS</w:t>
      </w:r>
    </w:p>
    <w:p w14:paraId="50C41367" w14:textId="1F963649" w:rsidR="00D70DFD" w:rsidRPr="00DE0E34" w:rsidRDefault="00DE0E34" w:rsidP="00D70DFD">
      <w:pPr>
        <w:pStyle w:val="Default"/>
        <w:jc w:val="center"/>
        <w:rPr>
          <w:rFonts w:cstheme="minorHAnsi"/>
          <w:color w:val="000000" w:themeColor="text1"/>
          <w:sz w:val="22"/>
        </w:rPr>
      </w:pPr>
      <w:r w:rsidRPr="00DE0E34">
        <w:rPr>
          <w:rFonts w:cstheme="minorHAnsi"/>
          <w:b/>
          <w:bCs/>
          <w:color w:val="000000" w:themeColor="text1"/>
          <w:sz w:val="22"/>
        </w:rPr>
        <w:t>REF. NO. SOA - 40/2024</w:t>
      </w:r>
    </w:p>
    <w:p w14:paraId="0D292C24" w14:textId="77777777" w:rsidR="001544BA" w:rsidRPr="00DE0E34" w:rsidRDefault="001544BA" w:rsidP="001544BA">
      <w:pPr>
        <w:pStyle w:val="Default"/>
        <w:jc w:val="center"/>
        <w:rPr>
          <w:rFonts w:cstheme="minorHAnsi"/>
          <w:b/>
          <w:bCs/>
          <w:sz w:val="22"/>
        </w:rPr>
      </w:pPr>
    </w:p>
    <w:p w14:paraId="5325A2CA" w14:textId="77777777" w:rsidR="00DA3E52" w:rsidRPr="00DE0E34" w:rsidRDefault="00DA3E52" w:rsidP="00DA3E52">
      <w:pPr>
        <w:pStyle w:val="BodyText"/>
        <w:spacing w:before="1"/>
        <w:ind w:left="118" w:right="484"/>
        <w:rPr>
          <w:rFonts w:ascii="Century Gothic" w:hAnsi="Century Gothic" w:cstheme="minorHAnsi"/>
          <w:b w:val="0"/>
          <w:bCs w:val="0"/>
          <w:sz w:val="20"/>
          <w:szCs w:val="20"/>
        </w:rPr>
      </w:pPr>
      <w:r w:rsidRPr="00DE0E34">
        <w:rPr>
          <w:rFonts w:ascii="Century Gothic" w:hAnsi="Century Gothic" w:cstheme="minorHAnsi"/>
          <w:b w:val="0"/>
          <w:bCs w:val="0"/>
          <w:color w:val="221F1F"/>
          <w:sz w:val="20"/>
          <w:szCs w:val="20"/>
        </w:rPr>
        <w:t>This</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is</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a</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5-month</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contract</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lecturing</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post</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in</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the</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Centre</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for</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Visual</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Arts</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of</w:t>
      </w:r>
      <w:r w:rsidRPr="00DE0E34">
        <w:rPr>
          <w:rFonts w:ascii="Century Gothic" w:hAnsi="Century Gothic" w:cstheme="minorHAnsi"/>
          <w:b w:val="0"/>
          <w:bCs w:val="0"/>
          <w:color w:val="221F1F"/>
          <w:spacing w:val="-3"/>
          <w:sz w:val="20"/>
          <w:szCs w:val="20"/>
        </w:rPr>
        <w:t xml:space="preserve"> </w:t>
      </w:r>
      <w:r w:rsidRPr="00DE0E34">
        <w:rPr>
          <w:rFonts w:ascii="Century Gothic" w:hAnsi="Century Gothic" w:cstheme="minorHAnsi"/>
          <w:b w:val="0"/>
          <w:bCs w:val="0"/>
          <w:color w:val="221F1F"/>
          <w:sz w:val="20"/>
          <w:szCs w:val="20"/>
        </w:rPr>
        <w:t>the</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School</w:t>
      </w:r>
      <w:r w:rsidRPr="00DE0E34">
        <w:rPr>
          <w:rFonts w:ascii="Century Gothic" w:hAnsi="Century Gothic" w:cstheme="minorHAnsi"/>
          <w:b w:val="0"/>
          <w:bCs w:val="0"/>
          <w:color w:val="221F1F"/>
          <w:spacing w:val="-2"/>
          <w:sz w:val="20"/>
          <w:szCs w:val="20"/>
        </w:rPr>
        <w:t xml:space="preserve"> </w:t>
      </w:r>
      <w:r w:rsidRPr="00DE0E34">
        <w:rPr>
          <w:rFonts w:ascii="Century Gothic" w:hAnsi="Century Gothic" w:cstheme="minorHAnsi"/>
          <w:b w:val="0"/>
          <w:bCs w:val="0"/>
          <w:color w:val="221F1F"/>
          <w:sz w:val="20"/>
          <w:szCs w:val="20"/>
        </w:rPr>
        <w:t>of Arts, University of KwaZulu-Natal.</w:t>
      </w:r>
    </w:p>
    <w:p w14:paraId="65E2F3E6" w14:textId="77777777" w:rsidR="00DA3E52" w:rsidRPr="00DE0E34" w:rsidRDefault="00DA3E52" w:rsidP="00DA3E52">
      <w:pPr>
        <w:pStyle w:val="BodyText"/>
        <w:spacing w:before="31"/>
        <w:rPr>
          <w:rFonts w:ascii="Century Gothic" w:hAnsi="Century Gothic" w:cstheme="minorHAnsi"/>
          <w:b w:val="0"/>
          <w:bCs w:val="0"/>
          <w:sz w:val="20"/>
          <w:szCs w:val="20"/>
        </w:rPr>
      </w:pPr>
    </w:p>
    <w:p w14:paraId="4EB3BA8F" w14:textId="77777777" w:rsidR="00DA3E52" w:rsidRPr="00DE0E34" w:rsidRDefault="00DA3E52" w:rsidP="00DA3E52">
      <w:pPr>
        <w:pStyle w:val="BodyText"/>
        <w:spacing w:before="1"/>
        <w:ind w:left="118" w:right="111"/>
        <w:jc w:val="both"/>
        <w:rPr>
          <w:rFonts w:ascii="Century Gothic" w:hAnsi="Century Gothic" w:cstheme="minorHAnsi"/>
          <w:b w:val="0"/>
          <w:bCs w:val="0"/>
          <w:sz w:val="20"/>
          <w:szCs w:val="20"/>
        </w:rPr>
      </w:pPr>
      <w:r w:rsidRPr="00DE0E34">
        <w:rPr>
          <w:rFonts w:ascii="Century Gothic" w:hAnsi="Century Gothic" w:cstheme="minorHAnsi"/>
          <w:b w:val="0"/>
          <w:bCs w:val="0"/>
          <w:color w:val="221F1F"/>
          <w:sz w:val="20"/>
          <w:szCs w:val="20"/>
        </w:rPr>
        <w:t>The post entails teaching scheduled lectures in art practice for undergraduate art students registered</w:t>
      </w:r>
      <w:r w:rsidRPr="00DE0E34">
        <w:rPr>
          <w:rFonts w:ascii="Century Gothic" w:hAnsi="Century Gothic" w:cstheme="minorHAnsi"/>
          <w:b w:val="0"/>
          <w:bCs w:val="0"/>
          <w:color w:val="221F1F"/>
          <w:spacing w:val="-5"/>
          <w:sz w:val="20"/>
          <w:szCs w:val="20"/>
        </w:rPr>
        <w:t xml:space="preserve"> </w:t>
      </w:r>
      <w:r w:rsidRPr="00DE0E34">
        <w:rPr>
          <w:rFonts w:ascii="Century Gothic" w:hAnsi="Century Gothic" w:cstheme="minorHAnsi"/>
          <w:b w:val="0"/>
          <w:bCs w:val="0"/>
          <w:color w:val="221F1F"/>
          <w:sz w:val="20"/>
          <w:szCs w:val="20"/>
        </w:rPr>
        <w:t>for</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Fine</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Arts</w:t>
      </w:r>
      <w:r w:rsidRPr="00DE0E34">
        <w:rPr>
          <w:rFonts w:ascii="Century Gothic" w:hAnsi="Century Gothic" w:cstheme="minorHAnsi"/>
          <w:b w:val="0"/>
          <w:bCs w:val="0"/>
          <w:color w:val="221F1F"/>
          <w:spacing w:val="-8"/>
          <w:sz w:val="20"/>
          <w:szCs w:val="20"/>
        </w:rPr>
        <w:t xml:space="preserve"> </w:t>
      </w:r>
      <w:r w:rsidRPr="00DE0E34">
        <w:rPr>
          <w:rFonts w:ascii="Century Gothic" w:hAnsi="Century Gothic" w:cstheme="minorHAnsi"/>
          <w:b w:val="0"/>
          <w:bCs w:val="0"/>
          <w:color w:val="221F1F"/>
          <w:sz w:val="20"/>
          <w:szCs w:val="20"/>
        </w:rPr>
        <w:t>modules</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at</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the</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UKZN</w:t>
      </w:r>
      <w:r w:rsidRPr="00DE0E34">
        <w:rPr>
          <w:rFonts w:ascii="Century Gothic" w:hAnsi="Century Gothic" w:cstheme="minorHAnsi"/>
          <w:b w:val="0"/>
          <w:bCs w:val="0"/>
          <w:color w:val="221F1F"/>
          <w:spacing w:val="-5"/>
          <w:sz w:val="20"/>
          <w:szCs w:val="20"/>
        </w:rPr>
        <w:t xml:space="preserve"> </w:t>
      </w:r>
      <w:r w:rsidRPr="00DE0E34">
        <w:rPr>
          <w:rFonts w:ascii="Century Gothic" w:hAnsi="Century Gothic" w:cstheme="minorHAnsi"/>
          <w:b w:val="0"/>
          <w:bCs w:val="0"/>
          <w:color w:val="221F1F"/>
          <w:sz w:val="20"/>
          <w:szCs w:val="20"/>
        </w:rPr>
        <w:t>Centre</w:t>
      </w:r>
      <w:r w:rsidRPr="00DE0E34">
        <w:rPr>
          <w:rFonts w:ascii="Century Gothic" w:hAnsi="Century Gothic" w:cstheme="minorHAnsi"/>
          <w:b w:val="0"/>
          <w:bCs w:val="0"/>
          <w:color w:val="221F1F"/>
          <w:spacing w:val="-7"/>
          <w:sz w:val="20"/>
          <w:szCs w:val="20"/>
        </w:rPr>
        <w:t xml:space="preserve"> </w:t>
      </w:r>
      <w:r w:rsidRPr="00DE0E34">
        <w:rPr>
          <w:rFonts w:ascii="Century Gothic" w:hAnsi="Century Gothic" w:cstheme="minorHAnsi"/>
          <w:b w:val="0"/>
          <w:bCs w:val="0"/>
          <w:color w:val="221F1F"/>
          <w:sz w:val="20"/>
          <w:szCs w:val="20"/>
        </w:rPr>
        <w:t>for</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Visual</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Art,</w:t>
      </w:r>
      <w:r w:rsidRPr="00DE0E34">
        <w:rPr>
          <w:rFonts w:ascii="Century Gothic" w:hAnsi="Century Gothic" w:cstheme="minorHAnsi"/>
          <w:b w:val="0"/>
          <w:bCs w:val="0"/>
          <w:color w:val="221F1F"/>
          <w:spacing w:val="-6"/>
          <w:sz w:val="20"/>
          <w:szCs w:val="20"/>
        </w:rPr>
        <w:t xml:space="preserve"> </w:t>
      </w:r>
      <w:r w:rsidRPr="00DE0E34">
        <w:rPr>
          <w:rFonts w:ascii="Century Gothic" w:hAnsi="Century Gothic" w:cstheme="minorHAnsi"/>
          <w:b w:val="0"/>
          <w:bCs w:val="0"/>
          <w:color w:val="221F1F"/>
          <w:sz w:val="20"/>
          <w:szCs w:val="20"/>
        </w:rPr>
        <w:t>Pietermaritzburg</w:t>
      </w:r>
      <w:r w:rsidRPr="00DE0E34">
        <w:rPr>
          <w:rFonts w:ascii="Century Gothic" w:hAnsi="Century Gothic" w:cstheme="minorHAnsi"/>
          <w:b w:val="0"/>
          <w:bCs w:val="0"/>
          <w:color w:val="221F1F"/>
          <w:spacing w:val="-7"/>
          <w:sz w:val="20"/>
          <w:szCs w:val="20"/>
        </w:rPr>
        <w:t xml:space="preserve"> </w:t>
      </w:r>
      <w:r w:rsidRPr="00DE0E34">
        <w:rPr>
          <w:rFonts w:ascii="Century Gothic" w:hAnsi="Century Gothic" w:cstheme="minorHAnsi"/>
          <w:b w:val="0"/>
          <w:bCs w:val="0"/>
          <w:color w:val="221F1F"/>
          <w:sz w:val="20"/>
          <w:szCs w:val="20"/>
        </w:rPr>
        <w:t>Campus. Current undergraduate teaching includes basic drawing, studio work in various media, with projects,</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themes,</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and</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theory</w:t>
      </w:r>
      <w:r w:rsidRPr="00DE0E34">
        <w:rPr>
          <w:rFonts w:ascii="Century Gothic" w:hAnsi="Century Gothic" w:cstheme="minorHAnsi"/>
          <w:b w:val="0"/>
          <w:bCs w:val="0"/>
          <w:color w:val="221F1F"/>
          <w:spacing w:val="-9"/>
          <w:sz w:val="20"/>
          <w:szCs w:val="20"/>
        </w:rPr>
        <w:t xml:space="preserve"> </w:t>
      </w:r>
      <w:r w:rsidRPr="00DE0E34">
        <w:rPr>
          <w:rFonts w:ascii="Century Gothic" w:hAnsi="Century Gothic" w:cstheme="minorHAnsi"/>
          <w:b w:val="0"/>
          <w:bCs w:val="0"/>
          <w:color w:val="221F1F"/>
          <w:sz w:val="20"/>
          <w:szCs w:val="20"/>
        </w:rPr>
        <w:t>related</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to</w:t>
      </w:r>
      <w:r w:rsidRPr="00DE0E34">
        <w:rPr>
          <w:rFonts w:ascii="Century Gothic" w:hAnsi="Century Gothic" w:cstheme="minorHAnsi"/>
          <w:b w:val="0"/>
          <w:bCs w:val="0"/>
          <w:color w:val="221F1F"/>
          <w:spacing w:val="-9"/>
          <w:sz w:val="20"/>
          <w:szCs w:val="20"/>
        </w:rPr>
        <w:t xml:space="preserve"> </w:t>
      </w:r>
      <w:r w:rsidRPr="00DE0E34">
        <w:rPr>
          <w:rFonts w:ascii="Century Gothic" w:hAnsi="Century Gothic" w:cstheme="minorHAnsi"/>
          <w:b w:val="0"/>
          <w:bCs w:val="0"/>
          <w:color w:val="221F1F"/>
          <w:sz w:val="20"/>
          <w:szCs w:val="20"/>
        </w:rPr>
        <w:t>contemporary</w:t>
      </w:r>
      <w:r w:rsidRPr="00DE0E34">
        <w:rPr>
          <w:rFonts w:ascii="Century Gothic" w:hAnsi="Century Gothic" w:cstheme="minorHAnsi"/>
          <w:b w:val="0"/>
          <w:bCs w:val="0"/>
          <w:color w:val="221F1F"/>
          <w:spacing w:val="-9"/>
          <w:sz w:val="20"/>
          <w:szCs w:val="20"/>
        </w:rPr>
        <w:t xml:space="preserve"> </w:t>
      </w:r>
      <w:r w:rsidRPr="00DE0E34">
        <w:rPr>
          <w:rFonts w:ascii="Century Gothic" w:hAnsi="Century Gothic" w:cstheme="minorHAnsi"/>
          <w:b w:val="0"/>
          <w:bCs w:val="0"/>
          <w:color w:val="221F1F"/>
          <w:sz w:val="20"/>
          <w:szCs w:val="20"/>
        </w:rPr>
        <w:t>art</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practices</w:t>
      </w:r>
      <w:r w:rsidRPr="00DE0E34">
        <w:rPr>
          <w:rFonts w:ascii="Century Gothic" w:hAnsi="Century Gothic" w:cstheme="minorHAnsi"/>
          <w:b w:val="0"/>
          <w:bCs w:val="0"/>
          <w:color w:val="221F1F"/>
          <w:spacing w:val="-10"/>
          <w:sz w:val="20"/>
          <w:szCs w:val="20"/>
        </w:rPr>
        <w:t xml:space="preserve"> </w:t>
      </w:r>
      <w:r w:rsidRPr="00DE0E34">
        <w:rPr>
          <w:rFonts w:ascii="Century Gothic" w:hAnsi="Century Gothic" w:cstheme="minorHAnsi"/>
          <w:b w:val="0"/>
          <w:bCs w:val="0"/>
          <w:color w:val="221F1F"/>
          <w:sz w:val="20"/>
          <w:szCs w:val="20"/>
        </w:rPr>
        <w:t>in</w:t>
      </w:r>
      <w:r w:rsidRPr="00DE0E34">
        <w:rPr>
          <w:rFonts w:ascii="Century Gothic" w:hAnsi="Century Gothic" w:cstheme="minorHAnsi"/>
          <w:b w:val="0"/>
          <w:bCs w:val="0"/>
          <w:color w:val="221F1F"/>
          <w:spacing w:val="-8"/>
          <w:sz w:val="20"/>
          <w:szCs w:val="20"/>
        </w:rPr>
        <w:t xml:space="preserve"> </w:t>
      </w:r>
      <w:r w:rsidRPr="00DE0E34">
        <w:rPr>
          <w:rFonts w:ascii="Century Gothic" w:hAnsi="Century Gothic" w:cstheme="minorHAnsi"/>
          <w:b w:val="0"/>
          <w:bCs w:val="0"/>
          <w:color w:val="221F1F"/>
          <w:sz w:val="20"/>
          <w:szCs w:val="20"/>
        </w:rPr>
        <w:t>South</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Africa.</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The</w:t>
      </w:r>
      <w:r w:rsidRPr="00DE0E34">
        <w:rPr>
          <w:rFonts w:ascii="Century Gothic" w:hAnsi="Century Gothic" w:cstheme="minorHAnsi"/>
          <w:b w:val="0"/>
          <w:bCs w:val="0"/>
          <w:color w:val="221F1F"/>
          <w:spacing w:val="-11"/>
          <w:sz w:val="20"/>
          <w:szCs w:val="20"/>
        </w:rPr>
        <w:t xml:space="preserve"> </w:t>
      </w:r>
      <w:r w:rsidRPr="00DE0E34">
        <w:rPr>
          <w:rFonts w:ascii="Century Gothic" w:hAnsi="Century Gothic" w:cstheme="minorHAnsi"/>
          <w:b w:val="0"/>
          <w:bCs w:val="0"/>
          <w:color w:val="221F1F"/>
          <w:sz w:val="20"/>
          <w:szCs w:val="20"/>
        </w:rPr>
        <w:t xml:space="preserve">major and the structured BA Visual Arts (BAVA degree) includes modules in Art History and visual </w:t>
      </w:r>
      <w:r w:rsidRPr="00DE0E34">
        <w:rPr>
          <w:rFonts w:ascii="Century Gothic" w:hAnsi="Century Gothic" w:cstheme="minorHAnsi"/>
          <w:b w:val="0"/>
          <w:bCs w:val="0"/>
          <w:color w:val="221F1F"/>
          <w:spacing w:val="-2"/>
          <w:sz w:val="20"/>
          <w:szCs w:val="20"/>
        </w:rPr>
        <w:t>theory.</w:t>
      </w:r>
    </w:p>
    <w:p w14:paraId="6008F164" w14:textId="77777777" w:rsidR="00DA3E52" w:rsidRPr="00DE0E34" w:rsidRDefault="00DA3E52" w:rsidP="00DA3E52">
      <w:pPr>
        <w:pStyle w:val="BodyText"/>
        <w:spacing w:before="291"/>
        <w:ind w:left="118" w:right="114"/>
        <w:jc w:val="both"/>
        <w:rPr>
          <w:rFonts w:ascii="Century Gothic" w:hAnsi="Century Gothic" w:cstheme="minorHAnsi"/>
          <w:b w:val="0"/>
          <w:bCs w:val="0"/>
          <w:sz w:val="20"/>
          <w:szCs w:val="20"/>
        </w:rPr>
      </w:pPr>
      <w:r w:rsidRPr="00DE0E34">
        <w:rPr>
          <w:rFonts w:ascii="Century Gothic" w:hAnsi="Century Gothic" w:cstheme="minorHAnsi"/>
          <w:b w:val="0"/>
          <w:bCs w:val="0"/>
          <w:color w:val="221F1F"/>
          <w:sz w:val="20"/>
          <w:szCs w:val="20"/>
        </w:rPr>
        <w:t xml:space="preserve">The successful applicant will teach practical modules in drawing, painting and other media, and be able to contribute to aspects of the Art History </w:t>
      </w:r>
      <w:proofErr w:type="spellStart"/>
      <w:r w:rsidRPr="00DE0E34">
        <w:rPr>
          <w:rFonts w:ascii="Century Gothic" w:hAnsi="Century Gothic" w:cstheme="minorHAnsi"/>
          <w:b w:val="0"/>
          <w:bCs w:val="0"/>
          <w:color w:val="221F1F"/>
          <w:sz w:val="20"/>
          <w:szCs w:val="20"/>
        </w:rPr>
        <w:t>programme</w:t>
      </w:r>
      <w:proofErr w:type="spellEnd"/>
      <w:r w:rsidRPr="00DE0E34">
        <w:rPr>
          <w:rFonts w:ascii="Century Gothic" w:hAnsi="Century Gothic" w:cstheme="minorHAnsi"/>
          <w:b w:val="0"/>
          <w:bCs w:val="0"/>
          <w:color w:val="221F1F"/>
          <w:sz w:val="20"/>
          <w:szCs w:val="20"/>
        </w:rPr>
        <w:t>.</w:t>
      </w:r>
    </w:p>
    <w:p w14:paraId="315CE316" w14:textId="77777777" w:rsidR="00DA3E52" w:rsidRPr="00DE0E34" w:rsidRDefault="00DA3E52" w:rsidP="00DA3E52">
      <w:pPr>
        <w:pStyle w:val="Default"/>
        <w:rPr>
          <w:rFonts w:cstheme="minorHAnsi"/>
          <w:b/>
          <w:bCs/>
          <w:sz w:val="20"/>
          <w:szCs w:val="20"/>
        </w:rPr>
      </w:pPr>
    </w:p>
    <w:p w14:paraId="295E8E2F" w14:textId="77777777" w:rsidR="00063A81" w:rsidRPr="00DE0E34" w:rsidRDefault="00063A81" w:rsidP="00C03287">
      <w:pPr>
        <w:pStyle w:val="Default"/>
        <w:ind w:left="142" w:hanging="142"/>
        <w:rPr>
          <w:rFonts w:cstheme="minorHAnsi"/>
          <w:sz w:val="20"/>
          <w:szCs w:val="20"/>
        </w:rPr>
      </w:pPr>
      <w:r w:rsidRPr="00DE0E34">
        <w:rPr>
          <w:rFonts w:cstheme="minorHAnsi"/>
          <w:b/>
          <w:bCs/>
          <w:sz w:val="20"/>
          <w:szCs w:val="20"/>
        </w:rPr>
        <w:t>M</w:t>
      </w:r>
      <w:r w:rsidR="008C0B51" w:rsidRPr="00DE0E34">
        <w:rPr>
          <w:rFonts w:cstheme="minorHAnsi"/>
          <w:b/>
          <w:bCs/>
          <w:sz w:val="20"/>
          <w:szCs w:val="20"/>
        </w:rPr>
        <w:t>inimum Requirements:</w:t>
      </w:r>
    </w:p>
    <w:p w14:paraId="30C932D5" w14:textId="77777777" w:rsidR="00DA3E52" w:rsidRPr="00DE0E34" w:rsidRDefault="00DA3E52" w:rsidP="00DA3E52">
      <w:pPr>
        <w:pStyle w:val="ListParagraph"/>
        <w:widowControl w:val="0"/>
        <w:numPr>
          <w:ilvl w:val="0"/>
          <w:numId w:val="2"/>
        </w:numPr>
        <w:tabs>
          <w:tab w:val="left" w:pos="837"/>
        </w:tabs>
        <w:autoSpaceDE w:val="0"/>
        <w:autoSpaceDN w:val="0"/>
        <w:spacing w:before="2" w:after="0" w:line="240" w:lineRule="auto"/>
        <w:ind w:left="837" w:hanging="359"/>
        <w:contextualSpacing w:val="0"/>
        <w:rPr>
          <w:rFonts w:ascii="Century Gothic" w:hAnsi="Century Gothic" w:cstheme="minorHAnsi"/>
          <w:sz w:val="20"/>
          <w:szCs w:val="20"/>
        </w:rPr>
      </w:pPr>
      <w:r w:rsidRPr="00DE0E34">
        <w:rPr>
          <w:rFonts w:ascii="Century Gothic" w:hAnsi="Century Gothic" w:cstheme="minorHAnsi"/>
          <w:color w:val="221F1F"/>
          <w:sz w:val="20"/>
          <w:szCs w:val="20"/>
        </w:rPr>
        <w:t>A</w:t>
      </w:r>
      <w:r w:rsidRPr="00DE0E34">
        <w:rPr>
          <w:rFonts w:ascii="Century Gothic" w:hAnsi="Century Gothic" w:cstheme="minorHAnsi"/>
          <w:color w:val="221F1F"/>
          <w:spacing w:val="-1"/>
          <w:sz w:val="20"/>
          <w:szCs w:val="20"/>
        </w:rPr>
        <w:t xml:space="preserve"> </w:t>
      </w:r>
      <w:r w:rsidRPr="00DE0E34">
        <w:rPr>
          <w:rFonts w:ascii="Century Gothic" w:hAnsi="Century Gothic" w:cstheme="minorHAnsi"/>
          <w:color w:val="221F1F"/>
          <w:sz w:val="20"/>
          <w:szCs w:val="20"/>
        </w:rPr>
        <w:t>Master’s</w:t>
      </w:r>
      <w:r w:rsidRPr="00DE0E34">
        <w:rPr>
          <w:rFonts w:ascii="Century Gothic" w:hAnsi="Century Gothic" w:cstheme="minorHAnsi"/>
          <w:color w:val="221F1F"/>
          <w:spacing w:val="-5"/>
          <w:sz w:val="20"/>
          <w:szCs w:val="20"/>
        </w:rPr>
        <w:t xml:space="preserve"> </w:t>
      </w:r>
      <w:r w:rsidRPr="00DE0E34">
        <w:rPr>
          <w:rFonts w:ascii="Century Gothic" w:hAnsi="Century Gothic" w:cstheme="minorHAnsi"/>
          <w:color w:val="221F1F"/>
          <w:sz w:val="20"/>
          <w:szCs w:val="20"/>
        </w:rPr>
        <w:t>degree</w:t>
      </w:r>
      <w:r w:rsidRPr="00DE0E34">
        <w:rPr>
          <w:rFonts w:ascii="Century Gothic" w:hAnsi="Century Gothic" w:cstheme="minorHAnsi"/>
          <w:color w:val="221F1F"/>
          <w:spacing w:val="-4"/>
          <w:sz w:val="20"/>
          <w:szCs w:val="20"/>
        </w:rPr>
        <w:t xml:space="preserve"> </w:t>
      </w:r>
      <w:r w:rsidRPr="00DE0E34">
        <w:rPr>
          <w:rFonts w:ascii="Century Gothic" w:hAnsi="Century Gothic" w:cstheme="minorHAnsi"/>
          <w:color w:val="221F1F"/>
          <w:sz w:val="20"/>
          <w:szCs w:val="20"/>
        </w:rPr>
        <w:t>in</w:t>
      </w:r>
      <w:r w:rsidRPr="00DE0E34">
        <w:rPr>
          <w:rFonts w:ascii="Century Gothic" w:hAnsi="Century Gothic" w:cstheme="minorHAnsi"/>
          <w:color w:val="221F1F"/>
          <w:spacing w:val="-3"/>
          <w:sz w:val="20"/>
          <w:szCs w:val="20"/>
        </w:rPr>
        <w:t xml:space="preserve"> </w:t>
      </w:r>
      <w:r w:rsidRPr="00DE0E34">
        <w:rPr>
          <w:rFonts w:ascii="Century Gothic" w:hAnsi="Century Gothic" w:cstheme="minorHAnsi"/>
          <w:color w:val="221F1F"/>
          <w:sz w:val="20"/>
          <w:szCs w:val="20"/>
        </w:rPr>
        <w:t>Fine</w:t>
      </w:r>
      <w:r w:rsidRPr="00DE0E34">
        <w:rPr>
          <w:rFonts w:ascii="Century Gothic" w:hAnsi="Century Gothic" w:cstheme="minorHAnsi"/>
          <w:color w:val="221F1F"/>
          <w:spacing w:val="1"/>
          <w:sz w:val="20"/>
          <w:szCs w:val="20"/>
        </w:rPr>
        <w:t xml:space="preserve"> </w:t>
      </w:r>
      <w:r w:rsidRPr="00DE0E34">
        <w:rPr>
          <w:rFonts w:ascii="Century Gothic" w:hAnsi="Century Gothic" w:cstheme="minorHAnsi"/>
          <w:color w:val="221F1F"/>
          <w:spacing w:val="-5"/>
          <w:sz w:val="20"/>
          <w:szCs w:val="20"/>
        </w:rPr>
        <w:t>Art</w:t>
      </w:r>
    </w:p>
    <w:p w14:paraId="31AFDA64" w14:textId="77777777" w:rsidR="00DA3E52" w:rsidRPr="00DE0E34" w:rsidRDefault="00DA3E52" w:rsidP="00DA3E52">
      <w:pPr>
        <w:pStyle w:val="ListParagraph"/>
        <w:widowControl w:val="0"/>
        <w:numPr>
          <w:ilvl w:val="0"/>
          <w:numId w:val="2"/>
        </w:numPr>
        <w:tabs>
          <w:tab w:val="left" w:pos="837"/>
        </w:tabs>
        <w:autoSpaceDE w:val="0"/>
        <w:autoSpaceDN w:val="0"/>
        <w:spacing w:before="24" w:after="0" w:line="240" w:lineRule="auto"/>
        <w:ind w:left="837" w:hanging="359"/>
        <w:contextualSpacing w:val="0"/>
        <w:rPr>
          <w:rFonts w:ascii="Century Gothic" w:hAnsi="Century Gothic" w:cstheme="minorHAnsi"/>
          <w:sz w:val="20"/>
          <w:szCs w:val="20"/>
        </w:rPr>
      </w:pPr>
      <w:r w:rsidRPr="00DE0E34">
        <w:rPr>
          <w:rFonts w:ascii="Century Gothic" w:hAnsi="Century Gothic" w:cstheme="minorHAnsi"/>
          <w:color w:val="221F1F"/>
          <w:sz w:val="20"/>
          <w:szCs w:val="20"/>
        </w:rPr>
        <w:t>Evidence</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of</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successful</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teaching</w:t>
      </w:r>
      <w:r w:rsidRPr="00DE0E34">
        <w:rPr>
          <w:rFonts w:ascii="Century Gothic" w:hAnsi="Century Gothic" w:cstheme="minorHAnsi"/>
          <w:color w:val="221F1F"/>
          <w:spacing w:val="-5"/>
          <w:sz w:val="20"/>
          <w:szCs w:val="20"/>
        </w:rPr>
        <w:t xml:space="preserve"> </w:t>
      </w:r>
      <w:r w:rsidRPr="00DE0E34">
        <w:rPr>
          <w:rFonts w:ascii="Century Gothic" w:hAnsi="Century Gothic" w:cstheme="minorHAnsi"/>
          <w:color w:val="221F1F"/>
          <w:sz w:val="20"/>
          <w:szCs w:val="20"/>
        </w:rPr>
        <w:t>and/or</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tutoring</w:t>
      </w:r>
      <w:r w:rsidRPr="00DE0E34">
        <w:rPr>
          <w:rFonts w:ascii="Century Gothic" w:hAnsi="Century Gothic" w:cstheme="minorHAnsi"/>
          <w:color w:val="221F1F"/>
          <w:spacing w:val="-4"/>
          <w:sz w:val="20"/>
          <w:szCs w:val="20"/>
        </w:rPr>
        <w:t xml:space="preserve"> </w:t>
      </w:r>
      <w:r w:rsidRPr="00DE0E34">
        <w:rPr>
          <w:rFonts w:ascii="Century Gothic" w:hAnsi="Century Gothic" w:cstheme="minorHAnsi"/>
          <w:color w:val="221F1F"/>
          <w:sz w:val="20"/>
          <w:szCs w:val="20"/>
        </w:rPr>
        <w:t>in</w:t>
      </w:r>
      <w:r w:rsidRPr="00DE0E34">
        <w:rPr>
          <w:rFonts w:ascii="Century Gothic" w:hAnsi="Century Gothic" w:cstheme="minorHAnsi"/>
          <w:color w:val="221F1F"/>
          <w:spacing w:val="-5"/>
          <w:sz w:val="20"/>
          <w:szCs w:val="20"/>
        </w:rPr>
        <w:t xml:space="preserve"> </w:t>
      </w:r>
      <w:r w:rsidRPr="00DE0E34">
        <w:rPr>
          <w:rFonts w:ascii="Century Gothic" w:hAnsi="Century Gothic" w:cstheme="minorHAnsi"/>
          <w:color w:val="221F1F"/>
          <w:sz w:val="20"/>
          <w:szCs w:val="20"/>
        </w:rPr>
        <w:t>visual</w:t>
      </w:r>
      <w:r w:rsidRPr="00DE0E34">
        <w:rPr>
          <w:rFonts w:ascii="Century Gothic" w:hAnsi="Century Gothic" w:cstheme="minorHAnsi"/>
          <w:color w:val="221F1F"/>
          <w:spacing w:val="-4"/>
          <w:sz w:val="20"/>
          <w:szCs w:val="20"/>
        </w:rPr>
        <w:t xml:space="preserve"> </w:t>
      </w:r>
      <w:r w:rsidRPr="00DE0E34">
        <w:rPr>
          <w:rFonts w:ascii="Century Gothic" w:hAnsi="Century Gothic" w:cstheme="minorHAnsi"/>
          <w:color w:val="221F1F"/>
          <w:sz w:val="20"/>
          <w:szCs w:val="20"/>
        </w:rPr>
        <w:t>arts</w:t>
      </w:r>
      <w:r w:rsidRPr="00DE0E34">
        <w:rPr>
          <w:rFonts w:ascii="Century Gothic" w:hAnsi="Century Gothic" w:cstheme="minorHAnsi"/>
          <w:color w:val="221F1F"/>
          <w:spacing w:val="-4"/>
          <w:sz w:val="20"/>
          <w:szCs w:val="20"/>
        </w:rPr>
        <w:t xml:space="preserve"> </w:t>
      </w:r>
      <w:r w:rsidRPr="00DE0E34">
        <w:rPr>
          <w:rFonts w:ascii="Century Gothic" w:hAnsi="Century Gothic" w:cstheme="minorHAnsi"/>
          <w:color w:val="221F1F"/>
          <w:spacing w:val="-2"/>
          <w:sz w:val="20"/>
          <w:szCs w:val="20"/>
        </w:rPr>
        <w:t>practice</w:t>
      </w:r>
    </w:p>
    <w:p w14:paraId="4259ECF8" w14:textId="77777777" w:rsidR="00DA3E52" w:rsidRPr="00DE0E34" w:rsidRDefault="00DA3E52" w:rsidP="00DA3E52">
      <w:pPr>
        <w:pStyle w:val="ListParagraph"/>
        <w:widowControl w:val="0"/>
        <w:numPr>
          <w:ilvl w:val="0"/>
          <w:numId w:val="2"/>
        </w:numPr>
        <w:tabs>
          <w:tab w:val="left" w:pos="838"/>
        </w:tabs>
        <w:autoSpaceDE w:val="0"/>
        <w:autoSpaceDN w:val="0"/>
        <w:spacing w:before="23" w:after="0" w:line="254" w:lineRule="auto"/>
        <w:ind w:right="413" w:hanging="361"/>
        <w:contextualSpacing w:val="0"/>
        <w:rPr>
          <w:rFonts w:ascii="Century Gothic" w:hAnsi="Century Gothic" w:cstheme="minorHAnsi"/>
          <w:sz w:val="20"/>
          <w:szCs w:val="20"/>
        </w:rPr>
      </w:pPr>
      <w:r w:rsidRPr="00DE0E34">
        <w:rPr>
          <w:rFonts w:ascii="Century Gothic" w:hAnsi="Century Gothic" w:cstheme="minorHAnsi"/>
          <w:color w:val="221F1F"/>
          <w:sz w:val="20"/>
          <w:szCs w:val="20"/>
        </w:rPr>
        <w:t>Evidence</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of</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knowledge,</w:t>
      </w:r>
      <w:r w:rsidRPr="00DE0E34">
        <w:rPr>
          <w:rFonts w:ascii="Century Gothic" w:hAnsi="Century Gothic" w:cstheme="minorHAnsi"/>
          <w:color w:val="221F1F"/>
          <w:spacing w:val="-10"/>
          <w:sz w:val="20"/>
          <w:szCs w:val="20"/>
        </w:rPr>
        <w:t xml:space="preserve"> </w:t>
      </w:r>
      <w:r w:rsidRPr="00DE0E34">
        <w:rPr>
          <w:rFonts w:ascii="Century Gothic" w:hAnsi="Century Gothic" w:cstheme="minorHAnsi"/>
          <w:color w:val="221F1F"/>
          <w:sz w:val="20"/>
          <w:szCs w:val="20"/>
        </w:rPr>
        <w:t>experience</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and</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practical</w:t>
      </w:r>
      <w:r w:rsidRPr="00DE0E34">
        <w:rPr>
          <w:rFonts w:ascii="Century Gothic" w:hAnsi="Century Gothic" w:cstheme="minorHAnsi"/>
          <w:color w:val="221F1F"/>
          <w:spacing w:val="-8"/>
          <w:sz w:val="20"/>
          <w:szCs w:val="20"/>
        </w:rPr>
        <w:t xml:space="preserve"> </w:t>
      </w:r>
      <w:r w:rsidRPr="00DE0E34">
        <w:rPr>
          <w:rFonts w:ascii="Century Gothic" w:hAnsi="Century Gothic" w:cstheme="minorHAnsi"/>
          <w:color w:val="221F1F"/>
          <w:sz w:val="20"/>
          <w:szCs w:val="20"/>
        </w:rPr>
        <w:t>competency</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in</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basic</w:t>
      </w:r>
      <w:r w:rsidRPr="00DE0E34">
        <w:rPr>
          <w:rFonts w:ascii="Century Gothic" w:hAnsi="Century Gothic" w:cstheme="minorHAnsi"/>
          <w:color w:val="221F1F"/>
          <w:spacing w:val="-8"/>
          <w:sz w:val="20"/>
          <w:szCs w:val="20"/>
        </w:rPr>
        <w:t xml:space="preserve"> </w:t>
      </w:r>
      <w:r w:rsidRPr="00DE0E34">
        <w:rPr>
          <w:rFonts w:ascii="Century Gothic" w:hAnsi="Century Gothic" w:cstheme="minorHAnsi"/>
          <w:color w:val="221F1F"/>
          <w:sz w:val="20"/>
          <w:szCs w:val="20"/>
        </w:rPr>
        <w:t>drawing</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and painting methods</w:t>
      </w:r>
    </w:p>
    <w:p w14:paraId="0EE4BA3E" w14:textId="77777777" w:rsidR="00DA3E52" w:rsidRPr="00DE0E34" w:rsidRDefault="00DA3E52" w:rsidP="00DA3E52">
      <w:pPr>
        <w:pStyle w:val="ListParagraph"/>
        <w:widowControl w:val="0"/>
        <w:numPr>
          <w:ilvl w:val="0"/>
          <w:numId w:val="2"/>
        </w:numPr>
        <w:tabs>
          <w:tab w:val="left" w:pos="830"/>
          <w:tab w:val="left" w:pos="837"/>
        </w:tabs>
        <w:autoSpaceDE w:val="0"/>
        <w:autoSpaceDN w:val="0"/>
        <w:spacing w:before="8" w:after="0" w:line="345" w:lineRule="auto"/>
        <w:ind w:left="830" w:right="663" w:hanging="354"/>
        <w:contextualSpacing w:val="0"/>
        <w:rPr>
          <w:rFonts w:ascii="Century Gothic" w:hAnsi="Century Gothic" w:cstheme="minorHAnsi"/>
          <w:sz w:val="20"/>
          <w:szCs w:val="20"/>
        </w:rPr>
      </w:pPr>
      <w:r w:rsidRPr="00DE0E34">
        <w:rPr>
          <w:rFonts w:ascii="Century Gothic" w:hAnsi="Century Gothic" w:cstheme="minorHAnsi"/>
          <w:color w:val="221F1F"/>
          <w:sz w:val="20"/>
          <w:szCs w:val="20"/>
        </w:rPr>
        <w:tab/>
        <w:t>The</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ability</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and</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requisite</w:t>
      </w:r>
      <w:r w:rsidRPr="00DE0E34">
        <w:rPr>
          <w:rFonts w:ascii="Century Gothic" w:hAnsi="Century Gothic" w:cstheme="minorHAnsi"/>
          <w:color w:val="221F1F"/>
          <w:spacing w:val="-9"/>
          <w:sz w:val="20"/>
          <w:szCs w:val="20"/>
        </w:rPr>
        <w:t xml:space="preserve"> </w:t>
      </w:r>
      <w:r w:rsidRPr="00DE0E34">
        <w:rPr>
          <w:rFonts w:ascii="Century Gothic" w:hAnsi="Century Gothic" w:cstheme="minorHAnsi"/>
          <w:color w:val="221F1F"/>
          <w:sz w:val="20"/>
          <w:szCs w:val="20"/>
        </w:rPr>
        <w:t>theoretical</w:t>
      </w:r>
      <w:r w:rsidRPr="00DE0E34">
        <w:rPr>
          <w:rFonts w:ascii="Century Gothic" w:hAnsi="Century Gothic" w:cstheme="minorHAnsi"/>
          <w:color w:val="221F1F"/>
          <w:spacing w:val="-9"/>
          <w:sz w:val="20"/>
          <w:szCs w:val="20"/>
        </w:rPr>
        <w:t xml:space="preserve"> </w:t>
      </w:r>
      <w:r w:rsidRPr="00DE0E34">
        <w:rPr>
          <w:rFonts w:ascii="Century Gothic" w:hAnsi="Century Gothic" w:cstheme="minorHAnsi"/>
          <w:color w:val="221F1F"/>
          <w:sz w:val="20"/>
          <w:szCs w:val="20"/>
        </w:rPr>
        <w:t>knowledge</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to</w:t>
      </w:r>
      <w:r w:rsidRPr="00DE0E34">
        <w:rPr>
          <w:rFonts w:ascii="Century Gothic" w:hAnsi="Century Gothic" w:cstheme="minorHAnsi"/>
          <w:color w:val="221F1F"/>
          <w:spacing w:val="-8"/>
          <w:sz w:val="20"/>
          <w:szCs w:val="20"/>
        </w:rPr>
        <w:t xml:space="preserve"> </w:t>
      </w:r>
      <w:r w:rsidRPr="00DE0E34">
        <w:rPr>
          <w:rFonts w:ascii="Century Gothic" w:hAnsi="Century Gothic" w:cstheme="minorHAnsi"/>
          <w:color w:val="221F1F"/>
          <w:sz w:val="20"/>
          <w:szCs w:val="20"/>
        </w:rPr>
        <w:t>help</w:t>
      </w:r>
      <w:r w:rsidRPr="00DE0E34">
        <w:rPr>
          <w:rFonts w:ascii="Century Gothic" w:hAnsi="Century Gothic" w:cstheme="minorHAnsi"/>
          <w:color w:val="221F1F"/>
          <w:spacing w:val="-5"/>
          <w:sz w:val="20"/>
          <w:szCs w:val="20"/>
        </w:rPr>
        <w:t xml:space="preserve"> </w:t>
      </w:r>
      <w:r w:rsidRPr="00DE0E34">
        <w:rPr>
          <w:rFonts w:ascii="Century Gothic" w:hAnsi="Century Gothic" w:cstheme="minorHAnsi"/>
          <w:color w:val="221F1F"/>
          <w:sz w:val="20"/>
          <w:szCs w:val="20"/>
        </w:rPr>
        <w:t>students</w:t>
      </w:r>
      <w:r w:rsidRPr="00DE0E34">
        <w:rPr>
          <w:rFonts w:ascii="Century Gothic" w:hAnsi="Century Gothic" w:cstheme="minorHAnsi"/>
          <w:color w:val="221F1F"/>
          <w:spacing w:val="-9"/>
          <w:sz w:val="20"/>
          <w:szCs w:val="20"/>
        </w:rPr>
        <w:t xml:space="preserve"> </w:t>
      </w:r>
      <w:r w:rsidRPr="00DE0E34">
        <w:rPr>
          <w:rFonts w:ascii="Century Gothic" w:hAnsi="Century Gothic" w:cstheme="minorHAnsi"/>
          <w:color w:val="221F1F"/>
          <w:sz w:val="20"/>
          <w:szCs w:val="20"/>
        </w:rPr>
        <w:t>situate</w:t>
      </w:r>
      <w:r w:rsidRPr="00DE0E34">
        <w:rPr>
          <w:rFonts w:ascii="Century Gothic" w:hAnsi="Century Gothic" w:cstheme="minorHAnsi"/>
          <w:color w:val="221F1F"/>
          <w:spacing w:val="-7"/>
          <w:sz w:val="20"/>
          <w:szCs w:val="20"/>
        </w:rPr>
        <w:t xml:space="preserve"> </w:t>
      </w:r>
      <w:r w:rsidRPr="00DE0E34">
        <w:rPr>
          <w:rFonts w:ascii="Century Gothic" w:hAnsi="Century Gothic" w:cstheme="minorHAnsi"/>
          <w:color w:val="221F1F"/>
          <w:sz w:val="20"/>
          <w:szCs w:val="20"/>
        </w:rPr>
        <w:t>their</w:t>
      </w:r>
      <w:r w:rsidRPr="00DE0E34">
        <w:rPr>
          <w:rFonts w:ascii="Century Gothic" w:hAnsi="Century Gothic" w:cstheme="minorHAnsi"/>
          <w:color w:val="221F1F"/>
          <w:spacing w:val="-6"/>
          <w:sz w:val="20"/>
          <w:szCs w:val="20"/>
        </w:rPr>
        <w:t xml:space="preserve"> </w:t>
      </w:r>
      <w:r w:rsidRPr="00DE0E34">
        <w:rPr>
          <w:rFonts w:ascii="Century Gothic" w:hAnsi="Century Gothic" w:cstheme="minorHAnsi"/>
          <w:color w:val="221F1F"/>
          <w:sz w:val="20"/>
          <w:szCs w:val="20"/>
        </w:rPr>
        <w:t>art practice in relation to art history and contemporary artistic approaches.</w:t>
      </w:r>
    </w:p>
    <w:p w14:paraId="556A55CD" w14:textId="005F3618" w:rsidR="008C0B51" w:rsidRPr="00DE0E34" w:rsidRDefault="008C0B51" w:rsidP="00DA3E52">
      <w:pPr>
        <w:pStyle w:val="Default"/>
        <w:ind w:left="284"/>
        <w:jc w:val="both"/>
        <w:rPr>
          <w:rFonts w:cstheme="minorHAnsi"/>
          <w:b/>
          <w:bCs/>
          <w:sz w:val="20"/>
          <w:szCs w:val="20"/>
        </w:rPr>
      </w:pPr>
    </w:p>
    <w:p w14:paraId="6F2CA658" w14:textId="23366CE0" w:rsidR="00823215" w:rsidRPr="00DE0E34" w:rsidRDefault="008C0B51" w:rsidP="00DA3E52">
      <w:pPr>
        <w:pStyle w:val="Default"/>
        <w:rPr>
          <w:rFonts w:cstheme="minorHAnsi"/>
          <w:sz w:val="20"/>
          <w:szCs w:val="20"/>
        </w:rPr>
      </w:pPr>
      <w:r w:rsidRPr="00DE0E34">
        <w:rPr>
          <w:rFonts w:cstheme="minorHAnsi"/>
          <w:b/>
          <w:bCs/>
          <w:sz w:val="20"/>
          <w:szCs w:val="20"/>
        </w:rPr>
        <w:t xml:space="preserve">Enquiries and details regarding this post may be directed to </w:t>
      </w:r>
      <w:r w:rsidR="00DA3E52" w:rsidRPr="00DE0E34">
        <w:rPr>
          <w:rFonts w:cstheme="minorHAnsi"/>
          <w:b/>
          <w:bCs/>
          <w:sz w:val="20"/>
          <w:szCs w:val="20"/>
        </w:rPr>
        <w:t xml:space="preserve">Dr Louise Hall, </w:t>
      </w:r>
      <w:r w:rsidRPr="00DE0E34">
        <w:rPr>
          <w:rFonts w:cstheme="minorHAnsi"/>
          <w:b/>
          <w:bCs/>
          <w:sz w:val="20"/>
          <w:szCs w:val="20"/>
        </w:rPr>
        <w:t xml:space="preserve">email: </w:t>
      </w:r>
      <w:hyperlink r:id="rId5" w:history="1">
        <w:r w:rsidR="00DA3E52" w:rsidRPr="00DE0E34">
          <w:rPr>
            <w:rStyle w:val="Hyperlink"/>
            <w:rFonts w:cstheme="minorHAnsi"/>
            <w:b/>
            <w:bCs/>
            <w:sz w:val="20"/>
            <w:szCs w:val="20"/>
          </w:rPr>
          <w:t>Halll@ukzn.ac.za</w:t>
        </w:r>
      </w:hyperlink>
    </w:p>
    <w:p w14:paraId="1EF65FC1" w14:textId="77777777" w:rsidR="00063A81" w:rsidRPr="00DE0E34" w:rsidRDefault="00063A81" w:rsidP="00063A81">
      <w:pPr>
        <w:pStyle w:val="Default"/>
        <w:jc w:val="both"/>
        <w:rPr>
          <w:rFonts w:cstheme="minorHAnsi"/>
          <w:sz w:val="20"/>
          <w:szCs w:val="20"/>
        </w:rPr>
      </w:pPr>
    </w:p>
    <w:p w14:paraId="6CC4243C" w14:textId="4D6085E5" w:rsidR="00C60EAC" w:rsidRPr="00DE0E34" w:rsidRDefault="00C60EAC" w:rsidP="00C60EAC">
      <w:pPr>
        <w:jc w:val="both"/>
        <w:rPr>
          <w:rFonts w:ascii="Century Gothic" w:hAnsi="Century Gothic" w:cstheme="minorHAnsi"/>
          <w:sz w:val="20"/>
          <w:szCs w:val="20"/>
        </w:rPr>
      </w:pPr>
      <w:r w:rsidRPr="00DE0E34">
        <w:rPr>
          <w:rFonts w:ascii="Century Gothic" w:hAnsi="Century Gothic" w:cstheme="minorHAnsi"/>
          <w:b/>
          <w:bCs/>
          <w:sz w:val="20"/>
          <w:szCs w:val="20"/>
        </w:rPr>
        <w:t xml:space="preserve">REMUNERATION: </w:t>
      </w:r>
      <w:r w:rsidRPr="00DE0E34">
        <w:rPr>
          <w:rFonts w:ascii="Century Gothic" w:hAnsi="Century Gothic" w:cstheme="minorHAnsi"/>
          <w:bCs/>
          <w:sz w:val="20"/>
          <w:szCs w:val="20"/>
        </w:rPr>
        <w:t>The remuneration</w:t>
      </w:r>
      <w:r w:rsidR="00BA6A0D" w:rsidRPr="00DE0E34">
        <w:rPr>
          <w:rFonts w:ascii="Century Gothic" w:hAnsi="Century Gothic" w:cstheme="minorHAnsi"/>
          <w:bCs/>
          <w:sz w:val="20"/>
          <w:szCs w:val="20"/>
        </w:rPr>
        <w:t xml:space="preserve"> </w:t>
      </w:r>
      <w:r w:rsidRPr="00DE0E34">
        <w:rPr>
          <w:rFonts w:ascii="Century Gothic" w:hAnsi="Century Gothic" w:cstheme="minorHAnsi"/>
          <w:bCs/>
          <w:sz w:val="20"/>
          <w:szCs w:val="20"/>
        </w:rPr>
        <w:t xml:space="preserve">offered will be </w:t>
      </w:r>
      <w:r w:rsidR="00215333" w:rsidRPr="00DE0E34">
        <w:rPr>
          <w:rFonts w:ascii="Century Gothic" w:hAnsi="Century Gothic" w:cstheme="minorHAnsi"/>
          <w:bCs/>
          <w:sz w:val="20"/>
          <w:szCs w:val="20"/>
        </w:rPr>
        <w:t xml:space="preserve">in </w:t>
      </w:r>
      <w:r w:rsidR="00BA6A0D" w:rsidRPr="00DE0E34">
        <w:rPr>
          <w:rFonts w:ascii="Century Gothic" w:hAnsi="Century Gothic" w:cstheme="minorHAnsi"/>
          <w:bCs/>
          <w:sz w:val="20"/>
          <w:szCs w:val="20"/>
        </w:rPr>
        <w:t xml:space="preserve">accordance with UKZN </w:t>
      </w:r>
      <w:r w:rsidR="00215333" w:rsidRPr="00DE0E34">
        <w:rPr>
          <w:rFonts w:ascii="Century Gothic" w:hAnsi="Century Gothic" w:cstheme="minorHAnsi"/>
          <w:bCs/>
          <w:sz w:val="20"/>
          <w:szCs w:val="20"/>
        </w:rPr>
        <w:t>fixed-term</w:t>
      </w:r>
      <w:r w:rsidR="00BA6A0D" w:rsidRPr="00DE0E34">
        <w:rPr>
          <w:rFonts w:ascii="Century Gothic" w:hAnsi="Century Gothic" w:cstheme="minorHAnsi"/>
          <w:bCs/>
          <w:sz w:val="20"/>
          <w:szCs w:val="20"/>
        </w:rPr>
        <w:t xml:space="preserve"> rates of pay.</w:t>
      </w:r>
      <w:r w:rsidRPr="00DE0E34">
        <w:rPr>
          <w:rFonts w:ascii="Century Gothic" w:hAnsi="Century Gothic" w:cstheme="minorHAnsi"/>
          <w:sz w:val="20"/>
          <w:szCs w:val="20"/>
        </w:rPr>
        <w:t xml:space="preserve"> </w:t>
      </w:r>
    </w:p>
    <w:p w14:paraId="100BC503" w14:textId="79024775" w:rsidR="00613E86" w:rsidRPr="00DE0E34" w:rsidRDefault="00063A81" w:rsidP="00063A81">
      <w:pPr>
        <w:jc w:val="both"/>
        <w:rPr>
          <w:rFonts w:ascii="Century Gothic" w:hAnsi="Century Gothic" w:cstheme="minorHAnsi"/>
          <w:b/>
          <w:bCs/>
          <w:sz w:val="20"/>
          <w:szCs w:val="20"/>
        </w:rPr>
      </w:pPr>
      <w:r w:rsidRPr="00DE0E34">
        <w:rPr>
          <w:rFonts w:ascii="Century Gothic" w:hAnsi="Century Gothic" w:cstheme="minorHAnsi"/>
          <w:b/>
          <w:bCs/>
          <w:sz w:val="20"/>
          <w:szCs w:val="20"/>
        </w:rPr>
        <w:t>The closing date for receipt of appli</w:t>
      </w:r>
      <w:r w:rsidR="009271C5" w:rsidRPr="00DE0E34">
        <w:rPr>
          <w:rFonts w:ascii="Century Gothic" w:hAnsi="Century Gothic" w:cstheme="minorHAnsi"/>
          <w:b/>
          <w:bCs/>
          <w:sz w:val="20"/>
          <w:szCs w:val="20"/>
        </w:rPr>
        <w:t xml:space="preserve">cations is </w:t>
      </w:r>
      <w:r w:rsidR="00B54BD5">
        <w:rPr>
          <w:rFonts w:ascii="Century Gothic" w:hAnsi="Century Gothic" w:cstheme="minorHAnsi"/>
          <w:b/>
          <w:bCs/>
          <w:sz w:val="20"/>
          <w:szCs w:val="20"/>
        </w:rPr>
        <w:t>Friday</w:t>
      </w:r>
      <w:r w:rsidR="00DA3E52" w:rsidRPr="00DE0E34">
        <w:rPr>
          <w:rFonts w:ascii="Century Gothic" w:hAnsi="Century Gothic" w:cstheme="minorHAnsi"/>
          <w:b/>
          <w:bCs/>
          <w:sz w:val="20"/>
          <w:szCs w:val="20"/>
        </w:rPr>
        <w:t xml:space="preserve"> </w:t>
      </w:r>
      <w:r w:rsidR="00B54BD5">
        <w:rPr>
          <w:rFonts w:ascii="Century Gothic" w:hAnsi="Century Gothic" w:cstheme="minorHAnsi"/>
          <w:b/>
          <w:bCs/>
          <w:sz w:val="20"/>
          <w:szCs w:val="20"/>
        </w:rPr>
        <w:t>5</w:t>
      </w:r>
      <w:r w:rsidR="00DA3E52" w:rsidRPr="00DE0E34">
        <w:rPr>
          <w:rFonts w:ascii="Century Gothic" w:hAnsi="Century Gothic" w:cstheme="minorHAnsi"/>
          <w:b/>
          <w:bCs/>
          <w:sz w:val="20"/>
          <w:szCs w:val="20"/>
        </w:rPr>
        <w:t xml:space="preserve"> July </w:t>
      </w:r>
      <w:r w:rsidR="00215333" w:rsidRPr="00DE0E34">
        <w:rPr>
          <w:rFonts w:ascii="Century Gothic" w:hAnsi="Century Gothic" w:cstheme="minorHAnsi"/>
          <w:b/>
          <w:bCs/>
          <w:sz w:val="20"/>
          <w:szCs w:val="20"/>
        </w:rPr>
        <w:t xml:space="preserve"> </w:t>
      </w:r>
      <w:r w:rsidR="00363518" w:rsidRPr="00DE0E34">
        <w:rPr>
          <w:rFonts w:ascii="Century Gothic" w:hAnsi="Century Gothic" w:cstheme="minorHAnsi"/>
          <w:b/>
          <w:bCs/>
          <w:sz w:val="20"/>
          <w:szCs w:val="20"/>
        </w:rPr>
        <w:t>2024.</w:t>
      </w:r>
    </w:p>
    <w:p w14:paraId="2E91CF18" w14:textId="270B2A19" w:rsidR="00BD6138" w:rsidRPr="00DE0E34" w:rsidRDefault="00063A81" w:rsidP="00063A81">
      <w:pPr>
        <w:jc w:val="both"/>
        <w:rPr>
          <w:rFonts w:ascii="Century Gothic" w:hAnsi="Century Gothic" w:cstheme="minorHAnsi"/>
          <w:bCs/>
          <w:sz w:val="20"/>
          <w:szCs w:val="20"/>
        </w:rPr>
      </w:pPr>
      <w:r w:rsidRPr="00DE0E34">
        <w:rPr>
          <w:rFonts w:ascii="Century Gothic" w:hAnsi="Century Gothic" w:cstheme="minorHAnsi"/>
          <w:bCs/>
          <w:sz w:val="20"/>
          <w:szCs w:val="20"/>
        </w:rPr>
        <w:t xml:space="preserve">Applicants are required to submit a </w:t>
      </w:r>
      <w:r w:rsidR="000E600C" w:rsidRPr="00DE0E34">
        <w:rPr>
          <w:rFonts w:ascii="Century Gothic" w:hAnsi="Century Gothic" w:cstheme="minorHAnsi"/>
          <w:bCs/>
          <w:sz w:val="20"/>
          <w:szCs w:val="20"/>
        </w:rPr>
        <w:t>cover</w:t>
      </w:r>
      <w:r w:rsidRPr="00DE0E34">
        <w:rPr>
          <w:rFonts w:ascii="Century Gothic" w:hAnsi="Century Gothic" w:cstheme="minorHAnsi"/>
          <w:bCs/>
          <w:sz w:val="20"/>
          <w:szCs w:val="20"/>
        </w:rPr>
        <w:t xml:space="preserve"> letter and CV. The letter must provide details of the candidate’s fulfilment of each of the minimum requirements as listed above. </w:t>
      </w:r>
    </w:p>
    <w:p w14:paraId="42159348" w14:textId="79DE61F4" w:rsidR="000E600C" w:rsidRPr="00DE0E34" w:rsidRDefault="000E600C" w:rsidP="000E600C">
      <w:pPr>
        <w:jc w:val="both"/>
        <w:rPr>
          <w:rFonts w:ascii="Century Gothic" w:hAnsi="Century Gothic" w:cstheme="minorHAnsi"/>
          <w:b/>
          <w:bCs/>
          <w:sz w:val="20"/>
          <w:szCs w:val="20"/>
        </w:rPr>
      </w:pPr>
      <w:r w:rsidRPr="00DE0E34">
        <w:rPr>
          <w:rFonts w:ascii="Century Gothic" w:hAnsi="Century Gothic" w:cstheme="minorHAnsi"/>
          <w:b/>
          <w:bCs/>
          <w:sz w:val="20"/>
          <w:szCs w:val="20"/>
        </w:rPr>
        <w:t>Please e-mail applications to: M</w:t>
      </w:r>
      <w:r w:rsidR="00215333" w:rsidRPr="00DE0E34">
        <w:rPr>
          <w:rFonts w:ascii="Century Gothic" w:hAnsi="Century Gothic" w:cstheme="minorHAnsi"/>
          <w:b/>
          <w:bCs/>
          <w:sz w:val="20"/>
          <w:szCs w:val="20"/>
        </w:rPr>
        <w:t>s</w:t>
      </w:r>
      <w:r w:rsidR="00DA3E52" w:rsidRPr="00DE0E34">
        <w:rPr>
          <w:rFonts w:ascii="Century Gothic" w:hAnsi="Century Gothic" w:cstheme="minorHAnsi"/>
          <w:b/>
          <w:bCs/>
          <w:sz w:val="20"/>
          <w:szCs w:val="20"/>
        </w:rPr>
        <w:t xml:space="preserve"> Catherine Murugan</w:t>
      </w:r>
      <w:r w:rsidRPr="00DE0E34">
        <w:rPr>
          <w:rFonts w:ascii="Century Gothic" w:hAnsi="Century Gothic" w:cstheme="minorHAnsi"/>
          <w:b/>
          <w:bCs/>
          <w:sz w:val="20"/>
          <w:szCs w:val="20"/>
        </w:rPr>
        <w:t>, School</w:t>
      </w:r>
      <w:r w:rsidR="00215333" w:rsidRPr="00DE0E34">
        <w:rPr>
          <w:rFonts w:ascii="Century Gothic" w:hAnsi="Century Gothic" w:cstheme="minorHAnsi"/>
          <w:b/>
          <w:bCs/>
          <w:sz w:val="20"/>
          <w:szCs w:val="20"/>
        </w:rPr>
        <w:t xml:space="preserve"> of</w:t>
      </w:r>
      <w:r w:rsidR="00DA3E52" w:rsidRPr="00DE0E34">
        <w:rPr>
          <w:rFonts w:ascii="Century Gothic" w:hAnsi="Century Gothic" w:cstheme="minorHAnsi"/>
          <w:b/>
          <w:bCs/>
          <w:sz w:val="20"/>
          <w:szCs w:val="20"/>
        </w:rPr>
        <w:t xml:space="preserve"> Arts</w:t>
      </w:r>
      <w:r w:rsidRPr="00DE0E34">
        <w:rPr>
          <w:rFonts w:ascii="Century Gothic" w:hAnsi="Century Gothic" w:cstheme="minorHAnsi"/>
          <w:b/>
          <w:bCs/>
          <w:sz w:val="20"/>
          <w:szCs w:val="20"/>
        </w:rPr>
        <w:t xml:space="preserve">, </w:t>
      </w:r>
      <w:r w:rsidR="00DA3E52" w:rsidRPr="00DE0E34">
        <w:rPr>
          <w:rFonts w:ascii="Century Gothic" w:hAnsi="Century Gothic" w:cstheme="minorHAnsi"/>
          <w:b/>
          <w:bCs/>
          <w:sz w:val="20"/>
          <w:szCs w:val="20"/>
        </w:rPr>
        <w:t>PMB</w:t>
      </w:r>
      <w:r w:rsidRPr="00DE0E34">
        <w:rPr>
          <w:rFonts w:ascii="Century Gothic" w:hAnsi="Century Gothic" w:cstheme="minorHAnsi"/>
          <w:b/>
          <w:bCs/>
          <w:sz w:val="20"/>
          <w:szCs w:val="20"/>
        </w:rPr>
        <w:t xml:space="preserve"> Campus. E-mail: </w:t>
      </w:r>
      <w:hyperlink r:id="rId6" w:history="1">
        <w:r w:rsidR="00DA3E52" w:rsidRPr="00DE0E34">
          <w:rPr>
            <w:rStyle w:val="Hyperlink"/>
            <w:rFonts w:ascii="Century Gothic" w:hAnsi="Century Gothic" w:cstheme="minorHAnsi"/>
            <w:b/>
            <w:bCs/>
            <w:sz w:val="20"/>
            <w:szCs w:val="20"/>
          </w:rPr>
          <w:t>muruganc@ukzn.ac.za</w:t>
        </w:r>
      </w:hyperlink>
      <w:r w:rsidR="00DA3E52" w:rsidRPr="00DE0E34">
        <w:rPr>
          <w:rFonts w:ascii="Century Gothic" w:hAnsi="Century Gothic" w:cstheme="minorHAnsi"/>
          <w:b/>
          <w:bCs/>
          <w:sz w:val="20"/>
          <w:szCs w:val="20"/>
        </w:rPr>
        <w:t xml:space="preserve"> </w:t>
      </w:r>
    </w:p>
    <w:p w14:paraId="2E55E422" w14:textId="77777777" w:rsidR="00DE0E34" w:rsidRDefault="00DE0E34" w:rsidP="000E600C">
      <w:pPr>
        <w:pStyle w:val="BodyText"/>
        <w:ind w:right="252"/>
        <w:jc w:val="both"/>
        <w:rPr>
          <w:rFonts w:ascii="Century Gothic" w:hAnsi="Century Gothic" w:cstheme="minorHAnsi"/>
          <w:i/>
          <w:iCs/>
          <w:sz w:val="18"/>
          <w:szCs w:val="18"/>
          <w:lang w:val="en-ZA"/>
        </w:rPr>
      </w:pPr>
    </w:p>
    <w:p w14:paraId="3A8C791A" w14:textId="3B5D8540" w:rsidR="00500340" w:rsidRPr="00DE0E34" w:rsidRDefault="000E600C" w:rsidP="000E600C">
      <w:pPr>
        <w:pStyle w:val="BodyText"/>
        <w:ind w:right="252"/>
        <w:jc w:val="both"/>
        <w:rPr>
          <w:rFonts w:ascii="Century Gothic" w:hAnsi="Century Gothic" w:cstheme="minorHAnsi"/>
          <w:sz w:val="18"/>
          <w:szCs w:val="18"/>
        </w:rPr>
      </w:pPr>
      <w:r w:rsidRPr="00DE0E34">
        <w:rPr>
          <w:rFonts w:ascii="Century Gothic" w:hAnsi="Century Gothic" w:cstheme="minorHAnsi"/>
          <w:i/>
          <w:iCs/>
          <w:sz w:val="16"/>
          <w:szCs w:val="18"/>
          <w:lang w:val="en-ZA"/>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500340" w:rsidRPr="00DE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55C9A"/>
    <w:multiLevelType w:val="hybridMultilevel"/>
    <w:tmpl w:val="D2743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BF57A8"/>
    <w:multiLevelType w:val="hybridMultilevel"/>
    <w:tmpl w:val="1B0284B4"/>
    <w:lvl w:ilvl="0" w:tplc="86027ADE">
      <w:numFmt w:val="bullet"/>
      <w:lvlText w:val=""/>
      <w:lvlJc w:val="left"/>
      <w:pPr>
        <w:ind w:left="838" w:hanging="360"/>
      </w:pPr>
      <w:rPr>
        <w:rFonts w:ascii="Symbol" w:eastAsia="Symbol" w:hAnsi="Symbol" w:cs="Symbol" w:hint="default"/>
        <w:b w:val="0"/>
        <w:bCs w:val="0"/>
        <w:i w:val="0"/>
        <w:iCs w:val="0"/>
        <w:color w:val="221F1F"/>
        <w:spacing w:val="0"/>
        <w:w w:val="100"/>
        <w:sz w:val="24"/>
        <w:szCs w:val="24"/>
        <w:lang w:val="en-US" w:eastAsia="en-US" w:bidi="ar-SA"/>
      </w:rPr>
    </w:lvl>
    <w:lvl w:ilvl="1" w:tplc="1B1A1804">
      <w:numFmt w:val="bullet"/>
      <w:lvlText w:val="•"/>
      <w:lvlJc w:val="left"/>
      <w:pPr>
        <w:ind w:left="1683" w:hanging="360"/>
      </w:pPr>
      <w:rPr>
        <w:rFonts w:hint="default"/>
        <w:lang w:val="en-US" w:eastAsia="en-US" w:bidi="ar-SA"/>
      </w:rPr>
    </w:lvl>
    <w:lvl w:ilvl="2" w:tplc="9782C2E2">
      <w:numFmt w:val="bullet"/>
      <w:lvlText w:val="•"/>
      <w:lvlJc w:val="left"/>
      <w:pPr>
        <w:ind w:left="2526" w:hanging="360"/>
      </w:pPr>
      <w:rPr>
        <w:rFonts w:hint="default"/>
        <w:lang w:val="en-US" w:eastAsia="en-US" w:bidi="ar-SA"/>
      </w:rPr>
    </w:lvl>
    <w:lvl w:ilvl="3" w:tplc="F0405FB0">
      <w:numFmt w:val="bullet"/>
      <w:lvlText w:val="•"/>
      <w:lvlJc w:val="left"/>
      <w:pPr>
        <w:ind w:left="3369" w:hanging="360"/>
      </w:pPr>
      <w:rPr>
        <w:rFonts w:hint="default"/>
        <w:lang w:val="en-US" w:eastAsia="en-US" w:bidi="ar-SA"/>
      </w:rPr>
    </w:lvl>
    <w:lvl w:ilvl="4" w:tplc="7B943C8E">
      <w:numFmt w:val="bullet"/>
      <w:lvlText w:val="•"/>
      <w:lvlJc w:val="left"/>
      <w:pPr>
        <w:ind w:left="4212" w:hanging="360"/>
      </w:pPr>
      <w:rPr>
        <w:rFonts w:hint="default"/>
        <w:lang w:val="en-US" w:eastAsia="en-US" w:bidi="ar-SA"/>
      </w:rPr>
    </w:lvl>
    <w:lvl w:ilvl="5" w:tplc="6BE83DA6">
      <w:numFmt w:val="bullet"/>
      <w:lvlText w:val="•"/>
      <w:lvlJc w:val="left"/>
      <w:pPr>
        <w:ind w:left="5055" w:hanging="360"/>
      </w:pPr>
      <w:rPr>
        <w:rFonts w:hint="default"/>
        <w:lang w:val="en-US" w:eastAsia="en-US" w:bidi="ar-SA"/>
      </w:rPr>
    </w:lvl>
    <w:lvl w:ilvl="6" w:tplc="8BF47328">
      <w:numFmt w:val="bullet"/>
      <w:lvlText w:val="•"/>
      <w:lvlJc w:val="left"/>
      <w:pPr>
        <w:ind w:left="5898" w:hanging="360"/>
      </w:pPr>
      <w:rPr>
        <w:rFonts w:hint="default"/>
        <w:lang w:val="en-US" w:eastAsia="en-US" w:bidi="ar-SA"/>
      </w:rPr>
    </w:lvl>
    <w:lvl w:ilvl="7" w:tplc="24FE74F8">
      <w:numFmt w:val="bullet"/>
      <w:lvlText w:val="•"/>
      <w:lvlJc w:val="left"/>
      <w:pPr>
        <w:ind w:left="6741" w:hanging="360"/>
      </w:pPr>
      <w:rPr>
        <w:rFonts w:hint="default"/>
        <w:lang w:val="en-US" w:eastAsia="en-US" w:bidi="ar-SA"/>
      </w:rPr>
    </w:lvl>
    <w:lvl w:ilvl="8" w:tplc="B1DE0E82">
      <w:numFmt w:val="bullet"/>
      <w:lvlText w:val="•"/>
      <w:lvlJc w:val="left"/>
      <w:pPr>
        <w:ind w:left="7584" w:hanging="360"/>
      </w:pPr>
      <w:rPr>
        <w:rFonts w:hint="default"/>
        <w:lang w:val="en-US" w:eastAsia="en-US" w:bidi="ar-SA"/>
      </w:rPr>
    </w:lvl>
  </w:abstractNum>
  <w:num w:numId="1" w16cid:durableId="1351374188">
    <w:abstractNumId w:val="0"/>
  </w:num>
  <w:num w:numId="2" w16cid:durableId="102814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MTSxMDYFEqYWJko6SsGpxcWZ+XkgBZa1ACEN15ssAAAA"/>
  </w:docVars>
  <w:rsids>
    <w:rsidRoot w:val="00063A81"/>
    <w:rsid w:val="00034AA9"/>
    <w:rsid w:val="00063A81"/>
    <w:rsid w:val="000C7F3A"/>
    <w:rsid w:val="000E600C"/>
    <w:rsid w:val="001544BA"/>
    <w:rsid w:val="00172E85"/>
    <w:rsid w:val="00194542"/>
    <w:rsid w:val="001B0021"/>
    <w:rsid w:val="00215333"/>
    <w:rsid w:val="002808F5"/>
    <w:rsid w:val="002A7061"/>
    <w:rsid w:val="002D138E"/>
    <w:rsid w:val="002F146C"/>
    <w:rsid w:val="002F5ECE"/>
    <w:rsid w:val="00363518"/>
    <w:rsid w:val="003B3582"/>
    <w:rsid w:val="00426BB9"/>
    <w:rsid w:val="004E22CA"/>
    <w:rsid w:val="004E2347"/>
    <w:rsid w:val="00500340"/>
    <w:rsid w:val="00502968"/>
    <w:rsid w:val="00594702"/>
    <w:rsid w:val="00607DB4"/>
    <w:rsid w:val="00613E86"/>
    <w:rsid w:val="00627A37"/>
    <w:rsid w:val="0065248C"/>
    <w:rsid w:val="00657BE0"/>
    <w:rsid w:val="00680D5B"/>
    <w:rsid w:val="006E05C9"/>
    <w:rsid w:val="00742C8E"/>
    <w:rsid w:val="007535E9"/>
    <w:rsid w:val="00757D6E"/>
    <w:rsid w:val="007763EC"/>
    <w:rsid w:val="007939C3"/>
    <w:rsid w:val="00823215"/>
    <w:rsid w:val="008317B0"/>
    <w:rsid w:val="00836A7E"/>
    <w:rsid w:val="00860911"/>
    <w:rsid w:val="008C0B51"/>
    <w:rsid w:val="009271C5"/>
    <w:rsid w:val="00941AD2"/>
    <w:rsid w:val="0096460A"/>
    <w:rsid w:val="00AD5E43"/>
    <w:rsid w:val="00AE5A3E"/>
    <w:rsid w:val="00B241C9"/>
    <w:rsid w:val="00B54BD5"/>
    <w:rsid w:val="00B54EEA"/>
    <w:rsid w:val="00B76BDC"/>
    <w:rsid w:val="00BA6A0D"/>
    <w:rsid w:val="00BB2FEC"/>
    <w:rsid w:val="00BD6138"/>
    <w:rsid w:val="00BE0DC5"/>
    <w:rsid w:val="00C0175F"/>
    <w:rsid w:val="00C03287"/>
    <w:rsid w:val="00C60EAC"/>
    <w:rsid w:val="00C87728"/>
    <w:rsid w:val="00CC6F48"/>
    <w:rsid w:val="00CD105B"/>
    <w:rsid w:val="00D53050"/>
    <w:rsid w:val="00D666E1"/>
    <w:rsid w:val="00D70DFD"/>
    <w:rsid w:val="00D72F66"/>
    <w:rsid w:val="00D92693"/>
    <w:rsid w:val="00DA08AE"/>
    <w:rsid w:val="00DA3E52"/>
    <w:rsid w:val="00DE0E34"/>
    <w:rsid w:val="00E13675"/>
    <w:rsid w:val="00EB28A8"/>
    <w:rsid w:val="00ED1D39"/>
    <w:rsid w:val="00F55E96"/>
    <w:rsid w:val="00F6300F"/>
    <w:rsid w:val="00F701D7"/>
    <w:rsid w:val="00FD249E"/>
    <w:rsid w:val="00FE5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C33C"/>
  <w15:chartTrackingRefBased/>
  <w15:docId w15:val="{384C27BE-C71C-410C-85EA-7009E91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A8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13E86"/>
    <w:rPr>
      <w:color w:val="0563C1" w:themeColor="hyperlink"/>
      <w:u w:val="single"/>
    </w:rPr>
  </w:style>
  <w:style w:type="paragraph" w:styleId="BalloonText">
    <w:name w:val="Balloon Text"/>
    <w:basedOn w:val="Normal"/>
    <w:link w:val="BalloonTextChar"/>
    <w:uiPriority w:val="99"/>
    <w:semiHidden/>
    <w:unhideWhenUsed/>
    <w:rsid w:val="00AE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300F"/>
    <w:rPr>
      <w:color w:val="605E5C"/>
      <w:shd w:val="clear" w:color="auto" w:fill="E1DFDD"/>
    </w:rPr>
  </w:style>
  <w:style w:type="character" w:styleId="UnresolvedMention">
    <w:name w:val="Unresolved Mention"/>
    <w:basedOn w:val="DefaultParagraphFont"/>
    <w:uiPriority w:val="99"/>
    <w:semiHidden/>
    <w:unhideWhenUsed/>
    <w:rsid w:val="00607DB4"/>
    <w:rPr>
      <w:color w:val="605E5C"/>
      <w:shd w:val="clear" w:color="auto" w:fill="E1DFDD"/>
    </w:rPr>
  </w:style>
  <w:style w:type="paragraph" w:styleId="BodyText">
    <w:name w:val="Body Text"/>
    <w:basedOn w:val="Normal"/>
    <w:link w:val="BodyTextChar"/>
    <w:uiPriority w:val="1"/>
    <w:unhideWhenUsed/>
    <w:rsid w:val="00C60EAC"/>
    <w:pPr>
      <w:autoSpaceDE w:val="0"/>
      <w:autoSpaceDN w:val="0"/>
      <w:spacing w:after="0" w:line="240" w:lineRule="auto"/>
    </w:pPr>
    <w:rPr>
      <w:rFonts w:ascii="Trebuchet MS" w:hAnsi="Trebuchet MS" w:cs="Calibri"/>
      <w:b/>
      <w:bCs/>
      <w:sz w:val="24"/>
      <w:szCs w:val="24"/>
      <w:lang w:val="en-US"/>
    </w:rPr>
  </w:style>
  <w:style w:type="character" w:customStyle="1" w:styleId="BodyTextChar">
    <w:name w:val="Body Text Char"/>
    <w:basedOn w:val="DefaultParagraphFont"/>
    <w:link w:val="BodyText"/>
    <w:uiPriority w:val="1"/>
    <w:rsid w:val="00C60EAC"/>
    <w:rPr>
      <w:rFonts w:ascii="Trebuchet MS" w:hAnsi="Trebuchet MS" w:cs="Calibri"/>
      <w:b/>
      <w:bCs/>
      <w:sz w:val="24"/>
      <w:szCs w:val="24"/>
      <w:lang w:val="en-US"/>
    </w:rPr>
  </w:style>
  <w:style w:type="paragraph" w:styleId="ListParagraph">
    <w:name w:val="List Paragraph"/>
    <w:basedOn w:val="Normal"/>
    <w:uiPriority w:val="1"/>
    <w:qFormat/>
    <w:rsid w:val="008C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uganc@ukzn.ac.za" TargetMode="External"/><Relationship Id="rId5" Type="http://schemas.openxmlformats.org/officeDocument/2006/relationships/hyperlink" Target="mailto:Halll@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Adarsh Rajesh Maharaj</cp:lastModifiedBy>
  <cp:revision>4</cp:revision>
  <dcterms:created xsi:type="dcterms:W3CDTF">2024-07-02T08:27:00Z</dcterms:created>
  <dcterms:modified xsi:type="dcterms:W3CDTF">2024-07-02T13:33:00Z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ff8f42d8ae3c913b019ccfbb57bdb9007cb6619d721b1a3ee16bf51cf9ac9992</vt:lpwstr>
  </property>
</Properties>
</file>