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751BA4" w14:textId="39C24190" w:rsidR="005B0D92" w:rsidRPr="00A822DB" w:rsidRDefault="005B0D92" w:rsidP="00A822DB">
      <w:pPr>
        <w:jc w:val="center"/>
        <w:rPr>
          <w:rFonts w:ascii="Calibri" w:hAnsi="Calibri" w:cs="Calibri"/>
          <w:b/>
          <w:bCs/>
          <w:sz w:val="36"/>
          <w:szCs w:val="36"/>
        </w:rPr>
      </w:pPr>
      <w:r w:rsidRPr="00A822DB">
        <w:rPr>
          <w:rFonts w:ascii="Calibri" w:hAnsi="Calibri" w:cs="Calibri"/>
          <w:b/>
          <w:bCs/>
          <w:sz w:val="36"/>
          <w:szCs w:val="36"/>
        </w:rPr>
        <w:t xml:space="preserve">UKZN's Centre for Civil Society Seminar Series on </w:t>
      </w:r>
      <w:r w:rsidR="00E12C85">
        <w:rPr>
          <w:rFonts w:ascii="Calibri" w:hAnsi="Calibri" w:cs="Calibri"/>
          <w:b/>
          <w:bCs/>
          <w:sz w:val="36"/>
          <w:szCs w:val="36"/>
        </w:rPr>
        <w:t xml:space="preserve">the State of </w:t>
      </w:r>
      <w:r w:rsidRPr="00A822DB">
        <w:rPr>
          <w:rFonts w:ascii="Calibri" w:hAnsi="Calibri" w:cs="Calibri"/>
          <w:b/>
          <w:bCs/>
          <w:sz w:val="36"/>
          <w:szCs w:val="36"/>
        </w:rPr>
        <w:t xml:space="preserve">South Africa's Electricity &amp; Water </w:t>
      </w:r>
      <w:r w:rsidR="00E12C85">
        <w:rPr>
          <w:rFonts w:ascii="Calibri" w:hAnsi="Calibri" w:cs="Calibri"/>
          <w:b/>
          <w:bCs/>
          <w:sz w:val="36"/>
          <w:szCs w:val="36"/>
        </w:rPr>
        <w:t>Service Delivery</w:t>
      </w:r>
    </w:p>
    <w:p w14:paraId="1F7BCFC1" w14:textId="77777777" w:rsidR="0020654B" w:rsidRPr="00A822DB" w:rsidRDefault="0020654B" w:rsidP="00A822DB">
      <w:pPr>
        <w:jc w:val="center"/>
        <w:rPr>
          <w:rFonts w:ascii="Calibri Light" w:hAnsi="Calibri Light" w:cs="Calibri Light"/>
          <w:sz w:val="36"/>
          <w:szCs w:val="36"/>
        </w:rPr>
      </w:pPr>
    </w:p>
    <w:p w14:paraId="5810FBA0" w14:textId="6DFA9596" w:rsidR="006D79A3" w:rsidRPr="00A822DB" w:rsidRDefault="005D5C7C" w:rsidP="00861A20">
      <w:pPr>
        <w:jc w:val="center"/>
        <w:rPr>
          <w:rFonts w:ascii="Calibri Light" w:hAnsi="Calibri Light" w:cs="Calibri Light"/>
        </w:rPr>
      </w:pPr>
      <w:r w:rsidRPr="00A822DB">
        <w:rPr>
          <w:rFonts w:ascii="Calibri Light" w:hAnsi="Calibri Light" w:cs="Calibri Light"/>
        </w:rPr>
        <w:t xml:space="preserve">In this seminar series, we engage scholars, </w:t>
      </w:r>
      <w:r w:rsidR="00A33A70" w:rsidRPr="00A822DB">
        <w:rPr>
          <w:rFonts w:ascii="Calibri Light" w:hAnsi="Calibri Light" w:cs="Calibri Light"/>
        </w:rPr>
        <w:t>activists,</w:t>
      </w:r>
      <w:r w:rsidRPr="00A822DB">
        <w:rPr>
          <w:rFonts w:ascii="Calibri Light" w:hAnsi="Calibri Light" w:cs="Calibri Light"/>
        </w:rPr>
        <w:t xml:space="preserve"> and social movements </w:t>
      </w:r>
      <w:r w:rsidR="00A33A70" w:rsidRPr="00A822DB">
        <w:rPr>
          <w:rFonts w:ascii="Calibri Light" w:hAnsi="Calibri Light" w:cs="Calibri Light"/>
        </w:rPr>
        <w:t>to examine the methods and action</w:t>
      </w:r>
      <w:r w:rsidR="006D79A3" w:rsidRPr="00A822DB">
        <w:rPr>
          <w:rFonts w:ascii="Calibri Light" w:hAnsi="Calibri Light" w:cs="Calibri Light"/>
        </w:rPr>
        <w:t>s</w:t>
      </w:r>
      <w:r w:rsidR="00A33A70" w:rsidRPr="00A822DB">
        <w:rPr>
          <w:rFonts w:ascii="Calibri Light" w:hAnsi="Calibri Light" w:cs="Calibri Light"/>
        </w:rPr>
        <w:t xml:space="preserve"> that they have deployed to advocate for equal access to </w:t>
      </w:r>
      <w:r w:rsidR="00E12C85">
        <w:rPr>
          <w:rFonts w:ascii="Calibri Light" w:hAnsi="Calibri Light" w:cs="Calibri Light"/>
        </w:rPr>
        <w:t xml:space="preserve">the basic rights of </w:t>
      </w:r>
      <w:r w:rsidR="00A33A70" w:rsidRPr="00A822DB">
        <w:rPr>
          <w:rFonts w:ascii="Calibri Light" w:hAnsi="Calibri Light" w:cs="Calibri Light"/>
        </w:rPr>
        <w:t>water</w:t>
      </w:r>
      <w:r w:rsidR="00E12C85">
        <w:rPr>
          <w:rFonts w:ascii="Calibri Light" w:hAnsi="Calibri Light" w:cs="Calibri Light"/>
        </w:rPr>
        <w:t xml:space="preserve"> and energy</w:t>
      </w:r>
      <w:r w:rsidR="00A33A70" w:rsidRPr="00A822DB">
        <w:rPr>
          <w:rFonts w:ascii="Calibri Light" w:hAnsi="Calibri Light" w:cs="Calibri Light"/>
        </w:rPr>
        <w:t xml:space="preserve">. </w:t>
      </w:r>
      <w:r w:rsidR="00E12C85">
        <w:rPr>
          <w:rFonts w:ascii="Calibri Light" w:hAnsi="Calibri Light" w:cs="Calibri Light"/>
        </w:rPr>
        <w:t>We will</w:t>
      </w:r>
      <w:r w:rsidR="00A822DB" w:rsidRPr="00A822DB">
        <w:rPr>
          <w:rFonts w:ascii="Calibri Light" w:hAnsi="Calibri Light" w:cs="Calibri Light"/>
        </w:rPr>
        <w:t xml:space="preserve"> invite speakers to unpack some of the political, economic, and historical conditions that have contributed to an “unjust”, “unequal” and “racist” </w:t>
      </w:r>
      <w:r w:rsidR="00E12C85">
        <w:rPr>
          <w:rFonts w:ascii="Calibri Light" w:hAnsi="Calibri Light" w:cs="Calibri Light"/>
        </w:rPr>
        <w:t>water</w:t>
      </w:r>
      <w:r w:rsidR="00A822DB" w:rsidRPr="00A822DB">
        <w:rPr>
          <w:rFonts w:ascii="Calibri Light" w:hAnsi="Calibri Light" w:cs="Calibri Light"/>
        </w:rPr>
        <w:t xml:space="preserve"> and </w:t>
      </w:r>
      <w:r w:rsidR="00E12C85">
        <w:rPr>
          <w:rFonts w:ascii="Calibri Light" w:hAnsi="Calibri Light" w:cs="Calibri Light"/>
        </w:rPr>
        <w:t>energy</w:t>
      </w:r>
      <w:r w:rsidR="00A822DB" w:rsidRPr="00A822DB">
        <w:rPr>
          <w:rFonts w:ascii="Calibri Light" w:hAnsi="Calibri Light" w:cs="Calibri Light"/>
        </w:rPr>
        <w:t xml:space="preserve"> </w:t>
      </w:r>
      <w:r w:rsidR="00E12C85">
        <w:rPr>
          <w:rFonts w:ascii="Calibri Light" w:hAnsi="Calibri Light" w:cs="Calibri Light"/>
        </w:rPr>
        <w:t>supply</w:t>
      </w:r>
      <w:r w:rsidR="00A822DB" w:rsidRPr="00A822DB">
        <w:rPr>
          <w:rFonts w:ascii="Calibri Light" w:hAnsi="Calibri Light" w:cs="Calibri Light"/>
        </w:rPr>
        <w:t>.</w:t>
      </w:r>
    </w:p>
    <w:p w14:paraId="5E3C0D75" w14:textId="674A03A5" w:rsidR="00075AEA" w:rsidRPr="00A822DB" w:rsidRDefault="00A822DB" w:rsidP="001D4C21">
      <w:pPr>
        <w:jc w:val="center"/>
        <w:rPr>
          <w:rFonts w:ascii="Calibri Light" w:hAnsi="Calibri Light" w:cs="Calibri Light"/>
        </w:rPr>
      </w:pPr>
      <w:r w:rsidRPr="00A822DB">
        <w:rPr>
          <w:rFonts w:ascii="Calibri Light" w:hAnsi="Calibri Light" w:cs="Calibri Light"/>
          <w:noProof/>
        </w:rPr>
        <w:drawing>
          <wp:inline distT="0" distB="0" distL="0" distR="0" wp14:anchorId="0173FE6B" wp14:editId="2C5ADEC7">
            <wp:extent cx="5452533" cy="3067050"/>
            <wp:effectExtent l="0" t="0" r="0" b="0"/>
            <wp:docPr id="16268180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468397" cy="3075974"/>
                    </a:xfrm>
                    <a:prstGeom prst="rect">
                      <a:avLst/>
                    </a:prstGeom>
                    <a:noFill/>
                  </pic:spPr>
                </pic:pic>
              </a:graphicData>
            </a:graphic>
          </wp:inline>
        </w:drawing>
      </w:r>
    </w:p>
    <w:p w14:paraId="00011307" w14:textId="071E3EE8" w:rsidR="00075AEA" w:rsidRPr="00A822DB" w:rsidRDefault="00A822DB" w:rsidP="001D4C21">
      <w:pPr>
        <w:jc w:val="center"/>
        <w:rPr>
          <w:rFonts w:ascii="Calibri Light" w:hAnsi="Calibri Light" w:cs="Calibri Light"/>
        </w:rPr>
      </w:pPr>
      <w:r w:rsidRPr="00A822DB">
        <w:rPr>
          <w:rFonts w:ascii="Calibri Light" w:hAnsi="Calibri Light" w:cs="Calibri Light"/>
        </w:rPr>
        <w:t xml:space="preserve">Picture: </w:t>
      </w:r>
      <w:proofErr w:type="spellStart"/>
      <w:r w:rsidRPr="00A822DB">
        <w:rPr>
          <w:rFonts w:ascii="Calibri Light" w:hAnsi="Calibri Light" w:cs="Calibri Light"/>
        </w:rPr>
        <w:t>Bhekikhaya</w:t>
      </w:r>
      <w:proofErr w:type="spellEnd"/>
      <w:r w:rsidRPr="00A822DB">
        <w:rPr>
          <w:rFonts w:ascii="Calibri Light" w:hAnsi="Calibri Light" w:cs="Calibri Light"/>
        </w:rPr>
        <w:t xml:space="preserve"> Mabaso African News Agency (ANA)</w:t>
      </w:r>
    </w:p>
    <w:p w14:paraId="5C9B5749" w14:textId="77777777" w:rsidR="00A822DB" w:rsidRPr="00A822DB" w:rsidRDefault="00A822DB" w:rsidP="001D4C21">
      <w:pPr>
        <w:jc w:val="center"/>
        <w:rPr>
          <w:rFonts w:ascii="Calibri Light" w:hAnsi="Calibri Light" w:cs="Calibri Light"/>
        </w:rPr>
      </w:pPr>
    </w:p>
    <w:p w14:paraId="3E40F057" w14:textId="2A781A72" w:rsidR="001D4C21" w:rsidRPr="00260EDD" w:rsidRDefault="001D4C21" w:rsidP="001D4C21">
      <w:pPr>
        <w:jc w:val="center"/>
        <w:rPr>
          <w:rFonts w:ascii="Calibri Light" w:hAnsi="Calibri Light" w:cs="Calibri Light"/>
          <w:b/>
        </w:rPr>
      </w:pPr>
      <w:r w:rsidRPr="00260EDD">
        <w:rPr>
          <w:rFonts w:ascii="Calibri Light" w:hAnsi="Calibri Light" w:cs="Calibri Light"/>
          <w:b/>
        </w:rPr>
        <w:t xml:space="preserve">Seminar: </w:t>
      </w:r>
      <w:r w:rsidRPr="00260EDD">
        <w:rPr>
          <w:rFonts w:ascii="Calibri Light" w:hAnsi="Calibri Light" w:cs="Calibri Light"/>
          <w:b/>
          <w:bCs/>
        </w:rPr>
        <w:t>South Africa’s Energy Racism</w:t>
      </w:r>
    </w:p>
    <w:p w14:paraId="29A7972C" w14:textId="6A40426B" w:rsidR="005B0D92" w:rsidRPr="00260EDD" w:rsidRDefault="005B0D92" w:rsidP="001D4C21">
      <w:pPr>
        <w:jc w:val="center"/>
        <w:rPr>
          <w:rFonts w:ascii="Calibri Light" w:hAnsi="Calibri Light" w:cs="Calibri Light"/>
          <w:b/>
        </w:rPr>
      </w:pPr>
      <w:r w:rsidRPr="00260EDD">
        <w:rPr>
          <w:rFonts w:ascii="Calibri Light" w:hAnsi="Calibri Light" w:cs="Calibri Light"/>
          <w:b/>
        </w:rPr>
        <w:t>Date: Thursday, 16 May 2024</w:t>
      </w:r>
    </w:p>
    <w:p w14:paraId="1D5F2EEE" w14:textId="77777777" w:rsidR="005B0D92" w:rsidRPr="00260EDD" w:rsidRDefault="005B0D92" w:rsidP="001D4C21">
      <w:pPr>
        <w:jc w:val="center"/>
        <w:rPr>
          <w:rFonts w:ascii="Calibri Light" w:hAnsi="Calibri Light" w:cs="Calibri Light"/>
          <w:b/>
        </w:rPr>
      </w:pPr>
      <w:r w:rsidRPr="00260EDD">
        <w:rPr>
          <w:rFonts w:ascii="Calibri Light" w:hAnsi="Calibri Light" w:cs="Calibri Light"/>
          <w:b/>
        </w:rPr>
        <w:t>Time: 16:00-17:00 (SA Time)</w:t>
      </w:r>
    </w:p>
    <w:p w14:paraId="67981FEC" w14:textId="2FDEC284" w:rsidR="005B0D92" w:rsidRPr="00260EDD" w:rsidRDefault="005B0D92" w:rsidP="00260EDD">
      <w:pPr>
        <w:pStyle w:val="NormalWeb"/>
      </w:pPr>
      <w:r w:rsidRPr="00260EDD">
        <w:rPr>
          <w:rFonts w:ascii="Calibri Light" w:hAnsi="Calibri Light" w:cs="Calibri Light"/>
          <w:b/>
        </w:rPr>
        <w:t>Zoom Link:</w:t>
      </w:r>
      <w:r w:rsidR="00260EDD" w:rsidRPr="00260EDD">
        <w:t xml:space="preserve"> </w:t>
      </w:r>
      <w:hyperlink r:id="rId5" w:history="1">
        <w:r w:rsidR="00260EDD">
          <w:rPr>
            <w:rStyle w:val="Hyperlink"/>
          </w:rPr>
          <w:t>https://ukzn.zoom.us/j/95164561962?pwd=YjlpZkZ3QVVTYnlkRkg3UnMzYjN1UT09</w:t>
        </w:r>
      </w:hyperlink>
      <w:r w:rsidR="00260EDD">
        <w:t xml:space="preserve"> </w:t>
      </w:r>
    </w:p>
    <w:p w14:paraId="4AF1A06D" w14:textId="163F2DA9" w:rsidR="005B0D92" w:rsidRPr="00260EDD" w:rsidRDefault="005B0D92" w:rsidP="001D4C21">
      <w:pPr>
        <w:jc w:val="center"/>
        <w:rPr>
          <w:rFonts w:ascii="Calibri Light" w:hAnsi="Calibri Light" w:cs="Calibri Light"/>
          <w:b/>
        </w:rPr>
      </w:pPr>
      <w:r w:rsidRPr="00260EDD">
        <w:rPr>
          <w:rFonts w:ascii="Calibri Light" w:hAnsi="Calibri Light" w:cs="Calibri Light"/>
          <w:b/>
        </w:rPr>
        <w:t>Speaker: Trevor Ngwane</w:t>
      </w:r>
    </w:p>
    <w:p w14:paraId="2968335B" w14:textId="1AADD3EF" w:rsidR="00285FD3" w:rsidRPr="00260EDD" w:rsidRDefault="00285FD3" w:rsidP="00285FD3">
      <w:pPr>
        <w:jc w:val="center"/>
        <w:rPr>
          <w:rFonts w:ascii="Calibri Light" w:hAnsi="Calibri Light" w:cs="Calibri Light"/>
          <w:b/>
        </w:rPr>
      </w:pPr>
      <w:r w:rsidRPr="00260EDD">
        <w:rPr>
          <w:rFonts w:ascii="Calibri Light" w:hAnsi="Calibri Light" w:cs="Calibri Light"/>
          <w:b/>
        </w:rPr>
        <w:t>Facilitators: Andries Motau &amp; Danford Chibvongodze</w:t>
      </w:r>
    </w:p>
    <w:p w14:paraId="5F79A28E" w14:textId="77777777" w:rsidR="00285FD3" w:rsidRPr="00A822DB" w:rsidRDefault="00285FD3" w:rsidP="001D4C21">
      <w:pPr>
        <w:jc w:val="both"/>
        <w:rPr>
          <w:rFonts w:ascii="Calibri Light" w:hAnsi="Calibri Light" w:cs="Calibri Light"/>
        </w:rPr>
      </w:pPr>
      <w:bookmarkStart w:id="0" w:name="_GoBack"/>
      <w:bookmarkEnd w:id="0"/>
    </w:p>
    <w:p w14:paraId="393DD31A" w14:textId="77777777" w:rsidR="00A822DB" w:rsidRDefault="00A822DB" w:rsidP="001D4C21">
      <w:pPr>
        <w:jc w:val="both"/>
        <w:rPr>
          <w:rFonts w:ascii="Calibri Light" w:hAnsi="Calibri Light" w:cs="Calibri Light"/>
          <w:b/>
          <w:bCs/>
        </w:rPr>
      </w:pPr>
    </w:p>
    <w:p w14:paraId="0721C9F8" w14:textId="019E8415" w:rsidR="001D4C21" w:rsidRPr="00A822DB" w:rsidRDefault="001D4C21" w:rsidP="001D4C21">
      <w:pPr>
        <w:jc w:val="both"/>
        <w:rPr>
          <w:rFonts w:ascii="Calibri Light" w:hAnsi="Calibri Light" w:cs="Calibri Light"/>
          <w:b/>
          <w:bCs/>
        </w:rPr>
      </w:pPr>
      <w:r w:rsidRPr="00A822DB">
        <w:rPr>
          <w:rFonts w:ascii="Calibri Light" w:hAnsi="Calibri Light" w:cs="Calibri Light"/>
          <w:b/>
          <w:bCs/>
        </w:rPr>
        <w:lastRenderedPageBreak/>
        <w:t>Topic:</w:t>
      </w:r>
    </w:p>
    <w:p w14:paraId="364DF29B" w14:textId="0760B97A" w:rsidR="001D4C21" w:rsidRPr="00A822DB" w:rsidRDefault="001D4C21" w:rsidP="001D4C21">
      <w:pPr>
        <w:jc w:val="both"/>
        <w:rPr>
          <w:rFonts w:ascii="Calibri Light" w:hAnsi="Calibri Light" w:cs="Calibri Light"/>
        </w:rPr>
      </w:pPr>
      <w:r w:rsidRPr="00A822DB">
        <w:rPr>
          <w:rFonts w:ascii="Calibri Light" w:hAnsi="Calibri Light" w:cs="Calibri Light"/>
        </w:rPr>
        <w:t xml:space="preserve">The struggle for safe, reliable, and affordable energy for all took a great knock with the advent of the energy crisis in South Africa. For working class communities this was a double blow because they had long been experiencing power cuts and supply disruptions even before load shedding started. The worst part is that load shedding itself targeted and overburdened black working-class townships, villages and shack settlements through a special additional programme called ‘load reduction’ implemented by Eskom nationally. Research conducted at the Centre for Sociological Research and Practice at </w:t>
      </w:r>
      <w:r w:rsidR="00E12C85">
        <w:rPr>
          <w:rFonts w:ascii="Calibri Light" w:hAnsi="Calibri Light" w:cs="Calibri Light"/>
        </w:rPr>
        <w:t>the University of Johannesburg</w:t>
      </w:r>
      <w:r w:rsidRPr="00A822DB">
        <w:rPr>
          <w:rFonts w:ascii="Calibri Light" w:hAnsi="Calibri Light" w:cs="Calibri Light"/>
        </w:rPr>
        <w:t xml:space="preserve"> revealed this added injustice and received the attention and outrage of the public through media channels. The researchers named it energy racism.</w:t>
      </w:r>
    </w:p>
    <w:p w14:paraId="66AA74C9" w14:textId="77777777" w:rsidR="005B0D92" w:rsidRPr="00A822DB" w:rsidRDefault="005B0D92" w:rsidP="005B0D92">
      <w:pPr>
        <w:jc w:val="both"/>
        <w:rPr>
          <w:rFonts w:ascii="Calibri Light" w:hAnsi="Calibri Light" w:cs="Calibri Light"/>
          <w:b/>
          <w:bCs/>
        </w:rPr>
      </w:pPr>
    </w:p>
    <w:p w14:paraId="44D77226" w14:textId="7198044C" w:rsidR="005B0D92" w:rsidRPr="00A822DB" w:rsidRDefault="005B0D92" w:rsidP="005B0D92">
      <w:pPr>
        <w:jc w:val="both"/>
        <w:rPr>
          <w:rFonts w:ascii="Calibri Light" w:hAnsi="Calibri Light" w:cs="Calibri Light"/>
          <w:b/>
          <w:bCs/>
        </w:rPr>
      </w:pPr>
      <w:r w:rsidRPr="00A822DB">
        <w:rPr>
          <w:rFonts w:ascii="Calibri Light" w:hAnsi="Calibri Light" w:cs="Calibri Light"/>
          <w:b/>
          <w:bCs/>
        </w:rPr>
        <w:t>Speaker’s Bio</w:t>
      </w:r>
    </w:p>
    <w:p w14:paraId="20697D21" w14:textId="6604F9DA" w:rsidR="005B0D92" w:rsidRPr="00A822DB" w:rsidRDefault="005B0D92" w:rsidP="005B0D92">
      <w:pPr>
        <w:jc w:val="both"/>
        <w:rPr>
          <w:rFonts w:ascii="Calibri Light" w:hAnsi="Calibri Light" w:cs="Calibri Light"/>
        </w:rPr>
      </w:pPr>
      <w:r w:rsidRPr="00A822DB">
        <w:rPr>
          <w:rFonts w:ascii="Calibri Light" w:hAnsi="Calibri Light" w:cs="Calibri Light"/>
        </w:rPr>
        <w:t xml:space="preserve">Trevor Ngwane is a scholar activist who has worked in trade unions, community organisations and political formations. He continues to participate in campaigns for access to basic services and against xenophobia in and around Soweto where he lives. He obtained his MA at UKZN attached with the Centre for Civil Society and his PhD at UJ. He is the author of Amakomiti: Grassroots Democracy in South African Shack Settlements (2021), and co-editor with </w:t>
      </w:r>
      <w:proofErr w:type="spellStart"/>
      <w:r w:rsidRPr="00A822DB">
        <w:rPr>
          <w:rFonts w:ascii="Calibri Light" w:hAnsi="Calibri Light" w:cs="Calibri Light"/>
        </w:rPr>
        <w:t>Malehoko</w:t>
      </w:r>
      <w:proofErr w:type="spellEnd"/>
      <w:r w:rsidRPr="00A822DB">
        <w:rPr>
          <w:rFonts w:ascii="Calibri Light" w:hAnsi="Calibri Light" w:cs="Calibri Light"/>
        </w:rPr>
        <w:t xml:space="preserve"> </w:t>
      </w:r>
      <w:proofErr w:type="spellStart"/>
      <w:r w:rsidRPr="00A822DB">
        <w:rPr>
          <w:rFonts w:ascii="Calibri Light" w:hAnsi="Calibri Light" w:cs="Calibri Light"/>
        </w:rPr>
        <w:t>Tshoaedi</w:t>
      </w:r>
      <w:proofErr w:type="spellEnd"/>
      <w:r w:rsidRPr="00A822DB">
        <w:rPr>
          <w:rFonts w:ascii="Calibri Light" w:hAnsi="Calibri Light" w:cs="Calibri Light"/>
        </w:rPr>
        <w:t xml:space="preserve"> of The Fourth Industrial Revolution: A Sociological Critique (2021). He is a senior lecturer at the UJ Department of Sociology and outgoing director of the UJ Centre for Sociological Research and Practice.</w:t>
      </w:r>
    </w:p>
    <w:p w14:paraId="1BD05EFB" w14:textId="77777777" w:rsidR="005B0D92" w:rsidRPr="00A822DB" w:rsidRDefault="005B0D92">
      <w:pPr>
        <w:rPr>
          <w:rFonts w:ascii="Calibri Light" w:hAnsi="Calibri Light" w:cs="Calibri Light"/>
        </w:rPr>
      </w:pPr>
    </w:p>
    <w:sectPr w:rsidR="005B0D92" w:rsidRPr="00A822D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D92"/>
    <w:rsid w:val="00075AEA"/>
    <w:rsid w:val="000C554F"/>
    <w:rsid w:val="00102342"/>
    <w:rsid w:val="00142550"/>
    <w:rsid w:val="001D4C21"/>
    <w:rsid w:val="0020654B"/>
    <w:rsid w:val="002469D9"/>
    <w:rsid w:val="00260EDD"/>
    <w:rsid w:val="00285FD3"/>
    <w:rsid w:val="005A1C40"/>
    <w:rsid w:val="005B0D92"/>
    <w:rsid w:val="005D5C7C"/>
    <w:rsid w:val="006D79A3"/>
    <w:rsid w:val="00730120"/>
    <w:rsid w:val="00861A20"/>
    <w:rsid w:val="009B5EE0"/>
    <w:rsid w:val="00A33A70"/>
    <w:rsid w:val="00A822DB"/>
    <w:rsid w:val="00AC1952"/>
    <w:rsid w:val="00E12C8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B6CC0C"/>
  <w15:chartTrackingRefBased/>
  <w15:docId w15:val="{DEFE05A4-CA3B-494A-9394-D2F34BCAE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B0D9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B0D9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B0D9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B0D9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B0D9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B0D9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B0D9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B0D9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B0D9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0D9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B0D9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B0D9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B0D9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B0D9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B0D9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B0D9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B0D9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B0D92"/>
    <w:rPr>
      <w:rFonts w:eastAsiaTheme="majorEastAsia" w:cstheme="majorBidi"/>
      <w:color w:val="272727" w:themeColor="text1" w:themeTint="D8"/>
    </w:rPr>
  </w:style>
  <w:style w:type="paragraph" w:styleId="Title">
    <w:name w:val="Title"/>
    <w:basedOn w:val="Normal"/>
    <w:next w:val="Normal"/>
    <w:link w:val="TitleChar"/>
    <w:uiPriority w:val="10"/>
    <w:qFormat/>
    <w:rsid w:val="005B0D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0D9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B0D9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B0D9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B0D92"/>
    <w:pPr>
      <w:spacing w:before="160"/>
      <w:jc w:val="center"/>
    </w:pPr>
    <w:rPr>
      <w:i/>
      <w:iCs/>
      <w:color w:val="404040" w:themeColor="text1" w:themeTint="BF"/>
    </w:rPr>
  </w:style>
  <w:style w:type="character" w:customStyle="1" w:styleId="QuoteChar">
    <w:name w:val="Quote Char"/>
    <w:basedOn w:val="DefaultParagraphFont"/>
    <w:link w:val="Quote"/>
    <w:uiPriority w:val="29"/>
    <w:rsid w:val="005B0D92"/>
    <w:rPr>
      <w:i/>
      <w:iCs/>
      <w:color w:val="404040" w:themeColor="text1" w:themeTint="BF"/>
    </w:rPr>
  </w:style>
  <w:style w:type="paragraph" w:styleId="ListParagraph">
    <w:name w:val="List Paragraph"/>
    <w:basedOn w:val="Normal"/>
    <w:uiPriority w:val="34"/>
    <w:qFormat/>
    <w:rsid w:val="005B0D92"/>
    <w:pPr>
      <w:ind w:left="720"/>
      <w:contextualSpacing/>
    </w:pPr>
  </w:style>
  <w:style w:type="character" w:styleId="IntenseEmphasis">
    <w:name w:val="Intense Emphasis"/>
    <w:basedOn w:val="DefaultParagraphFont"/>
    <w:uiPriority w:val="21"/>
    <w:qFormat/>
    <w:rsid w:val="005B0D92"/>
    <w:rPr>
      <w:i/>
      <w:iCs/>
      <w:color w:val="0F4761" w:themeColor="accent1" w:themeShade="BF"/>
    </w:rPr>
  </w:style>
  <w:style w:type="paragraph" w:styleId="IntenseQuote">
    <w:name w:val="Intense Quote"/>
    <w:basedOn w:val="Normal"/>
    <w:next w:val="Normal"/>
    <w:link w:val="IntenseQuoteChar"/>
    <w:uiPriority w:val="30"/>
    <w:qFormat/>
    <w:rsid w:val="005B0D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B0D92"/>
    <w:rPr>
      <w:i/>
      <w:iCs/>
      <w:color w:val="0F4761" w:themeColor="accent1" w:themeShade="BF"/>
    </w:rPr>
  </w:style>
  <w:style w:type="character" w:styleId="IntenseReference">
    <w:name w:val="Intense Reference"/>
    <w:basedOn w:val="DefaultParagraphFont"/>
    <w:uiPriority w:val="32"/>
    <w:qFormat/>
    <w:rsid w:val="005B0D92"/>
    <w:rPr>
      <w:b/>
      <w:bCs/>
      <w:smallCaps/>
      <w:color w:val="0F4761" w:themeColor="accent1" w:themeShade="BF"/>
      <w:spacing w:val="5"/>
    </w:rPr>
  </w:style>
  <w:style w:type="character" w:styleId="Hyperlink">
    <w:name w:val="Hyperlink"/>
    <w:basedOn w:val="DefaultParagraphFont"/>
    <w:uiPriority w:val="99"/>
    <w:semiHidden/>
    <w:unhideWhenUsed/>
    <w:rsid w:val="00260EDD"/>
    <w:rPr>
      <w:color w:val="0000FF"/>
      <w:u w:val="single"/>
    </w:rPr>
  </w:style>
  <w:style w:type="paragraph" w:styleId="NormalWeb">
    <w:name w:val="Normal (Web)"/>
    <w:basedOn w:val="Normal"/>
    <w:uiPriority w:val="99"/>
    <w:unhideWhenUsed/>
    <w:rsid w:val="00260EDD"/>
    <w:pPr>
      <w:spacing w:before="100" w:beforeAutospacing="1" w:after="100" w:afterAutospacing="1" w:line="240" w:lineRule="auto"/>
    </w:pPr>
    <w:rPr>
      <w:rFonts w:ascii="Calibri" w:hAnsi="Calibri" w:cs="Calibri"/>
      <w:kern w:val="0"/>
      <w:sz w:val="22"/>
      <w:szCs w:val="22"/>
      <w:lang w:eastAsia="en-Z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3345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ukzn.zoom.us/j/95164561962?pwd=YjlpZkZ3QVVTYnlkRkg3UnMzYjN1UT09"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354</Words>
  <Characters>2021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Mhofu</dc:creator>
  <cp:keywords/>
  <dc:description/>
  <cp:lastModifiedBy>Simo Dlamini</cp:lastModifiedBy>
  <cp:revision>4</cp:revision>
  <dcterms:created xsi:type="dcterms:W3CDTF">2024-05-15T10:21:00Z</dcterms:created>
  <dcterms:modified xsi:type="dcterms:W3CDTF">2024-05-15T12:39:00Z</dcterms:modified>
</cp:coreProperties>
</file>