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both"/>
        <w:rPr>
          <w:rFonts w:asciiTheme="minorHAnsi" w:hAnsiTheme="minorHAnsi" w:cstheme="minorHAnsi"/>
          <w:sz w:val="21"/>
          <w:szCs w:val="21"/>
        </w:rPr>
      </w:pPr>
      <w:r>
        <w:rPr>
          <w:rFonts w:asciiTheme="minorHAnsi" w:hAnsiTheme="minorHAnsi" w:cstheme="minorHAnsi"/>
          <w:b/>
          <w:bCs/>
          <w:sz w:val="21"/>
          <w:szCs w:val="21"/>
          <w:lang w:val="en-GB" w:eastAsia="en-ZA"/>
        </w:rPr>
        <w:t xml:space="preserve">The University of KwaZulu-Natal (UKZN) is committed to Employment Equity </w:t>
      </w:r>
      <w:r>
        <w:rPr>
          <w:rFonts w:asciiTheme="minorHAnsi" w:hAnsiTheme="minorHAnsi" w:cstheme="minorHAnsi"/>
          <w:b/>
          <w:bCs/>
          <w:sz w:val="21"/>
          <w:szCs w:val="21"/>
        </w:rPr>
        <w:t>with the intention to promote representivity within the Institution. Preference will be given to applicants from the designated groups.</w:t>
      </w:r>
    </w:p>
    <w:p>
      <w:pPr>
        <w:spacing w:before="120"/>
        <w:jc w:val="center"/>
        <w:rPr>
          <w:rFonts w:cstheme="minorHAnsi"/>
          <w:b/>
          <w:bCs/>
          <w:sz w:val="21"/>
          <w:szCs w:val="21"/>
          <w:u w:val="single"/>
        </w:rPr>
      </w:pPr>
      <w:r>
        <w:rPr>
          <w:rFonts w:cstheme="minorHAnsi"/>
          <w:b/>
          <w:bCs/>
          <w:sz w:val="21"/>
          <w:szCs w:val="21"/>
          <w:u w:val="single"/>
        </w:rPr>
        <w:t>COLLEGE OF AGRICULTURE, ENGINEERING AND SCIENCE</w:t>
      </w:r>
    </w:p>
    <w:p>
      <w:pPr>
        <w:shd w:val="clear" w:color="auto" w:fill="FFFFFF" w:themeFill="background1"/>
        <w:spacing w:before="120" w:after="0" w:line="240" w:lineRule="auto"/>
        <w:jc w:val="center"/>
        <w:rPr>
          <w:rFonts w:cstheme="minorHAnsi"/>
          <w:b/>
          <w:bCs/>
          <w:sz w:val="21"/>
          <w:szCs w:val="21"/>
        </w:rPr>
      </w:pPr>
      <w:r>
        <w:rPr>
          <w:rFonts w:cstheme="minorHAnsi"/>
          <w:b/>
          <w:bCs/>
          <w:sz w:val="21"/>
          <w:szCs w:val="21"/>
        </w:rPr>
        <w:t>POSTDOCTORAL FELLOWSHIP</w:t>
      </w:r>
    </w:p>
    <w:p>
      <w:pPr>
        <w:shd w:val="clear" w:color="auto" w:fill="FFFFFF" w:themeFill="background1"/>
        <w:spacing w:after="0" w:line="240" w:lineRule="auto"/>
        <w:jc w:val="center"/>
        <w:rPr>
          <w:rFonts w:cstheme="minorHAnsi"/>
          <w:b/>
          <w:bCs/>
          <w:sz w:val="21"/>
          <w:szCs w:val="21"/>
        </w:rPr>
      </w:pPr>
      <w:r>
        <w:rPr>
          <w:rFonts w:cstheme="minorHAnsi"/>
          <w:b/>
          <w:bCs/>
          <w:sz w:val="21"/>
          <w:szCs w:val="21"/>
        </w:rPr>
        <w:t>01 OCTOBER 2023 – 30 SEPTEMBER 2024</w:t>
      </w:r>
    </w:p>
    <w:p>
      <w:pPr>
        <w:shd w:val="clear" w:color="auto" w:fill="FFFFFF" w:themeFill="background1"/>
        <w:spacing w:after="0" w:line="240" w:lineRule="auto"/>
        <w:jc w:val="center"/>
        <w:rPr>
          <w:rFonts w:cstheme="minorHAnsi"/>
          <w:b/>
          <w:bCs/>
          <w:sz w:val="21"/>
          <w:szCs w:val="21"/>
        </w:rPr>
      </w:pPr>
      <w:r>
        <w:rPr>
          <w:rFonts w:cstheme="minorHAnsi"/>
          <w:b/>
          <w:bCs/>
          <w:sz w:val="21"/>
          <w:szCs w:val="21"/>
        </w:rPr>
        <w:t>PLANT PATHOLOGY</w:t>
      </w:r>
    </w:p>
    <w:p>
      <w:pPr>
        <w:shd w:val="clear" w:color="auto" w:fill="FFFFFF" w:themeFill="background1"/>
        <w:spacing w:after="0" w:line="240" w:lineRule="auto"/>
        <w:jc w:val="center"/>
        <w:rPr>
          <w:rFonts w:cstheme="minorHAnsi"/>
          <w:b/>
          <w:bCs/>
          <w:sz w:val="21"/>
          <w:szCs w:val="21"/>
        </w:rPr>
      </w:pPr>
      <w:r>
        <w:rPr>
          <w:rFonts w:cstheme="minorHAnsi"/>
          <w:b/>
          <w:bCs/>
          <w:sz w:val="21"/>
          <w:szCs w:val="21"/>
        </w:rPr>
        <w:t>SCHOOL OF AGRICULTURE</w:t>
      </w:r>
    </w:p>
    <w:p>
      <w:pPr>
        <w:shd w:val="clear" w:color="auto" w:fill="FFFFFF" w:themeFill="background1"/>
        <w:spacing w:after="0" w:line="240" w:lineRule="auto"/>
        <w:jc w:val="center"/>
        <w:rPr>
          <w:rFonts w:cstheme="minorHAnsi"/>
          <w:b/>
          <w:bCs/>
          <w:sz w:val="21"/>
          <w:szCs w:val="21"/>
        </w:rPr>
      </w:pPr>
      <w:r>
        <w:rPr>
          <w:rFonts w:cstheme="minorHAnsi"/>
          <w:b/>
          <w:bCs/>
          <w:sz w:val="21"/>
          <w:szCs w:val="21"/>
        </w:rPr>
        <w:t>PIETERMARITZBURG COLLEGE CAMPUS</w:t>
      </w:r>
    </w:p>
    <w:p>
      <w:pPr>
        <w:jc w:val="center"/>
        <w:rPr>
          <w:rFonts w:cstheme="minorHAnsi"/>
          <w:b/>
          <w:bCs/>
          <w:sz w:val="21"/>
          <w:szCs w:val="21"/>
        </w:rPr>
      </w:pPr>
      <w:r>
        <w:rPr>
          <w:rFonts w:cstheme="minorHAnsi"/>
          <w:b/>
          <w:bCs/>
          <w:sz w:val="21"/>
          <w:szCs w:val="21"/>
        </w:rPr>
        <w:t>REF NO.: PPTH 2023 - 01</w:t>
      </w:r>
    </w:p>
    <w:p>
      <w:pPr>
        <w:pStyle w:val="11"/>
        <w:jc w:val="both"/>
        <w:rPr>
          <w:rFonts w:asciiTheme="minorHAnsi" w:hAnsiTheme="minorHAnsi" w:cstheme="minorHAnsi"/>
          <w:color w:val="000000" w:themeColor="text1"/>
          <w:sz w:val="21"/>
          <w:szCs w:val="21"/>
          <w14:textFill>
            <w14:solidFill>
              <w14:schemeClr w14:val="tx1"/>
            </w14:solidFill>
          </w14:textFill>
        </w:rPr>
      </w:pPr>
      <w:r>
        <w:rPr>
          <w:rFonts w:asciiTheme="minorHAnsi" w:hAnsiTheme="minorHAnsi" w:cstheme="minorHAnsi"/>
          <w:sz w:val="21"/>
          <w:szCs w:val="21"/>
          <w:lang w:eastAsia="en-ZA"/>
        </w:rPr>
        <w:t>The Discipline of Plant Pathology</w:t>
      </w:r>
      <w:r>
        <w:rPr>
          <w:rFonts w:asciiTheme="minorHAnsi" w:hAnsiTheme="minorHAnsi" w:cstheme="minorHAnsi"/>
          <w:color w:val="000000" w:themeColor="text1"/>
          <w:sz w:val="21"/>
          <w:szCs w:val="21"/>
          <w14:textFill>
            <w14:solidFill>
              <w14:schemeClr w14:val="tx1"/>
            </w14:solidFill>
          </w14:textFill>
        </w:rPr>
        <w:t xml:space="preserve"> within the School has a postdoctoral fellowship position available in the area of pest management in fruit crops. </w:t>
      </w:r>
      <w:r>
        <w:rPr>
          <w:rFonts w:asciiTheme="minorHAnsi" w:hAnsiTheme="minorHAnsi" w:cstheme="minorHAnsi"/>
          <w:sz w:val="21"/>
          <w:szCs w:val="21"/>
          <w:lang w:eastAsia="en-ZA"/>
        </w:rPr>
        <w:t>The incumbent will be required to isolate biocontrol agents, and to manage the collection and artificial growth of insect pests of fruit crops.</w:t>
      </w:r>
    </w:p>
    <w:p>
      <w:pPr>
        <w:pStyle w:val="5"/>
        <w:spacing w:after="0" w:line="240" w:lineRule="auto"/>
        <w:jc w:val="both"/>
        <w:rPr>
          <w:rFonts w:asciiTheme="minorHAnsi" w:hAnsiTheme="minorHAnsi" w:cstheme="minorHAnsi"/>
          <w:b/>
          <w:bCs/>
          <w:sz w:val="21"/>
          <w:szCs w:val="21"/>
        </w:rPr>
      </w:pPr>
    </w:p>
    <w:p>
      <w:pPr>
        <w:pStyle w:val="5"/>
        <w:spacing w:after="0" w:line="240" w:lineRule="auto"/>
        <w:jc w:val="both"/>
        <w:rPr>
          <w:rFonts w:asciiTheme="minorHAnsi" w:hAnsiTheme="minorHAnsi" w:cstheme="minorHAnsi"/>
          <w:b/>
          <w:bCs/>
          <w:sz w:val="21"/>
          <w:szCs w:val="21"/>
        </w:rPr>
      </w:pPr>
      <w:r>
        <w:rPr>
          <w:rFonts w:asciiTheme="minorHAnsi" w:hAnsiTheme="minorHAnsi" w:cstheme="minorHAnsi"/>
          <w:b/>
          <w:bCs/>
          <w:sz w:val="21"/>
          <w:szCs w:val="21"/>
        </w:rPr>
        <w:t>Minimum Requirements:</w:t>
      </w:r>
    </w:p>
    <w:p>
      <w:pPr>
        <w:pStyle w:val="5"/>
        <w:spacing w:after="0" w:line="240" w:lineRule="auto"/>
        <w:jc w:val="both"/>
        <w:rPr>
          <w:rFonts w:asciiTheme="minorHAnsi" w:hAnsiTheme="minorHAnsi" w:cstheme="minorHAnsi"/>
          <w:sz w:val="21"/>
          <w:szCs w:val="21"/>
        </w:rPr>
      </w:pPr>
      <w:r>
        <w:rPr>
          <w:rFonts w:asciiTheme="minorHAnsi" w:hAnsiTheme="minorHAnsi" w:cstheme="minorHAnsi"/>
          <w:sz w:val="21"/>
          <w:szCs w:val="21"/>
        </w:rPr>
        <w:t>Applicants must be under the age of 45 years and have completed a doctoral degree within the past five years in Plant Pathology</w:t>
      </w:r>
    </w:p>
    <w:p>
      <w:pPr>
        <w:pStyle w:val="13"/>
        <w:numPr>
          <w:ilvl w:val="0"/>
          <w:numId w:val="1"/>
        </w:numPr>
        <w:spacing w:before="100" w:beforeAutospacing="1" w:after="100" w:afterAutospacing="1" w:line="240" w:lineRule="auto"/>
        <w:ind w:left="180" w:hanging="180"/>
        <w:jc w:val="both"/>
        <w:rPr>
          <w:rFonts w:cstheme="minorHAnsi"/>
          <w:sz w:val="21"/>
          <w:szCs w:val="21"/>
        </w:rPr>
      </w:pPr>
      <w:r>
        <w:rPr>
          <w:rFonts w:cstheme="minorHAnsi"/>
          <w:sz w:val="21"/>
          <w:szCs w:val="21"/>
        </w:rPr>
        <w:t>A PhD in Plant Pathology or related field, covering the area of biological control of insect pests.</w:t>
      </w:r>
    </w:p>
    <w:p>
      <w:pPr>
        <w:pStyle w:val="13"/>
        <w:numPr>
          <w:ilvl w:val="0"/>
          <w:numId w:val="1"/>
        </w:numPr>
        <w:spacing w:before="100" w:beforeAutospacing="1" w:after="100" w:afterAutospacing="1" w:line="240" w:lineRule="auto"/>
        <w:ind w:left="180" w:hanging="180"/>
        <w:jc w:val="both"/>
        <w:rPr>
          <w:rFonts w:cstheme="minorHAnsi"/>
          <w:sz w:val="21"/>
          <w:szCs w:val="21"/>
        </w:rPr>
      </w:pPr>
      <w:r>
        <w:rPr>
          <w:rFonts w:cstheme="minorHAnsi"/>
          <w:sz w:val="21"/>
          <w:szCs w:val="21"/>
        </w:rPr>
        <w:t>Experience in the collection and artificial growth of insects</w:t>
      </w:r>
    </w:p>
    <w:p>
      <w:pPr>
        <w:pStyle w:val="13"/>
        <w:numPr>
          <w:ilvl w:val="0"/>
          <w:numId w:val="1"/>
        </w:numPr>
        <w:spacing w:before="100" w:beforeAutospacing="1" w:after="100" w:afterAutospacing="1" w:line="240" w:lineRule="auto"/>
        <w:ind w:left="180" w:hanging="180"/>
        <w:jc w:val="both"/>
        <w:rPr>
          <w:rFonts w:cstheme="minorHAnsi"/>
          <w:sz w:val="21"/>
          <w:szCs w:val="21"/>
        </w:rPr>
      </w:pPr>
      <w:r>
        <w:rPr>
          <w:rFonts w:cstheme="minorHAnsi"/>
          <w:sz w:val="21"/>
          <w:szCs w:val="21"/>
        </w:rPr>
        <w:t>Field experience in studies of pests and diseases.</w:t>
      </w:r>
    </w:p>
    <w:p>
      <w:pPr>
        <w:pStyle w:val="13"/>
        <w:numPr>
          <w:ilvl w:val="0"/>
          <w:numId w:val="1"/>
        </w:numPr>
        <w:spacing w:before="100" w:beforeAutospacing="1" w:after="100" w:afterAutospacing="1" w:line="240" w:lineRule="auto"/>
        <w:ind w:left="180" w:hanging="180"/>
        <w:jc w:val="both"/>
        <w:rPr>
          <w:rFonts w:cstheme="minorHAnsi"/>
          <w:sz w:val="21"/>
          <w:szCs w:val="21"/>
        </w:rPr>
      </w:pPr>
      <w:r>
        <w:rPr>
          <w:rFonts w:cstheme="minorHAnsi"/>
          <w:sz w:val="21"/>
          <w:szCs w:val="21"/>
        </w:rPr>
        <w:t>A valid driving license for manual light vehicles.</w:t>
      </w:r>
    </w:p>
    <w:p>
      <w:pPr>
        <w:jc w:val="both"/>
        <w:rPr>
          <w:rFonts w:cstheme="minorHAnsi"/>
          <w:sz w:val="21"/>
          <w:szCs w:val="21"/>
          <w:u w:val="single"/>
        </w:rPr>
      </w:pPr>
      <w:r>
        <w:rPr>
          <w:rFonts w:cstheme="minorHAnsi"/>
          <w:sz w:val="21"/>
          <w:szCs w:val="21"/>
        </w:rPr>
        <w:t>Enquiries and details regarding this post may be directed to Prof. M.D. Laing at laing@ukzn.ac.za</w:t>
      </w:r>
    </w:p>
    <w:p>
      <w:pPr>
        <w:jc w:val="both"/>
        <w:rPr>
          <w:rFonts w:cstheme="minorHAnsi"/>
          <w:sz w:val="21"/>
          <w:szCs w:val="21"/>
        </w:rPr>
      </w:pPr>
      <w:r>
        <w:rPr>
          <w:rFonts w:cstheme="minorHAnsi"/>
          <w:sz w:val="21"/>
          <w:szCs w:val="21"/>
          <w:lang w:eastAsia="en-ZA"/>
        </w:rPr>
        <w:t>The post will be for one year</w:t>
      </w:r>
      <w:r>
        <w:rPr>
          <w:rFonts w:cstheme="minorHAnsi"/>
          <w:sz w:val="21"/>
          <w:szCs w:val="21"/>
        </w:rPr>
        <w:t>, worth R220,000 per annum, funded by industry sources.</w:t>
      </w:r>
    </w:p>
    <w:p>
      <w:pPr>
        <w:jc w:val="both"/>
        <w:rPr>
          <w:rFonts w:cstheme="minorHAnsi"/>
          <w:b/>
          <w:sz w:val="21"/>
          <w:szCs w:val="21"/>
        </w:rPr>
      </w:pPr>
      <w:r>
        <w:rPr>
          <w:rFonts w:cstheme="minorHAnsi"/>
          <w:b/>
          <w:sz w:val="21"/>
          <w:szCs w:val="21"/>
        </w:rPr>
        <w:t>The closing date for receipt of application</w:t>
      </w:r>
      <w:r>
        <w:rPr>
          <w:rFonts w:hint="default" w:cstheme="minorHAnsi"/>
          <w:b/>
          <w:sz w:val="21"/>
          <w:szCs w:val="21"/>
          <w:lang w:val="en-US"/>
        </w:rPr>
        <w:t xml:space="preserve"> 25</w:t>
      </w:r>
      <w:r>
        <w:rPr>
          <w:rFonts w:hint="default" w:cstheme="minorHAnsi"/>
          <w:b/>
          <w:sz w:val="21"/>
          <w:szCs w:val="21"/>
          <w:vertAlign w:val="superscript"/>
          <w:lang w:val="en-US"/>
        </w:rPr>
        <w:t>th</w:t>
      </w:r>
      <w:r>
        <w:rPr>
          <w:rFonts w:hint="default" w:cstheme="minorHAnsi"/>
          <w:b/>
          <w:sz w:val="21"/>
          <w:szCs w:val="21"/>
          <w:lang w:val="en-US"/>
        </w:rPr>
        <w:t xml:space="preserve"> </w:t>
      </w:r>
      <w:r>
        <w:rPr>
          <w:rFonts w:cstheme="minorHAnsi"/>
          <w:b/>
          <w:sz w:val="21"/>
          <w:szCs w:val="21"/>
        </w:rPr>
        <w:t xml:space="preserve"> Sept 2023.</w:t>
      </w:r>
    </w:p>
    <w:p>
      <w:pPr>
        <w:spacing w:before="100" w:beforeAutospacing="1"/>
        <w:jc w:val="both"/>
        <w:rPr>
          <w:rFonts w:cstheme="minorHAnsi"/>
          <w:b/>
          <w:bCs/>
          <w:color w:val="000000" w:themeColor="text1"/>
          <w:sz w:val="21"/>
          <w:szCs w:val="21"/>
          <w14:textFill>
            <w14:solidFill>
              <w14:schemeClr w14:val="tx1"/>
            </w14:solidFill>
          </w14:textFill>
        </w:rPr>
      </w:pPr>
      <w:r>
        <w:rPr>
          <w:rFonts w:cstheme="minorHAnsi"/>
          <w:b/>
          <w:bCs/>
          <w:color w:val="000000" w:themeColor="text1"/>
          <w:sz w:val="21"/>
          <w:szCs w:val="21"/>
          <w14:textFill>
            <w14:solidFill>
              <w14:schemeClr w14:val="tx1"/>
            </w14:solidFill>
          </w14:textFill>
        </w:rPr>
        <w:t>Applicants are required to submit the following:</w:t>
      </w:r>
    </w:p>
    <w:p>
      <w:pPr>
        <w:pStyle w:val="13"/>
        <w:numPr>
          <w:ilvl w:val="0"/>
          <w:numId w:val="2"/>
        </w:numPr>
        <w:spacing w:before="100" w:beforeAutospacing="1"/>
        <w:jc w:val="both"/>
        <w:rPr>
          <w:rFonts w:cstheme="minorHAnsi"/>
          <w:b/>
          <w:sz w:val="21"/>
          <w:szCs w:val="21"/>
          <w:lang w:eastAsia="en-ZA"/>
        </w:rPr>
      </w:pPr>
      <w:r>
        <w:rPr>
          <w:rFonts w:cstheme="minorHAnsi"/>
          <w:b/>
          <w:bCs/>
          <w:color w:val="000000" w:themeColor="text1"/>
          <w:sz w:val="21"/>
          <w:szCs w:val="21"/>
          <w14:textFill>
            <w14:solidFill>
              <w14:schemeClr w14:val="tx1"/>
            </w14:solidFill>
          </w14:textFill>
        </w:rPr>
        <w:t>a covering letter highlighting their experience in meeting each of the minimum requirements as listed above.</w:t>
      </w:r>
    </w:p>
    <w:p>
      <w:pPr>
        <w:pStyle w:val="13"/>
        <w:numPr>
          <w:ilvl w:val="0"/>
          <w:numId w:val="2"/>
        </w:numPr>
        <w:spacing w:before="100" w:beforeAutospacing="1"/>
        <w:jc w:val="both"/>
        <w:rPr>
          <w:rFonts w:cstheme="minorHAnsi"/>
          <w:b/>
          <w:sz w:val="21"/>
          <w:szCs w:val="21"/>
          <w:lang w:eastAsia="en-ZA"/>
        </w:rPr>
      </w:pPr>
      <w:r>
        <w:rPr>
          <w:rFonts w:cstheme="minorHAnsi"/>
          <w:b/>
          <w:bCs/>
          <w:color w:val="000000" w:themeColor="text1"/>
          <w:sz w:val="21"/>
          <w:szCs w:val="21"/>
          <w14:textFill>
            <w14:solidFill>
              <w14:schemeClr w14:val="tx1"/>
            </w14:solidFill>
          </w14:textFill>
        </w:rPr>
        <w:t>a detailed CV including a list of publications and conference presentations</w:t>
      </w:r>
    </w:p>
    <w:p>
      <w:pPr>
        <w:pStyle w:val="13"/>
        <w:numPr>
          <w:ilvl w:val="0"/>
          <w:numId w:val="2"/>
        </w:numPr>
        <w:spacing w:before="100" w:beforeAutospacing="1"/>
        <w:jc w:val="both"/>
        <w:rPr>
          <w:rFonts w:cstheme="minorHAnsi"/>
          <w:b/>
          <w:sz w:val="21"/>
          <w:szCs w:val="21"/>
          <w:lang w:eastAsia="en-ZA"/>
        </w:rPr>
      </w:pPr>
      <w:r>
        <w:rPr>
          <w:rFonts w:cstheme="minorHAnsi"/>
          <w:b/>
          <w:bCs/>
          <w:color w:val="000000" w:themeColor="text1"/>
          <w:sz w:val="21"/>
          <w:szCs w:val="21"/>
          <w14:textFill>
            <w14:solidFill>
              <w14:schemeClr w14:val="tx1"/>
            </w14:solidFill>
          </w14:textFill>
        </w:rPr>
        <w:t>contact details for two referees</w:t>
      </w:r>
    </w:p>
    <w:p>
      <w:pPr>
        <w:pStyle w:val="13"/>
        <w:numPr>
          <w:ilvl w:val="0"/>
          <w:numId w:val="2"/>
        </w:numPr>
        <w:autoSpaceDE w:val="0"/>
        <w:autoSpaceDN w:val="0"/>
        <w:adjustRightInd w:val="0"/>
        <w:spacing w:after="0" w:line="240" w:lineRule="auto"/>
        <w:jc w:val="both"/>
        <w:rPr>
          <w:rFonts w:cstheme="minorHAnsi"/>
          <w:b/>
          <w:sz w:val="21"/>
          <w:szCs w:val="21"/>
        </w:rPr>
      </w:pPr>
      <w:r>
        <w:rPr>
          <w:rFonts w:cstheme="minorHAnsi"/>
          <w:b/>
          <w:sz w:val="21"/>
          <w:szCs w:val="21"/>
        </w:rPr>
        <w:t>a certified copy of the applicant’s doctoral degree certificate or PhD award letter</w:t>
      </w:r>
    </w:p>
    <w:p>
      <w:pPr>
        <w:pStyle w:val="13"/>
        <w:numPr>
          <w:ilvl w:val="0"/>
          <w:numId w:val="2"/>
        </w:numPr>
        <w:autoSpaceDE w:val="0"/>
        <w:autoSpaceDN w:val="0"/>
        <w:adjustRightInd w:val="0"/>
        <w:spacing w:after="0" w:line="240" w:lineRule="auto"/>
        <w:jc w:val="both"/>
        <w:rPr>
          <w:rFonts w:cstheme="minorHAnsi"/>
          <w:b/>
          <w:sz w:val="21"/>
          <w:szCs w:val="21"/>
        </w:rPr>
      </w:pPr>
      <w:r>
        <w:rPr>
          <w:rFonts w:cstheme="minorHAnsi"/>
          <w:b/>
          <w:sz w:val="21"/>
          <w:szCs w:val="21"/>
        </w:rPr>
        <w:t>a certified copy of the applicant’s ID / permanent residency document. Foreigners must be in possession of relevant permits.</w:t>
      </w:r>
    </w:p>
    <w:p>
      <w:pPr>
        <w:spacing w:before="100" w:beforeAutospacing="1"/>
        <w:jc w:val="both"/>
        <w:rPr>
          <w:rFonts w:cstheme="minorHAnsi"/>
          <w:b/>
          <w:sz w:val="21"/>
          <w:szCs w:val="21"/>
          <w:lang w:eastAsia="en-ZA"/>
        </w:rPr>
      </w:pPr>
      <w:r>
        <w:rPr>
          <w:rFonts w:cstheme="minorHAnsi"/>
          <w:b/>
          <w:color w:val="000000" w:themeColor="text1"/>
          <w:sz w:val="21"/>
          <w:szCs w:val="21"/>
          <w:lang w:eastAsia="en-ZA"/>
          <w14:textFill>
            <w14:solidFill>
              <w14:schemeClr w14:val="tx1"/>
            </w14:solidFill>
          </w14:textFill>
        </w:rPr>
        <w:t>Applications must be emailed to</w:t>
      </w:r>
      <w:r>
        <w:rPr>
          <w:rFonts w:cstheme="minorHAnsi"/>
          <w:b/>
          <w:sz w:val="21"/>
          <w:szCs w:val="21"/>
          <w:lang w:eastAsia="en-ZA"/>
        </w:rPr>
        <w:t xml:space="preserve">: </w:t>
      </w:r>
      <w:r>
        <w:rPr>
          <w:rFonts w:hint="default" w:cstheme="minorHAnsi"/>
          <w:b/>
          <w:sz w:val="21"/>
          <w:szCs w:val="21"/>
          <w:lang w:val="en-US" w:eastAsia="en-ZA"/>
        </w:rPr>
        <w:fldChar w:fldCharType="begin"/>
      </w:r>
      <w:r>
        <w:rPr>
          <w:rFonts w:hint="default" w:cstheme="minorHAnsi"/>
          <w:b/>
          <w:sz w:val="21"/>
          <w:szCs w:val="21"/>
          <w:lang w:val="en-US" w:eastAsia="en-ZA"/>
        </w:rPr>
        <w:instrText xml:space="preserve"> HYPERLINK "mailto:sitholep@ukzn.ac.za" </w:instrText>
      </w:r>
      <w:r>
        <w:rPr>
          <w:rFonts w:hint="default" w:cstheme="minorHAnsi"/>
          <w:b/>
          <w:sz w:val="21"/>
          <w:szCs w:val="21"/>
          <w:lang w:val="en-US" w:eastAsia="en-ZA"/>
        </w:rPr>
        <w:fldChar w:fldCharType="separate"/>
      </w:r>
      <w:r>
        <w:rPr>
          <w:rStyle w:val="6"/>
          <w:rFonts w:hint="default" w:cstheme="minorHAnsi"/>
          <w:b/>
          <w:sz w:val="21"/>
          <w:szCs w:val="21"/>
          <w:lang w:val="en-US" w:eastAsia="en-ZA"/>
        </w:rPr>
        <w:t>sitholep@ukzn.ac.za</w:t>
      </w:r>
      <w:r>
        <w:rPr>
          <w:rFonts w:hint="default" w:cstheme="minorHAnsi"/>
          <w:b/>
          <w:sz w:val="21"/>
          <w:szCs w:val="21"/>
          <w:lang w:val="en-US" w:eastAsia="en-ZA"/>
        </w:rPr>
        <w:fldChar w:fldCharType="end"/>
      </w:r>
      <w:r>
        <w:rPr>
          <w:rFonts w:cstheme="minorHAnsi"/>
          <w:b/>
          <w:sz w:val="21"/>
          <w:szCs w:val="21"/>
          <w:lang w:eastAsia="en-ZA"/>
        </w:rPr>
        <w:t xml:space="preserve"> before the closing date.</w:t>
      </w:r>
      <w:r>
        <w:rPr>
          <w:rFonts w:cstheme="minorHAnsi"/>
          <w:b/>
          <w:color w:val="000000" w:themeColor="text1"/>
          <w:sz w:val="21"/>
          <w:szCs w:val="21"/>
          <w:lang w:eastAsia="en-ZA"/>
          <w14:textFill>
            <w14:solidFill>
              <w14:schemeClr w14:val="tx1"/>
            </w14:solidFill>
          </w14:textFill>
        </w:rPr>
        <w:t>The subject line must clearly indicate the reference PPTH Postdoctoral fellowship.</w:t>
      </w:r>
    </w:p>
    <w:p>
      <w:pPr>
        <w:autoSpaceDE w:val="0"/>
        <w:autoSpaceDN w:val="0"/>
        <w:adjustRightInd w:val="0"/>
        <w:spacing w:after="0" w:line="240" w:lineRule="auto"/>
        <w:jc w:val="both"/>
        <w:rPr>
          <w:rFonts w:cstheme="minorHAnsi"/>
          <w:b/>
          <w:sz w:val="21"/>
          <w:szCs w:val="21"/>
          <w:lang w:eastAsia="en-ZA"/>
        </w:rPr>
      </w:pPr>
      <w:r>
        <w:rPr>
          <w:rFonts w:cstheme="minorHAnsi"/>
          <w:b/>
          <w:sz w:val="21"/>
          <w:szCs w:val="21"/>
        </w:rPr>
        <w:t>Late applications will not be considered. Successful individuals will be contacted .An online interview will take place.The research group reserves the right not to make an appointment to this advertisement.</w:t>
      </w:r>
      <w:r>
        <w:rPr>
          <w:rFonts w:cstheme="minorHAnsi"/>
          <w:b/>
          <w:bCs/>
          <w:sz w:val="21"/>
          <w:szCs w:val="21"/>
        </w:rPr>
        <w:t xml:space="preserve"> </w:t>
      </w:r>
      <w:r>
        <w:rPr>
          <w:rFonts w:cstheme="minorHAnsi"/>
          <w:b/>
          <w:sz w:val="21"/>
          <w:szCs w:val="21"/>
          <w:lang w:eastAsia="en-ZA"/>
        </w:rPr>
        <w:t xml:space="preserve">Should you not receive a reply or update by the </w:t>
      </w:r>
      <w:r>
        <w:rPr>
          <w:rFonts w:hint="default" w:cstheme="minorHAnsi"/>
          <w:b/>
          <w:sz w:val="21"/>
          <w:szCs w:val="21"/>
          <w:lang w:val="en-US" w:eastAsia="en-ZA"/>
        </w:rPr>
        <w:t>27</w:t>
      </w:r>
      <w:r>
        <w:rPr>
          <w:rFonts w:hint="default" w:cstheme="minorHAnsi"/>
          <w:b/>
          <w:sz w:val="21"/>
          <w:szCs w:val="21"/>
          <w:vertAlign w:val="superscript"/>
          <w:lang w:val="en-US" w:eastAsia="en-ZA"/>
        </w:rPr>
        <w:t>th</w:t>
      </w:r>
      <w:r>
        <w:rPr>
          <w:rFonts w:hint="default" w:cstheme="minorHAnsi"/>
          <w:b/>
          <w:sz w:val="21"/>
          <w:szCs w:val="21"/>
          <w:lang w:val="en-US" w:eastAsia="en-ZA"/>
        </w:rPr>
        <w:t xml:space="preserve"> </w:t>
      </w:r>
      <w:bookmarkStart w:id="0" w:name="_GoBack"/>
      <w:bookmarkEnd w:id="0"/>
      <w:r>
        <w:rPr>
          <w:rFonts w:hint="default" w:cstheme="minorHAnsi"/>
          <w:b/>
          <w:sz w:val="21"/>
          <w:szCs w:val="21"/>
          <w:lang w:val="en-US" w:eastAsia="en-ZA"/>
        </w:rPr>
        <w:t xml:space="preserve">September </w:t>
      </w:r>
      <w:r>
        <w:rPr>
          <w:rFonts w:cstheme="minorHAnsi"/>
          <w:b/>
          <w:sz w:val="21"/>
          <w:szCs w:val="21"/>
          <w:lang w:eastAsia="en-ZA"/>
        </w:rPr>
        <w:t>2023, kindly consider that your application has not been successful.</w:t>
      </w:r>
    </w:p>
    <w:p>
      <w:pPr>
        <w:autoSpaceDE w:val="0"/>
        <w:autoSpaceDN w:val="0"/>
        <w:adjustRightInd w:val="0"/>
        <w:spacing w:after="0" w:line="240" w:lineRule="auto"/>
        <w:jc w:val="both"/>
        <w:rPr>
          <w:rFonts w:cstheme="minorHAnsi"/>
          <w:b/>
          <w:sz w:val="21"/>
          <w:szCs w:val="21"/>
          <w:lang w:eastAsia="en-ZA"/>
        </w:rPr>
      </w:pPr>
    </w:p>
    <w:p>
      <w:pPr>
        <w:autoSpaceDE w:val="0"/>
        <w:autoSpaceDN w:val="0"/>
        <w:adjustRightInd w:val="0"/>
        <w:spacing w:after="0" w:line="240" w:lineRule="auto"/>
        <w:rPr>
          <w:rFonts w:cstheme="minorHAnsi"/>
          <w:b/>
          <w:bCs/>
          <w:i/>
          <w:iCs/>
          <w:color w:val="000000"/>
          <w:kern w:val="0"/>
        </w:rPr>
      </w:pPr>
      <w:r>
        <w:rPr>
          <w:rFonts w:hint="default" w:cstheme="minorHAnsi"/>
          <w:b/>
          <w:bCs/>
          <w:i/>
          <w:iCs/>
          <w:color w:val="000000"/>
          <w:kern w:val="0"/>
          <w:lang w:val="en-US"/>
        </w:rPr>
        <w:t>K</w:t>
      </w:r>
      <w:r>
        <w:rPr>
          <w:rFonts w:cstheme="minorHAnsi"/>
          <w:b/>
          <w:bCs/>
          <w:i/>
          <w:iCs/>
          <w:color w:val="000000"/>
          <w:kern w:val="0"/>
        </w:rPr>
        <w:t>indly note that the University of KwaZulu-Natal (“the University”) is required to process any Personal Information (as defined by the Protection of Personal Act, 2013 “POPIA”) submitted by candidates when applying for positions at the University. The University will endeavour to</w:t>
      </w:r>
    </w:p>
    <w:p>
      <w:pPr>
        <w:autoSpaceDE w:val="0"/>
        <w:autoSpaceDN w:val="0"/>
        <w:adjustRightInd w:val="0"/>
        <w:spacing w:after="0" w:line="240" w:lineRule="auto"/>
        <w:rPr>
          <w:rFonts w:cstheme="minorHAnsi"/>
          <w:b/>
          <w:bCs/>
          <w:color w:val="0563C2"/>
          <w:kern w:val="0"/>
        </w:rPr>
      </w:pPr>
      <w:r>
        <w:rPr>
          <w:rFonts w:cstheme="minorHAnsi"/>
          <w:b/>
          <w:bCs/>
          <w:i/>
          <w:iCs/>
          <w:color w:val="000000"/>
          <w:kern w:val="0"/>
        </w:rPr>
        <w:t>ensure that the appropriate security measures are in place and implemented for both electronic and paper-based formats that are used for processing of the personal information recorded through this recruitment and selection process. We refer you to the University’s relevant Section 18 notice at</w:t>
      </w:r>
      <w:r>
        <w:rPr>
          <w:rFonts w:cstheme="minorHAnsi"/>
          <w:b/>
          <w:bCs/>
          <w:color w:val="000000"/>
          <w:kern w:val="0"/>
        </w:rPr>
        <w:t xml:space="preserve"> </w:t>
      </w:r>
      <w:r>
        <w:rPr>
          <w:rFonts w:cstheme="minorHAnsi"/>
          <w:b/>
          <w:bCs/>
          <w:color w:val="0563C2"/>
          <w:kern w:val="0"/>
        </w:rPr>
        <w:t>http://vacancies.ukzn.ac.za/Libraries/General_Documents/Section_18_Notice_-</w:t>
      </w:r>
    </w:p>
    <w:p>
      <w:pPr>
        <w:rPr>
          <w:rFonts w:cstheme="minorHAnsi"/>
          <w:b/>
          <w:bCs/>
        </w:rPr>
      </w:pPr>
      <w:r>
        <w:rPr>
          <w:rFonts w:cstheme="minorHAnsi"/>
          <w:b/>
          <w:bCs/>
          <w:color w:val="0563C2"/>
          <w:kern w:val="0"/>
        </w:rPr>
        <w:t>_Employees_and_Potential_Employees.sflb.ashx</w:t>
      </w:r>
    </w:p>
    <w:p>
      <w:pPr>
        <w:autoSpaceDE w:val="0"/>
        <w:autoSpaceDN w:val="0"/>
        <w:adjustRightInd w:val="0"/>
        <w:spacing w:after="0" w:line="240" w:lineRule="auto"/>
        <w:jc w:val="both"/>
        <w:rPr>
          <w:rFonts w:cstheme="minorHAnsi"/>
          <w:b/>
          <w:sz w:val="21"/>
          <w:szCs w:val="21"/>
          <w:lang w:eastAsia="en-ZA"/>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272F5"/>
    <w:multiLevelType w:val="multilevel"/>
    <w:tmpl w:val="000272F5"/>
    <w:lvl w:ilvl="0" w:tentative="0">
      <w:start w:val="1"/>
      <w:numFmt w:val="lowerRoman"/>
      <w:lvlText w:val="(%1)"/>
      <w:lvlJc w:val="left"/>
      <w:pPr>
        <w:ind w:left="1080" w:hanging="720"/>
      </w:pPr>
      <w:rPr>
        <w:rFonts w:hint="default"/>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BD10413"/>
    <w:multiLevelType w:val="multilevel"/>
    <w:tmpl w:val="3BD1041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7A"/>
    <w:rsid w:val="00126D2E"/>
    <w:rsid w:val="00154195"/>
    <w:rsid w:val="001B48E4"/>
    <w:rsid w:val="00202900"/>
    <w:rsid w:val="002354B3"/>
    <w:rsid w:val="003157A0"/>
    <w:rsid w:val="003B2A4C"/>
    <w:rsid w:val="003D1DCC"/>
    <w:rsid w:val="00427DB9"/>
    <w:rsid w:val="00460E2A"/>
    <w:rsid w:val="00464496"/>
    <w:rsid w:val="005308E7"/>
    <w:rsid w:val="00583115"/>
    <w:rsid w:val="00585C40"/>
    <w:rsid w:val="005F19C8"/>
    <w:rsid w:val="00612B8E"/>
    <w:rsid w:val="00631D3E"/>
    <w:rsid w:val="00656313"/>
    <w:rsid w:val="006842BF"/>
    <w:rsid w:val="006F51C6"/>
    <w:rsid w:val="0074629E"/>
    <w:rsid w:val="00753CC3"/>
    <w:rsid w:val="00796F4F"/>
    <w:rsid w:val="007A32A6"/>
    <w:rsid w:val="008037A8"/>
    <w:rsid w:val="008148F1"/>
    <w:rsid w:val="008417A9"/>
    <w:rsid w:val="008769C5"/>
    <w:rsid w:val="008B387A"/>
    <w:rsid w:val="008E4B2D"/>
    <w:rsid w:val="009431A7"/>
    <w:rsid w:val="00944F36"/>
    <w:rsid w:val="00967F88"/>
    <w:rsid w:val="00995312"/>
    <w:rsid w:val="00A26B8E"/>
    <w:rsid w:val="00A501FD"/>
    <w:rsid w:val="00B80538"/>
    <w:rsid w:val="00BA12A1"/>
    <w:rsid w:val="00BA60EA"/>
    <w:rsid w:val="00C25F99"/>
    <w:rsid w:val="00CB722B"/>
    <w:rsid w:val="00CE1122"/>
    <w:rsid w:val="00D6421A"/>
    <w:rsid w:val="00DB5E88"/>
    <w:rsid w:val="00DB7934"/>
    <w:rsid w:val="00DE2273"/>
    <w:rsid w:val="00DF4235"/>
    <w:rsid w:val="00E66A88"/>
    <w:rsid w:val="00EC3EE5"/>
    <w:rsid w:val="00EF3B35"/>
    <w:rsid w:val="00F419A8"/>
    <w:rsid w:val="00F73170"/>
    <w:rsid w:val="00F84479"/>
    <w:rsid w:val="00F94AF8"/>
    <w:rsid w:val="00FE64F3"/>
    <w:rsid w:val="06F151B7"/>
    <w:rsid w:val="127B5BA4"/>
    <w:rsid w:val="589F035C"/>
    <w:rsid w:val="6457292F"/>
    <w:rsid w:val="79126D9D"/>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ZA"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Segoe UI" w:hAnsi="Segoe UI" w:cs="Segoe UI"/>
      <w:sz w:val="18"/>
      <w:szCs w:val="18"/>
    </w:rPr>
  </w:style>
  <w:style w:type="paragraph" w:styleId="5">
    <w:name w:val="Body Text 2"/>
    <w:basedOn w:val="1"/>
    <w:link w:val="10"/>
    <w:semiHidden/>
    <w:unhideWhenUsed/>
    <w:uiPriority w:val="99"/>
    <w:pPr>
      <w:spacing w:after="120" w:line="480" w:lineRule="auto"/>
    </w:pPr>
    <w:rPr>
      <w:rFonts w:ascii="Arial" w:hAnsi="Arial" w:eastAsia="Times New Roman" w:cs="Times New Roman"/>
      <w:sz w:val="24"/>
      <w:szCs w:val="20"/>
      <w:lang w:val="en-GB"/>
    </w:rPr>
  </w:style>
  <w:style w:type="character" w:styleId="6">
    <w:name w:val="Hyperlink"/>
    <w:basedOn w:val="2"/>
    <w:unhideWhenUsed/>
    <w:uiPriority w:val="0"/>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ZA"/>
    </w:rPr>
  </w:style>
  <w:style w:type="character" w:styleId="8">
    <w:name w:val="Strong"/>
    <w:basedOn w:val="2"/>
    <w:qFormat/>
    <w:uiPriority w:val="22"/>
    <w:rPr>
      <w:b/>
      <w:bCs/>
    </w:rPr>
  </w:style>
  <w:style w:type="character" w:customStyle="1" w:styleId="9">
    <w:name w:val="headingleft"/>
    <w:basedOn w:val="2"/>
    <w:qFormat/>
    <w:uiPriority w:val="0"/>
  </w:style>
  <w:style w:type="character" w:customStyle="1" w:styleId="10">
    <w:name w:val="Body Text 2 Char"/>
    <w:basedOn w:val="2"/>
    <w:link w:val="5"/>
    <w:semiHidden/>
    <w:qFormat/>
    <w:uiPriority w:val="99"/>
    <w:rPr>
      <w:rFonts w:ascii="Arial" w:hAnsi="Arial" w:eastAsia="Times New Roman" w:cs="Times New Roman"/>
      <w:sz w:val="24"/>
      <w:szCs w:val="20"/>
      <w:lang w:val="en-GB"/>
    </w:rPr>
  </w:style>
  <w:style w:type="paragraph" w:customStyle="1" w:styleId="11">
    <w:name w:val="Default"/>
    <w:uiPriority w:val="0"/>
    <w:pPr>
      <w:autoSpaceDE w:val="0"/>
      <w:autoSpaceDN w:val="0"/>
      <w:adjustRightInd w:val="0"/>
      <w:spacing w:after="0" w:line="240" w:lineRule="auto"/>
    </w:pPr>
    <w:rPr>
      <w:rFonts w:ascii="Century Gothic" w:hAnsi="Century Gothic" w:cs="Century Gothic" w:eastAsiaTheme="minorHAnsi"/>
      <w:color w:val="000000"/>
      <w:sz w:val="24"/>
      <w:szCs w:val="24"/>
      <w:lang w:val="en-ZA" w:eastAsia="en-US" w:bidi="ar-SA"/>
    </w:rPr>
  </w:style>
  <w:style w:type="character" w:customStyle="1" w:styleId="12">
    <w:name w:val="Balloon Text Char"/>
    <w:basedOn w:val="2"/>
    <w:link w:val="4"/>
    <w:semiHidden/>
    <w:uiPriority w:val="99"/>
    <w:rPr>
      <w:rFonts w:ascii="Segoe UI" w:hAnsi="Segoe UI" w:cs="Segoe UI"/>
      <w:sz w:val="18"/>
      <w:szCs w:val="18"/>
    </w:rPr>
  </w:style>
  <w:style w:type="paragraph" w:styleId="13">
    <w:name w:val="List Paragraph"/>
    <w:basedOn w:val="1"/>
    <w:qFormat/>
    <w:uiPriority w:val="34"/>
    <w:pPr>
      <w:ind w:left="720"/>
      <w:contextualSpacing/>
    </w:pPr>
  </w:style>
  <w:style w:type="character" w:customStyle="1" w:styleId="14">
    <w:name w:val="Unresolved Mention1"/>
    <w:basedOn w:val="2"/>
    <w:semiHidden/>
    <w:unhideWhenUsed/>
    <w:qFormat/>
    <w:uiPriority w:val="99"/>
    <w:rPr>
      <w:color w:val="605E5C"/>
      <w:shd w:val="clear" w:color="auto" w:fill="E1DFDD"/>
    </w:rPr>
  </w:style>
  <w:style w:type="character" w:customStyle="1" w:styleId="15">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80936735A77D4783738C651E40A3CE" ma:contentTypeVersion="15" ma:contentTypeDescription="Create a new document." ma:contentTypeScope="" ma:versionID="a86cfb536fddeece941a7f19fbbe3031">
  <xsd:schema xmlns:xsd="http://www.w3.org/2001/XMLSchema" xmlns:xs="http://www.w3.org/2001/XMLSchema" xmlns:p="http://schemas.microsoft.com/office/2006/metadata/properties" xmlns:ns3="c56cfe6b-1833-4f13-aa27-38f4be615ca2" xmlns:ns4="9c746bce-9be9-430d-af26-8ecd78480915" targetNamespace="http://schemas.microsoft.com/office/2006/metadata/properties" ma:root="true" ma:fieldsID="472fb152201860873f7aca3bed196a79" ns3:_="" ns4:_="">
    <xsd:import namespace="c56cfe6b-1833-4f13-aa27-38f4be615ca2"/>
    <xsd:import namespace="9c746bce-9be9-430d-af26-8ecd784809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cfe6b-1833-4f13-aa27-38f4be615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46bce-9be9-430d-af26-8ecd7848091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568C8-6480-4B10-A048-64D8699E4E3C}">
  <ds:schemaRefs/>
</ds:datastoreItem>
</file>

<file path=customXml/itemProps2.xml><?xml version="1.0" encoding="utf-8"?>
<ds:datastoreItem xmlns:ds="http://schemas.openxmlformats.org/officeDocument/2006/customXml" ds:itemID="{D83D3099-9783-4D4D-804D-C249E84EDD8A}">
  <ds:schemaRefs/>
</ds:datastoreItem>
</file>

<file path=customXml/itemProps3.xml><?xml version="1.0" encoding="utf-8"?>
<ds:datastoreItem xmlns:ds="http://schemas.openxmlformats.org/officeDocument/2006/customXml" ds:itemID="{CE558F10-040E-4511-AC7D-C526915FF398}">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352</Words>
  <Characters>2007</Characters>
  <Lines>16</Lines>
  <Paragraphs>4</Paragraphs>
  <TotalTime>6</TotalTime>
  <ScaleCrop>false</ScaleCrop>
  <LinksUpToDate>false</LinksUpToDate>
  <CharactersWithSpaces>2355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2023-08-30T10:01:00Z</dcterms:created>
  <dc:creator>Prathieka Naidoo</dc:creator>
  <cp:lastModifiedBy>Sitholep</cp:lastModifiedBy>
  <cp:lastPrinted>2021-05-23T18:41:00Z</cp:lastPrinted>
  <dcterms:modified xsi:type="dcterms:W3CDTF">2023-09-11T12:47:46Z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0x0101003F80936735A77D4783738C651E40A3CE</vt:lpwstr>
  </property>
  <property fmtid="{D5CDD505-2E9C-101B-9397-08002B2CF9AE}" pid="3" name="GrammarlyDocumentId">
    <vt:lpwstr>6dda6a084aaa25e51f776f964e49d5e118b310480ec033b501391faf0a75af14</vt:lpwstr>
  </property>
  <property fmtid="{D5CDD505-2E9C-101B-9397-08002B2CF9AE}" pid="4" name="KSOProductBuildVer">
    <vt:lpwstr>1033-12.2.0.13201</vt:lpwstr>
  </property>
  <property fmtid="{D5CDD505-2E9C-101B-9397-08002B2CF9AE}" pid="5" name="ICV">
    <vt:lpwstr>B29D0705D16F4E49B481ADA0FE0329A6_13</vt:lpwstr>
  </property>
</Properties>
</file>