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9A4E" w14:textId="77777777" w:rsidR="00194679" w:rsidRPr="00474E51" w:rsidRDefault="00194679" w:rsidP="0019467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bCs/>
          <w:sz w:val="21"/>
          <w:szCs w:val="21"/>
          <w:lang w:val="en-GB" w:eastAsia="en-ZA"/>
        </w:rPr>
      </w:pPr>
    </w:p>
    <w:p w14:paraId="443B6971" w14:textId="77777777" w:rsidR="00EC307E" w:rsidRPr="00E20913" w:rsidRDefault="00EC307E" w:rsidP="00F110C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</w:pPr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 xml:space="preserve">The University of KwaZulu-Natal is committed to meeting the objectives of Employment Equity to improve </w:t>
      </w:r>
      <w:proofErr w:type="spellStart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>representivity</w:t>
      </w:r>
      <w:proofErr w:type="spellEnd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 xml:space="preserve"> within the Institution. Preference will be given to applicants from designated groups in accordance with our Equity Plan.</w:t>
      </w:r>
    </w:p>
    <w:p w14:paraId="3648FC5A" w14:textId="77777777" w:rsidR="00EC307E" w:rsidRPr="00E20913" w:rsidRDefault="00EC307E" w:rsidP="00E209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1"/>
          <w:szCs w:val="21"/>
          <w:lang w:val="en-GB" w:eastAsia="en-ZA"/>
        </w:rPr>
      </w:pPr>
    </w:p>
    <w:p w14:paraId="03AF1987" w14:textId="77777777" w:rsidR="00621971" w:rsidRPr="00E20913" w:rsidRDefault="00621971" w:rsidP="00E209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COLLEGE OF HEALTH SCIENCES</w:t>
      </w:r>
    </w:p>
    <w:p w14:paraId="6F72F308" w14:textId="77777777" w:rsidR="00621971" w:rsidRPr="00E20913" w:rsidRDefault="00621971" w:rsidP="00E209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SCHOOL OF NURSING AND PUBLIC HEALTH</w:t>
      </w:r>
    </w:p>
    <w:p w14:paraId="27E27371" w14:textId="77777777" w:rsidR="00621971" w:rsidRPr="00E20913" w:rsidRDefault="00621971" w:rsidP="00E209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CENTRE FOR RURAL HEALTH</w:t>
      </w:r>
    </w:p>
    <w:p w14:paraId="35738181" w14:textId="5E8829FD" w:rsidR="00621971" w:rsidRPr="00E20913" w:rsidRDefault="000F5A57" w:rsidP="00E209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T</w:t>
      </w:r>
      <w:r w:rsidR="00C1353F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RANSLATOR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/ T</w:t>
      </w:r>
      <w:r w:rsidR="00C1353F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RANSCRIBER</w:t>
      </w:r>
      <w:r w:rsidR="00555D35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  <w:r w:rsidR="00621971"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(</w:t>
      </w:r>
      <w:proofErr w:type="gramStart"/>
      <w:r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6 month</w:t>
      </w:r>
      <w:proofErr w:type="gramEnd"/>
      <w:r w:rsidR="00621971"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Fixed Term Contract)</w:t>
      </w:r>
    </w:p>
    <w:p w14:paraId="2B3C0855" w14:textId="14E6C723" w:rsidR="00621971" w:rsidRPr="00E20913" w:rsidRDefault="00621971" w:rsidP="00E2091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1"/>
          <w:szCs w:val="21"/>
          <w:lang w:val="en-US"/>
        </w:rPr>
      </w:pPr>
      <w:r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REFERENCE: </w:t>
      </w:r>
      <w:r w:rsidR="008A69B7"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CRH S-</w:t>
      </w:r>
      <w:proofErr w:type="spellStart"/>
      <w:r w:rsidR="008A69B7"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>MhINT</w:t>
      </w:r>
      <w:proofErr w:type="spellEnd"/>
      <w:r w:rsidR="008A69B7" w:rsidRPr="00E20913">
        <w:rPr>
          <w:rFonts w:ascii="Century Gothic" w:hAnsi="Century Gothic" w:cs="Century Gothic"/>
          <w:b/>
          <w:bCs/>
          <w:color w:val="000000"/>
          <w:sz w:val="21"/>
          <w:szCs w:val="21"/>
          <w:lang w:val="en-US"/>
        </w:rPr>
        <w:t xml:space="preserve"> </w:t>
      </w:r>
    </w:p>
    <w:p w14:paraId="39186FE2" w14:textId="77777777" w:rsidR="00621971" w:rsidRPr="00E20913" w:rsidRDefault="00621971" w:rsidP="00E20913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</w:pPr>
    </w:p>
    <w:p w14:paraId="7989041E" w14:textId="77777777" w:rsidR="00621971" w:rsidRPr="00E20913" w:rsidRDefault="00621971" w:rsidP="00E20913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sz w:val="21"/>
          <w:szCs w:val="21"/>
        </w:rPr>
      </w:pPr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 xml:space="preserve">Southern African Research Consortium for Mental health </w:t>
      </w:r>
      <w:proofErr w:type="spellStart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>INTegration</w:t>
      </w:r>
      <w:proofErr w:type="spellEnd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 xml:space="preserve"> (S-</w:t>
      </w:r>
      <w:proofErr w:type="spellStart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>MhINT</w:t>
      </w:r>
      <w:proofErr w:type="spellEnd"/>
      <w:r w:rsidRPr="00E20913">
        <w:rPr>
          <w:rFonts w:ascii="Century Gothic" w:eastAsia="Times New Roman" w:hAnsi="Century Gothic" w:cs="Times New Roman"/>
          <w:b/>
          <w:bCs/>
          <w:sz w:val="21"/>
          <w:szCs w:val="21"/>
          <w:lang w:val="en-US"/>
        </w:rPr>
        <w:t>)</w:t>
      </w:r>
    </w:p>
    <w:p w14:paraId="48045BA4" w14:textId="66F1B489" w:rsidR="00194679" w:rsidRPr="00474E51" w:rsidRDefault="00194679" w:rsidP="00F110CB">
      <w:pPr>
        <w:tabs>
          <w:tab w:val="left" w:pos="3153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</w:rPr>
      </w:pPr>
    </w:p>
    <w:p w14:paraId="13551AF0" w14:textId="30D9EA0C" w:rsidR="003B6BC6" w:rsidRPr="00F110CB" w:rsidRDefault="003B6BC6" w:rsidP="008A69B7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SMhINT is a </w:t>
      </w:r>
      <w:r w:rsidR="00704701"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NIH funded 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multi-national research </w:t>
      </w:r>
      <w:r w:rsidR="00704701"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and capacity building 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consortium located in the Centre for Rural Health within the School of Nursing and Public Health at </w:t>
      </w:r>
      <w:r w:rsidR="00704701"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>the University of KwaZulu-Natal. Our partners include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 </w:t>
      </w:r>
      <w:r w:rsidRPr="00F110CB">
        <w:rPr>
          <w:rFonts w:ascii="Century Gothic" w:eastAsia="Times New Roman" w:hAnsi="Century Gothic" w:cs="Times New Roman"/>
          <w:sz w:val="21"/>
          <w:szCs w:val="21"/>
        </w:rPr>
        <w:t xml:space="preserve">the University of Washington (UW), </w:t>
      </w:r>
      <w:proofErr w:type="spellStart"/>
      <w:r w:rsidRPr="00F110CB">
        <w:rPr>
          <w:rFonts w:ascii="Century Gothic" w:eastAsia="Times New Roman" w:hAnsi="Century Gothic" w:cs="Times New Roman"/>
          <w:sz w:val="21"/>
          <w:szCs w:val="21"/>
        </w:rPr>
        <w:t>Muhimbili</w:t>
      </w:r>
      <w:proofErr w:type="spellEnd"/>
      <w:r w:rsidRPr="00F110CB">
        <w:rPr>
          <w:rFonts w:ascii="Century Gothic" w:eastAsia="Times New Roman" w:hAnsi="Century Gothic" w:cs="Times New Roman"/>
          <w:sz w:val="21"/>
          <w:szCs w:val="21"/>
        </w:rPr>
        <w:t xml:space="preserve"> University of Health and Allied Sciences (MUHAS) in Tanzania, Health Alliance International (HAI) and the Beira Operations Research </w:t>
      </w:r>
      <w:proofErr w:type="spellStart"/>
      <w:r w:rsidRPr="00F110CB">
        <w:rPr>
          <w:rFonts w:ascii="Century Gothic" w:eastAsia="Times New Roman" w:hAnsi="Century Gothic" w:cs="Times New Roman"/>
          <w:sz w:val="21"/>
          <w:szCs w:val="21"/>
        </w:rPr>
        <w:t>Center</w:t>
      </w:r>
      <w:proofErr w:type="spellEnd"/>
      <w:r w:rsidRPr="00F110CB">
        <w:rPr>
          <w:rFonts w:ascii="Century Gothic" w:eastAsia="Times New Roman" w:hAnsi="Century Gothic" w:cs="Times New Roman"/>
          <w:sz w:val="21"/>
          <w:szCs w:val="21"/>
        </w:rPr>
        <w:t xml:space="preserve"> (CIOB) in Mozambique and the Ministries/Departments of Health in South Africa, Tanzania and Mozambique.</w:t>
      </w:r>
      <w:r w:rsidR="00465191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>S-</w:t>
      </w:r>
      <w:proofErr w:type="spellStart"/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>MhINT</w:t>
      </w:r>
      <w:proofErr w:type="spellEnd"/>
      <w:r w:rsidR="00704701"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 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aims to use implementation science to strengthen regional mental health integration into primary health, antenatal, and chronic care platforms in under-resourced areas of eastern South Africa, central </w:t>
      </w:r>
      <w:proofErr w:type="gramStart"/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>Mozambique</w:t>
      </w:r>
      <w:proofErr w:type="gramEnd"/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 and southern Tanzania.</w:t>
      </w:r>
      <w:r w:rsidR="00C1353F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 </w:t>
      </w:r>
      <w:r w:rsidR="00704701"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>T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he </w:t>
      </w:r>
      <w:r w:rsidR="000F5A57">
        <w:rPr>
          <w:rFonts w:ascii="Century Gothic" w:eastAsia="Times New Roman" w:hAnsi="Century Gothic" w:cs="Times New Roman"/>
          <w:sz w:val="21"/>
          <w:szCs w:val="21"/>
          <w:lang w:val="en-US"/>
        </w:rPr>
        <w:t>Translator/Transcriber</w:t>
      </w:r>
      <w:r w:rsidRPr="00F110CB">
        <w:rPr>
          <w:rFonts w:ascii="Century Gothic" w:eastAsia="Times New Roman" w:hAnsi="Century Gothic" w:cs="Times New Roman"/>
          <w:sz w:val="21"/>
          <w:szCs w:val="21"/>
          <w:lang w:val="en-US"/>
        </w:rPr>
        <w:t xml:space="preserve"> will be based at the Centre for Rural Health, University of KwaZulu-Natal, and will </w:t>
      </w:r>
      <w:r w:rsidR="00553C37">
        <w:rPr>
          <w:rFonts w:ascii="Century Gothic" w:eastAsia="Times New Roman" w:hAnsi="Century Gothic" w:cs="Times New Roman"/>
          <w:sz w:val="21"/>
          <w:szCs w:val="21"/>
        </w:rPr>
        <w:t xml:space="preserve">provide </w:t>
      </w:r>
      <w:r w:rsidR="000F5A57">
        <w:rPr>
          <w:rFonts w:ascii="Century Gothic" w:eastAsia="Times New Roman" w:hAnsi="Century Gothic" w:cs="Times New Roman"/>
          <w:sz w:val="21"/>
          <w:szCs w:val="21"/>
        </w:rPr>
        <w:t>translation and transcription services for qualitative interviews from isiZulu to English.</w:t>
      </w:r>
    </w:p>
    <w:p w14:paraId="4BFF3A41" w14:textId="4E584FA0" w:rsidR="003B6BC6" w:rsidRPr="00F110CB" w:rsidRDefault="003B6BC6" w:rsidP="005766FE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58518FFA" w14:textId="77777777" w:rsidR="00B67149" w:rsidRDefault="00194679" w:rsidP="008A69B7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F110CB">
        <w:rPr>
          <w:rFonts w:ascii="Century Gothic" w:eastAsia="Times New Roman" w:hAnsi="Century Gothic" w:cs="Times New Roman"/>
          <w:b/>
          <w:sz w:val="21"/>
          <w:szCs w:val="21"/>
        </w:rPr>
        <w:t>Minimum Requirements</w:t>
      </w:r>
      <w:r w:rsidRPr="00F110CB">
        <w:rPr>
          <w:rFonts w:ascii="Century Gothic" w:eastAsia="Times New Roman" w:hAnsi="Century Gothic" w:cs="Times New Roman"/>
          <w:sz w:val="21"/>
          <w:szCs w:val="21"/>
        </w:rPr>
        <w:t xml:space="preserve">: </w:t>
      </w:r>
    </w:p>
    <w:p w14:paraId="35283971" w14:textId="49D9EF38" w:rsidR="00194679" w:rsidRPr="00B67149" w:rsidRDefault="00B67149" w:rsidP="008A69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B67149">
        <w:rPr>
          <w:rFonts w:ascii="Century Gothic" w:eastAsia="Times New Roman" w:hAnsi="Century Gothic" w:cs="Times New Roman"/>
          <w:sz w:val="21"/>
          <w:szCs w:val="21"/>
        </w:rPr>
        <w:t xml:space="preserve">Postgraduate qualification </w:t>
      </w:r>
      <w:r>
        <w:rPr>
          <w:rFonts w:ascii="Century Gothic" w:eastAsia="Times New Roman" w:hAnsi="Century Gothic" w:cs="Times New Roman"/>
          <w:sz w:val="21"/>
          <w:szCs w:val="21"/>
        </w:rPr>
        <w:t>in Social Science or Teaching</w:t>
      </w:r>
    </w:p>
    <w:p w14:paraId="39B58350" w14:textId="6E24E6DD" w:rsidR="008A69B7" w:rsidRPr="000F5A57" w:rsidRDefault="000F5A57" w:rsidP="00B671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Minimum 6 months</w:t>
      </w:r>
      <w:r w:rsidR="009453AD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 p</w:t>
      </w:r>
      <w:r w:rsidR="00606B0D" w:rsidRPr="00F110CB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roven </w:t>
      </w: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translation and transcription </w:t>
      </w:r>
      <w:r w:rsidR="008A69B7" w:rsidRPr="00F110CB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experience</w:t>
      </w: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 in translating and transcribing qualitative interviews for resea</w:t>
      </w:r>
      <w:r w:rsidR="00C1353F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r</w:t>
      </w: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ch in mental health, including focus group discussions from isiZulu to English</w:t>
      </w:r>
      <w:r>
        <w:rPr>
          <w:rFonts w:ascii="Century Gothic" w:eastAsia="Times New Roman" w:hAnsi="Century Gothic" w:cs="Arial"/>
          <w:bCs/>
          <w:sz w:val="21"/>
          <w:szCs w:val="21"/>
          <w:lang w:val="pt-PT"/>
        </w:rPr>
        <w:t>.</w:t>
      </w:r>
    </w:p>
    <w:p w14:paraId="3329312E" w14:textId="77777777" w:rsidR="000F5A57" w:rsidRPr="000F5A57" w:rsidRDefault="000F5A57" w:rsidP="00B67149">
      <w:pPr>
        <w:pStyle w:val="ListParagraph"/>
        <w:numPr>
          <w:ilvl w:val="0"/>
          <w:numId w:val="10"/>
        </w:numP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 w:rsidRPr="000F5A57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Fluency in English and isiZulu</w:t>
      </w:r>
    </w:p>
    <w:p w14:paraId="389AE11E" w14:textId="6517C5BE" w:rsidR="000F5A57" w:rsidRDefault="000F5A57" w:rsidP="00B671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Computer skills -including but not limited to emails, word processing and excel</w:t>
      </w:r>
    </w:p>
    <w:p w14:paraId="4E65800C" w14:textId="0AC8DBEB" w:rsidR="00D4076B" w:rsidRPr="00D4076B" w:rsidRDefault="00402C6C" w:rsidP="00D4076B">
      <w:pPr>
        <w:pStyle w:val="ListParagraph"/>
        <w:numPr>
          <w:ilvl w:val="0"/>
          <w:numId w:val="10"/>
        </w:numP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Minimum 6 months e</w:t>
      </w:r>
      <w:r w:rsidR="00D4076B" w:rsidRPr="00D4076B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xperience in public mental health-related research</w:t>
      </w:r>
    </w:p>
    <w:p w14:paraId="5C0A0607" w14:textId="77777777" w:rsidR="00D4076B" w:rsidRPr="00F110CB" w:rsidRDefault="00D4076B" w:rsidP="00D4076B">
      <w:pPr>
        <w:pStyle w:val="ListParagraph"/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</w:p>
    <w:p w14:paraId="71119132" w14:textId="610E47EE" w:rsidR="00B67149" w:rsidRPr="00D4076B" w:rsidRDefault="00290982" w:rsidP="00D4076B">
      <w:pPr>
        <w:tabs>
          <w:tab w:val="right" w:pos="8100"/>
        </w:tabs>
        <w:jc w:val="both"/>
        <w:rPr>
          <w:rFonts w:ascii="Century Gothic" w:hAnsi="Century Gothic"/>
          <w:b/>
          <w:sz w:val="21"/>
          <w:szCs w:val="21"/>
        </w:rPr>
      </w:pPr>
      <w:r w:rsidRPr="00D4076B">
        <w:rPr>
          <w:rFonts w:ascii="Century Gothic" w:hAnsi="Century Gothic"/>
          <w:b/>
          <w:sz w:val="21"/>
          <w:szCs w:val="21"/>
        </w:rPr>
        <w:t>Advantages</w:t>
      </w:r>
    </w:p>
    <w:p w14:paraId="2D8162AC" w14:textId="6DF6EF8B" w:rsidR="00D4076B" w:rsidRDefault="00D4076B" w:rsidP="00D407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Degree in Social Sciences or Psychology </w:t>
      </w:r>
    </w:p>
    <w:p w14:paraId="40E2467C" w14:textId="77777777" w:rsidR="008A69B7" w:rsidRPr="00F110CB" w:rsidRDefault="008A69B7" w:rsidP="00D407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 w:rsidRPr="00F110CB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>Good writing and communication skills</w:t>
      </w:r>
    </w:p>
    <w:p w14:paraId="03BC3E76" w14:textId="7CECE67D" w:rsidR="00C1353F" w:rsidRDefault="008A69B7" w:rsidP="008A69B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  <w:r w:rsidRPr="00F110CB"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  <w:t xml:space="preserve">Preparedness to work on other mental health projects in the Center when neccessary </w:t>
      </w:r>
    </w:p>
    <w:p w14:paraId="27534CC3" w14:textId="11C13894" w:rsidR="00D4076B" w:rsidRPr="00D4076B" w:rsidRDefault="00D4076B" w:rsidP="00D4076B">
      <w:pPr>
        <w:pStyle w:val="ListParagraph"/>
        <w:spacing w:after="0" w:line="240" w:lineRule="auto"/>
        <w:jc w:val="both"/>
        <w:rPr>
          <w:rFonts w:ascii="Century Gothic" w:eastAsia="Times New Roman" w:hAnsi="Century Gothic" w:cs="Arial"/>
          <w:bCs/>
          <w:color w:val="000000"/>
          <w:sz w:val="21"/>
          <w:szCs w:val="21"/>
          <w:lang w:val="pt-PT"/>
        </w:rPr>
      </w:pPr>
    </w:p>
    <w:p w14:paraId="1198309B" w14:textId="20DE1AF0" w:rsidR="00194679" w:rsidRPr="00F110CB" w:rsidRDefault="00194679" w:rsidP="008A69B7">
      <w:pPr>
        <w:jc w:val="both"/>
        <w:rPr>
          <w:rFonts w:ascii="Century Gothic" w:hAnsi="Century Gothic"/>
          <w:sz w:val="21"/>
          <w:szCs w:val="21"/>
        </w:rPr>
      </w:pPr>
      <w:r w:rsidRPr="00F110CB">
        <w:rPr>
          <w:rFonts w:ascii="Century Gothic" w:hAnsi="Century Gothic"/>
          <w:sz w:val="21"/>
          <w:szCs w:val="21"/>
        </w:rPr>
        <w:t>This pos</w:t>
      </w:r>
      <w:r w:rsidR="005766FE" w:rsidRPr="00F110CB">
        <w:rPr>
          <w:rFonts w:ascii="Century Gothic" w:hAnsi="Century Gothic"/>
          <w:sz w:val="21"/>
          <w:szCs w:val="21"/>
        </w:rPr>
        <w:t>t r</w:t>
      </w:r>
      <w:r w:rsidR="00474E51" w:rsidRPr="00F110CB">
        <w:rPr>
          <w:rFonts w:ascii="Century Gothic" w:hAnsi="Century Gothic"/>
          <w:sz w:val="21"/>
          <w:szCs w:val="21"/>
        </w:rPr>
        <w:t xml:space="preserve">eports to the </w:t>
      </w:r>
      <w:r w:rsidR="008A69B7" w:rsidRPr="00F110CB">
        <w:rPr>
          <w:rFonts w:ascii="Century Gothic" w:hAnsi="Century Gothic"/>
          <w:sz w:val="21"/>
          <w:szCs w:val="21"/>
        </w:rPr>
        <w:t>S-</w:t>
      </w:r>
      <w:proofErr w:type="spellStart"/>
      <w:r w:rsidR="008A69B7" w:rsidRPr="00F110CB">
        <w:rPr>
          <w:rFonts w:ascii="Century Gothic" w:hAnsi="Century Gothic"/>
          <w:sz w:val="21"/>
          <w:szCs w:val="21"/>
        </w:rPr>
        <w:t>MhINT</w:t>
      </w:r>
      <w:proofErr w:type="spellEnd"/>
      <w:r w:rsidR="008A69B7" w:rsidRPr="00F110CB">
        <w:rPr>
          <w:rFonts w:ascii="Century Gothic" w:hAnsi="Century Gothic"/>
          <w:sz w:val="21"/>
          <w:szCs w:val="21"/>
        </w:rPr>
        <w:t xml:space="preserve"> </w:t>
      </w:r>
      <w:r w:rsidR="008E5FFA">
        <w:rPr>
          <w:rFonts w:ascii="Century Gothic" w:hAnsi="Century Gothic"/>
          <w:sz w:val="21"/>
          <w:szCs w:val="21"/>
        </w:rPr>
        <w:t xml:space="preserve">Research </w:t>
      </w:r>
      <w:r w:rsidR="008A69B7" w:rsidRPr="00F110CB">
        <w:rPr>
          <w:rFonts w:ascii="Century Gothic" w:hAnsi="Century Gothic"/>
          <w:sz w:val="21"/>
          <w:szCs w:val="21"/>
        </w:rPr>
        <w:t>Project</w:t>
      </w:r>
      <w:r w:rsidR="00465191">
        <w:rPr>
          <w:rFonts w:ascii="Century Gothic" w:hAnsi="Century Gothic"/>
          <w:sz w:val="21"/>
          <w:szCs w:val="21"/>
        </w:rPr>
        <w:t xml:space="preserve"> </w:t>
      </w:r>
      <w:r w:rsidR="008E5FFA">
        <w:rPr>
          <w:rFonts w:ascii="Century Gothic" w:hAnsi="Century Gothic"/>
          <w:sz w:val="21"/>
          <w:szCs w:val="21"/>
        </w:rPr>
        <w:t>Lead</w:t>
      </w:r>
      <w:r w:rsidR="008A69B7" w:rsidRPr="00F110CB">
        <w:rPr>
          <w:rFonts w:ascii="Century Gothic" w:hAnsi="Century Gothic"/>
          <w:sz w:val="21"/>
          <w:szCs w:val="21"/>
        </w:rPr>
        <w:t>.</w:t>
      </w:r>
      <w:r w:rsidR="005766FE" w:rsidRPr="00F110CB">
        <w:rPr>
          <w:rFonts w:ascii="Century Gothic" w:hAnsi="Century Gothic"/>
          <w:sz w:val="21"/>
          <w:szCs w:val="21"/>
        </w:rPr>
        <w:t xml:space="preserve"> </w:t>
      </w:r>
      <w:r w:rsidRPr="00F110CB">
        <w:rPr>
          <w:rFonts w:ascii="Century Gothic" w:hAnsi="Century Gothic"/>
          <w:sz w:val="21"/>
          <w:szCs w:val="21"/>
        </w:rPr>
        <w:t>e-mail</w:t>
      </w:r>
      <w:r w:rsidR="00465191">
        <w:rPr>
          <w:rFonts w:ascii="Century Gothic" w:hAnsi="Century Gothic"/>
          <w:sz w:val="21"/>
          <w:szCs w:val="21"/>
        </w:rPr>
        <w:t xml:space="preserve"> applications</w:t>
      </w:r>
      <w:r w:rsidRPr="00F110CB">
        <w:rPr>
          <w:rFonts w:ascii="Century Gothic" w:hAnsi="Century Gothic"/>
          <w:sz w:val="21"/>
          <w:szCs w:val="21"/>
        </w:rPr>
        <w:t>:</w:t>
      </w:r>
      <w:r w:rsidR="00C03C6E" w:rsidRPr="00F110CB">
        <w:rPr>
          <w:rFonts w:ascii="Century Gothic" w:hAnsi="Century Gothic"/>
          <w:sz w:val="21"/>
          <w:szCs w:val="21"/>
        </w:rPr>
        <w:t xml:space="preserve"> crh</w:t>
      </w:r>
      <w:r w:rsidR="00290982" w:rsidRPr="00F110CB">
        <w:rPr>
          <w:rFonts w:ascii="Century Gothic" w:hAnsi="Century Gothic"/>
          <w:sz w:val="21"/>
          <w:szCs w:val="21"/>
        </w:rPr>
        <w:t>@u</w:t>
      </w:r>
      <w:r w:rsidRPr="00F110CB">
        <w:rPr>
          <w:rFonts w:ascii="Century Gothic" w:hAnsi="Century Gothic"/>
          <w:sz w:val="21"/>
          <w:szCs w:val="21"/>
        </w:rPr>
        <w:t>kzn.ac.za.</w:t>
      </w:r>
    </w:p>
    <w:p w14:paraId="168D52D9" w14:textId="6C0A2E2B" w:rsidR="00194679" w:rsidRPr="008A69B7" w:rsidRDefault="00194679" w:rsidP="008A69B7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0000"/>
          <w:sz w:val="21"/>
          <w:szCs w:val="21"/>
        </w:rPr>
      </w:pPr>
      <w:r w:rsidRPr="008A69B7">
        <w:rPr>
          <w:rFonts w:ascii="Century Gothic" w:hAnsi="Century Gothic" w:cs="Arial"/>
          <w:b/>
          <w:color w:val="000000"/>
          <w:sz w:val="21"/>
          <w:szCs w:val="21"/>
        </w:rPr>
        <w:t>The closing date for receip</w:t>
      </w:r>
      <w:r w:rsidR="00F51D94" w:rsidRPr="008A69B7">
        <w:rPr>
          <w:rFonts w:ascii="Century Gothic" w:hAnsi="Century Gothic" w:cs="Arial"/>
          <w:b/>
          <w:color w:val="000000"/>
          <w:sz w:val="21"/>
          <w:szCs w:val="21"/>
        </w:rPr>
        <w:t xml:space="preserve">t of applications </w:t>
      </w:r>
      <w:r w:rsidR="00591A7C">
        <w:rPr>
          <w:rFonts w:ascii="Century Gothic" w:hAnsi="Century Gothic" w:cs="Arial"/>
          <w:b/>
          <w:color w:val="000000"/>
          <w:sz w:val="21"/>
          <w:szCs w:val="21"/>
        </w:rPr>
        <w:t xml:space="preserve">is </w:t>
      </w:r>
      <w:r w:rsidR="00B67149">
        <w:rPr>
          <w:rFonts w:ascii="Century Gothic" w:hAnsi="Century Gothic" w:cs="Arial"/>
          <w:b/>
          <w:color w:val="000000"/>
          <w:sz w:val="21"/>
          <w:szCs w:val="21"/>
        </w:rPr>
        <w:t>9</w:t>
      </w:r>
      <w:r w:rsidR="00465191">
        <w:rPr>
          <w:rFonts w:ascii="Century Gothic" w:hAnsi="Century Gothic" w:cs="Arial"/>
          <w:b/>
          <w:color w:val="000000"/>
          <w:sz w:val="21"/>
          <w:szCs w:val="21"/>
        </w:rPr>
        <w:t xml:space="preserve"> July 2020</w:t>
      </w:r>
    </w:p>
    <w:p w14:paraId="6ADF30A7" w14:textId="436CD60B" w:rsidR="00471089" w:rsidRDefault="00194679" w:rsidP="008A69B7">
      <w:pPr>
        <w:autoSpaceDE w:val="0"/>
        <w:autoSpaceDN w:val="0"/>
        <w:adjustRightInd w:val="0"/>
        <w:contextualSpacing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8A69B7">
        <w:rPr>
          <w:rFonts w:ascii="Century Gothic" w:hAnsi="Century Gothic"/>
          <w:b/>
          <w:color w:val="000000"/>
          <w:sz w:val="21"/>
          <w:szCs w:val="21"/>
        </w:rPr>
        <w:t xml:space="preserve">Applicants are required to complete the relevant application form which is available on the Vacancies website at </w:t>
      </w:r>
      <w:hyperlink r:id="rId7" w:history="1">
        <w:r w:rsidRPr="008A69B7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8A69B7">
        <w:rPr>
          <w:rFonts w:ascii="Century Gothic" w:hAnsi="Century Gothic"/>
          <w:b/>
          <w:color w:val="000000"/>
          <w:sz w:val="21"/>
          <w:szCs w:val="21"/>
        </w:rPr>
        <w:t xml:space="preserve">.  Completed forms </w:t>
      </w:r>
      <w:r w:rsidR="00471089" w:rsidRPr="008A69B7">
        <w:rPr>
          <w:rFonts w:ascii="Century Gothic" w:hAnsi="Century Gothic"/>
          <w:b/>
          <w:color w:val="000000"/>
          <w:sz w:val="21"/>
          <w:szCs w:val="21"/>
        </w:rPr>
        <w:t>must be sent to</w:t>
      </w:r>
      <w:r w:rsidR="008A69B7">
        <w:rPr>
          <w:rFonts w:ascii="Century Gothic" w:hAnsi="Century Gothic"/>
          <w:b/>
          <w:color w:val="000000"/>
          <w:sz w:val="21"/>
          <w:szCs w:val="21"/>
        </w:rPr>
        <w:t>,</w:t>
      </w:r>
      <w:r w:rsidR="00471089" w:rsidRPr="008A69B7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 w:rsidR="00C03C6E" w:rsidRPr="008A69B7">
        <w:rPr>
          <w:rFonts w:ascii="Century Gothic" w:hAnsi="Century Gothic"/>
          <w:b/>
          <w:color w:val="000000"/>
          <w:sz w:val="21"/>
          <w:szCs w:val="21"/>
        </w:rPr>
        <w:t>crh</w:t>
      </w:r>
      <w:r w:rsidR="00C80B2C" w:rsidRPr="008A69B7">
        <w:rPr>
          <w:rFonts w:ascii="Century Gothic" w:hAnsi="Century Gothic"/>
          <w:b/>
          <w:color w:val="000000"/>
          <w:sz w:val="21"/>
          <w:szCs w:val="21"/>
        </w:rPr>
        <w:t>@ukzn.ac.za</w:t>
      </w:r>
      <w:r w:rsidR="003C6D37" w:rsidRPr="008A69B7">
        <w:rPr>
          <w:rFonts w:ascii="Century Gothic" w:hAnsi="Century Gothic"/>
          <w:b/>
          <w:color w:val="000000"/>
          <w:sz w:val="21"/>
          <w:szCs w:val="21"/>
        </w:rPr>
        <w:t>.</w:t>
      </w:r>
      <w:r w:rsidR="003C6D37" w:rsidRPr="008A69B7">
        <w:t xml:space="preserve"> </w:t>
      </w:r>
      <w:r w:rsidR="00342185" w:rsidRPr="008A69B7">
        <w:rPr>
          <w:rFonts w:ascii="Century Gothic" w:hAnsi="Century Gothic"/>
          <w:b/>
          <w:color w:val="000000"/>
          <w:sz w:val="21"/>
          <w:szCs w:val="21"/>
        </w:rPr>
        <w:t>Please quote “</w:t>
      </w:r>
      <w:r w:rsidR="00C1353F">
        <w:rPr>
          <w:rFonts w:ascii="Century Gothic" w:hAnsi="Century Gothic"/>
          <w:b/>
          <w:color w:val="000000"/>
          <w:sz w:val="21"/>
          <w:szCs w:val="21"/>
        </w:rPr>
        <w:t>TRANSLATOR/TRANSCRIBER</w:t>
      </w:r>
      <w:r w:rsidR="00342185" w:rsidRPr="008A69B7">
        <w:rPr>
          <w:rFonts w:ascii="Century Gothic" w:hAnsi="Century Gothic"/>
          <w:b/>
          <w:color w:val="000000"/>
          <w:sz w:val="21"/>
          <w:szCs w:val="21"/>
        </w:rPr>
        <w:t xml:space="preserve">” </w:t>
      </w:r>
      <w:r w:rsidR="003C6D37" w:rsidRPr="008A69B7">
        <w:rPr>
          <w:rFonts w:ascii="Century Gothic" w:hAnsi="Century Gothic"/>
          <w:b/>
          <w:color w:val="000000"/>
          <w:sz w:val="21"/>
          <w:szCs w:val="21"/>
        </w:rPr>
        <w:t>as</w:t>
      </w:r>
      <w:r w:rsidR="00342185" w:rsidRPr="008A69B7">
        <w:rPr>
          <w:rFonts w:ascii="Century Gothic" w:hAnsi="Century Gothic"/>
          <w:b/>
          <w:color w:val="000000"/>
          <w:sz w:val="21"/>
          <w:szCs w:val="21"/>
        </w:rPr>
        <w:t xml:space="preserve"> a reference in your subject line</w:t>
      </w:r>
      <w:r w:rsidR="003C6D37" w:rsidRPr="008A69B7">
        <w:rPr>
          <w:rFonts w:ascii="Century Gothic" w:hAnsi="Century Gothic"/>
          <w:b/>
          <w:color w:val="000000"/>
          <w:sz w:val="21"/>
          <w:szCs w:val="21"/>
        </w:rPr>
        <w:t>.</w:t>
      </w:r>
    </w:p>
    <w:p w14:paraId="0F5A5AED" w14:textId="77777777" w:rsidR="00194679" w:rsidRPr="00C80B2C" w:rsidRDefault="00194679" w:rsidP="008A69B7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  <w:r w:rsidRPr="00474E51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</w:p>
    <w:sectPr w:rsidR="00194679" w:rsidRPr="00C80B2C" w:rsidSect="00116E39">
      <w:footerReference w:type="even" r:id="rId8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5C99" w14:textId="77777777" w:rsidR="002507D7" w:rsidRDefault="002507D7">
      <w:pPr>
        <w:spacing w:after="0" w:line="240" w:lineRule="auto"/>
      </w:pPr>
      <w:r>
        <w:separator/>
      </w:r>
    </w:p>
  </w:endnote>
  <w:endnote w:type="continuationSeparator" w:id="0">
    <w:p w14:paraId="3D1B1C40" w14:textId="77777777" w:rsidR="002507D7" w:rsidRDefault="0025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6B3D" w14:textId="77777777" w:rsidR="00414067" w:rsidRDefault="000F4064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8C9BE" w14:textId="77777777" w:rsidR="00414067" w:rsidRDefault="0025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7B31" w14:textId="77777777" w:rsidR="002507D7" w:rsidRDefault="002507D7">
      <w:pPr>
        <w:spacing w:after="0" w:line="240" w:lineRule="auto"/>
      </w:pPr>
      <w:r>
        <w:separator/>
      </w:r>
    </w:p>
  </w:footnote>
  <w:footnote w:type="continuationSeparator" w:id="0">
    <w:p w14:paraId="1141A438" w14:textId="77777777" w:rsidR="002507D7" w:rsidRDefault="0025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C7D"/>
    <w:multiLevelType w:val="hybridMultilevel"/>
    <w:tmpl w:val="6C5473B8"/>
    <w:lvl w:ilvl="0" w:tplc="9C76D12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C0BA4"/>
    <w:multiLevelType w:val="hybridMultilevel"/>
    <w:tmpl w:val="6A9E96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218"/>
    <w:multiLevelType w:val="hybridMultilevel"/>
    <w:tmpl w:val="8B00ED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42F"/>
    <w:multiLevelType w:val="hybridMultilevel"/>
    <w:tmpl w:val="ED32415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8B7"/>
    <w:multiLevelType w:val="hybridMultilevel"/>
    <w:tmpl w:val="03900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087"/>
    <w:multiLevelType w:val="hybridMultilevel"/>
    <w:tmpl w:val="5BA436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1950"/>
    <w:multiLevelType w:val="hybridMultilevel"/>
    <w:tmpl w:val="8FA43404"/>
    <w:lvl w:ilvl="0" w:tplc="1C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7" w15:restartNumberingAfterBreak="0">
    <w:nsid w:val="2AEC519D"/>
    <w:multiLevelType w:val="hybridMultilevel"/>
    <w:tmpl w:val="B70A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64B9"/>
    <w:multiLevelType w:val="hybridMultilevel"/>
    <w:tmpl w:val="991081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047"/>
    <w:multiLevelType w:val="hybridMultilevel"/>
    <w:tmpl w:val="97F8A8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CA1768"/>
    <w:multiLevelType w:val="hybridMultilevel"/>
    <w:tmpl w:val="3BB030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79"/>
    <w:rsid w:val="0002739D"/>
    <w:rsid w:val="00084273"/>
    <w:rsid w:val="000C2842"/>
    <w:rsid w:val="000E4DCE"/>
    <w:rsid w:val="000F07FE"/>
    <w:rsid w:val="000F4064"/>
    <w:rsid w:val="000F5A57"/>
    <w:rsid w:val="000F5AF6"/>
    <w:rsid w:val="001178C5"/>
    <w:rsid w:val="00121F96"/>
    <w:rsid w:val="00122A66"/>
    <w:rsid w:val="0013541A"/>
    <w:rsid w:val="0015333C"/>
    <w:rsid w:val="00160352"/>
    <w:rsid w:val="00194679"/>
    <w:rsid w:val="001A6659"/>
    <w:rsid w:val="001B46CA"/>
    <w:rsid w:val="00246480"/>
    <w:rsid w:val="002507D7"/>
    <w:rsid w:val="0025212F"/>
    <w:rsid w:val="0025737C"/>
    <w:rsid w:val="00275910"/>
    <w:rsid w:val="00290982"/>
    <w:rsid w:val="002C00DF"/>
    <w:rsid w:val="002D40C4"/>
    <w:rsid w:val="002E072C"/>
    <w:rsid w:val="00342185"/>
    <w:rsid w:val="00374515"/>
    <w:rsid w:val="003774DC"/>
    <w:rsid w:val="003A5646"/>
    <w:rsid w:val="003B31F8"/>
    <w:rsid w:val="003B6BC6"/>
    <w:rsid w:val="003C5844"/>
    <w:rsid w:val="003C6D37"/>
    <w:rsid w:val="003E7557"/>
    <w:rsid w:val="00402C6C"/>
    <w:rsid w:val="004240A0"/>
    <w:rsid w:val="00441387"/>
    <w:rsid w:val="004425F1"/>
    <w:rsid w:val="004554D3"/>
    <w:rsid w:val="00457DEB"/>
    <w:rsid w:val="00463E8F"/>
    <w:rsid w:val="00465191"/>
    <w:rsid w:val="00471089"/>
    <w:rsid w:val="00474803"/>
    <w:rsid w:val="00474E51"/>
    <w:rsid w:val="004F09DB"/>
    <w:rsid w:val="005200A4"/>
    <w:rsid w:val="00553C37"/>
    <w:rsid w:val="00555D35"/>
    <w:rsid w:val="005766FE"/>
    <w:rsid w:val="0058130E"/>
    <w:rsid w:val="00591A7C"/>
    <w:rsid w:val="005D022E"/>
    <w:rsid w:val="005D1826"/>
    <w:rsid w:val="005D734C"/>
    <w:rsid w:val="005F065B"/>
    <w:rsid w:val="005F47DD"/>
    <w:rsid w:val="00606B0D"/>
    <w:rsid w:val="0061183E"/>
    <w:rsid w:val="00621971"/>
    <w:rsid w:val="00653CDE"/>
    <w:rsid w:val="00655DD2"/>
    <w:rsid w:val="00665B1D"/>
    <w:rsid w:val="006806EB"/>
    <w:rsid w:val="0069129E"/>
    <w:rsid w:val="00704701"/>
    <w:rsid w:val="00710ED0"/>
    <w:rsid w:val="00724024"/>
    <w:rsid w:val="00742D74"/>
    <w:rsid w:val="007527B9"/>
    <w:rsid w:val="00774BE4"/>
    <w:rsid w:val="007757E0"/>
    <w:rsid w:val="007A2CA7"/>
    <w:rsid w:val="007A4A7F"/>
    <w:rsid w:val="007C1BA7"/>
    <w:rsid w:val="007C37CE"/>
    <w:rsid w:val="00801407"/>
    <w:rsid w:val="0080395B"/>
    <w:rsid w:val="00812D3B"/>
    <w:rsid w:val="00846B5E"/>
    <w:rsid w:val="00847901"/>
    <w:rsid w:val="00876E0E"/>
    <w:rsid w:val="00886A80"/>
    <w:rsid w:val="008A69B7"/>
    <w:rsid w:val="008A6BD0"/>
    <w:rsid w:val="008E5FFA"/>
    <w:rsid w:val="008F49F3"/>
    <w:rsid w:val="00902BDC"/>
    <w:rsid w:val="00916DCB"/>
    <w:rsid w:val="00921284"/>
    <w:rsid w:val="00933AB1"/>
    <w:rsid w:val="00942FD8"/>
    <w:rsid w:val="009453AD"/>
    <w:rsid w:val="009506A4"/>
    <w:rsid w:val="0097686B"/>
    <w:rsid w:val="009B676C"/>
    <w:rsid w:val="009C0E31"/>
    <w:rsid w:val="00A0209E"/>
    <w:rsid w:val="00A05D4A"/>
    <w:rsid w:val="00A32CCE"/>
    <w:rsid w:val="00A54F3E"/>
    <w:rsid w:val="00A7435E"/>
    <w:rsid w:val="00A8562E"/>
    <w:rsid w:val="00AB4327"/>
    <w:rsid w:val="00AE6E4C"/>
    <w:rsid w:val="00AF07B6"/>
    <w:rsid w:val="00B206A1"/>
    <w:rsid w:val="00B230FA"/>
    <w:rsid w:val="00B3394E"/>
    <w:rsid w:val="00B36B46"/>
    <w:rsid w:val="00B5246F"/>
    <w:rsid w:val="00B53917"/>
    <w:rsid w:val="00B6684E"/>
    <w:rsid w:val="00B67149"/>
    <w:rsid w:val="00B7119C"/>
    <w:rsid w:val="00B94626"/>
    <w:rsid w:val="00BA1CF9"/>
    <w:rsid w:val="00BC23C4"/>
    <w:rsid w:val="00BC7DE3"/>
    <w:rsid w:val="00C03C6E"/>
    <w:rsid w:val="00C1141D"/>
    <w:rsid w:val="00C1353F"/>
    <w:rsid w:val="00C14201"/>
    <w:rsid w:val="00C20612"/>
    <w:rsid w:val="00C432C0"/>
    <w:rsid w:val="00C772C4"/>
    <w:rsid w:val="00C80B2C"/>
    <w:rsid w:val="00C83C77"/>
    <w:rsid w:val="00C90814"/>
    <w:rsid w:val="00CC207E"/>
    <w:rsid w:val="00CD129B"/>
    <w:rsid w:val="00D1369F"/>
    <w:rsid w:val="00D27805"/>
    <w:rsid w:val="00D4076B"/>
    <w:rsid w:val="00D530F8"/>
    <w:rsid w:val="00D81C6E"/>
    <w:rsid w:val="00DF411D"/>
    <w:rsid w:val="00E069E5"/>
    <w:rsid w:val="00E16A85"/>
    <w:rsid w:val="00E20913"/>
    <w:rsid w:val="00E22962"/>
    <w:rsid w:val="00E82F05"/>
    <w:rsid w:val="00EA3448"/>
    <w:rsid w:val="00EC307E"/>
    <w:rsid w:val="00F030BC"/>
    <w:rsid w:val="00F10423"/>
    <w:rsid w:val="00F110CB"/>
    <w:rsid w:val="00F21EFF"/>
    <w:rsid w:val="00F24408"/>
    <w:rsid w:val="00F51D94"/>
    <w:rsid w:val="00F6242D"/>
    <w:rsid w:val="00F87796"/>
    <w:rsid w:val="00FA4426"/>
    <w:rsid w:val="00FA6C43"/>
    <w:rsid w:val="00FD43A8"/>
    <w:rsid w:val="00FD49E7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30F76"/>
  <w15:docId w15:val="{F348B123-0D65-49C9-9386-7A84043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79"/>
  </w:style>
  <w:style w:type="character" w:styleId="PageNumber">
    <w:name w:val="page number"/>
    <w:uiPriority w:val="99"/>
    <w:rsid w:val="00194679"/>
    <w:rPr>
      <w:rFonts w:cs="Times New Roman"/>
    </w:rPr>
  </w:style>
  <w:style w:type="character" w:styleId="Hyperlink">
    <w:name w:val="Hyperlink"/>
    <w:basedOn w:val="DefaultParagraphFont"/>
    <w:uiPriority w:val="99"/>
    <w:rsid w:val="001946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C6"/>
    <w:pPr>
      <w:spacing w:after="20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B6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Tasneem Kathree</cp:lastModifiedBy>
  <cp:revision>2</cp:revision>
  <cp:lastPrinted>2020-01-23T09:39:00Z</cp:lastPrinted>
  <dcterms:created xsi:type="dcterms:W3CDTF">2020-07-02T11:35:00Z</dcterms:created>
  <dcterms:modified xsi:type="dcterms:W3CDTF">2020-07-02T11:35:00Z</dcterms:modified>
</cp:coreProperties>
</file>