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C2" w:rsidRPr="00F30B67" w:rsidRDefault="00FB7EC2" w:rsidP="00FB7EC2">
      <w:pPr>
        <w:jc w:val="center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>The University of KwaZulu</w:t>
      </w:r>
      <w:bookmarkStart w:id="0" w:name="_GoBack"/>
      <w:bookmarkEnd w:id="0"/>
      <w:r w:rsidRPr="00F30B67">
        <w:rPr>
          <w:rFonts w:cstheme="minorHAnsi"/>
          <w:sz w:val="24"/>
          <w:szCs w:val="24"/>
        </w:rPr>
        <w:t>–Natal (UKZN) is committed to meeting the objectives of Employment Equity to improve representivity within the Institution.</w:t>
      </w:r>
    </w:p>
    <w:p w:rsidR="00FB7EC2" w:rsidRPr="00F30B67" w:rsidRDefault="00A661AB" w:rsidP="00FB7E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B67">
        <w:rPr>
          <w:rFonts w:cstheme="minorHAnsi"/>
          <w:b/>
          <w:sz w:val="24"/>
          <w:szCs w:val="24"/>
        </w:rPr>
        <w:t>RESEARCHER</w:t>
      </w:r>
      <w:r w:rsidR="00FB7EC2" w:rsidRPr="00F30B67">
        <w:rPr>
          <w:rFonts w:cstheme="minorHAnsi"/>
          <w:b/>
          <w:sz w:val="24"/>
          <w:szCs w:val="24"/>
        </w:rPr>
        <w:t xml:space="preserve"> (1 Post)</w:t>
      </w:r>
    </w:p>
    <w:p w:rsidR="00FB7EC2" w:rsidRPr="00F30B67" w:rsidRDefault="00DC7D28" w:rsidP="00FB7E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>(</w:t>
      </w:r>
      <w:r w:rsidR="00F30B67" w:rsidRPr="00F30B67">
        <w:rPr>
          <w:rFonts w:cstheme="minorHAnsi"/>
          <w:sz w:val="24"/>
          <w:szCs w:val="24"/>
        </w:rPr>
        <w:t>Two</w:t>
      </w:r>
      <w:r w:rsidR="00FB7EC2" w:rsidRPr="00F30B67">
        <w:rPr>
          <w:rFonts w:cstheme="minorHAnsi"/>
          <w:sz w:val="24"/>
          <w:szCs w:val="24"/>
        </w:rPr>
        <w:t xml:space="preserve"> Months Fixed-Term/Ad hoc Appointment)</w:t>
      </w:r>
    </w:p>
    <w:p w:rsidR="00FB7EC2" w:rsidRPr="00F30B67" w:rsidRDefault="00FB7EC2" w:rsidP="00FB7E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>SCHOOL OF ACCOUNTING, ECONOMICS &amp; FINANCE</w:t>
      </w:r>
    </w:p>
    <w:p w:rsidR="00FB7EC2" w:rsidRPr="00F30B67" w:rsidRDefault="00FB7EC2" w:rsidP="00FB7E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>MACROECONOMICS WORKING GROUP</w:t>
      </w:r>
    </w:p>
    <w:p w:rsidR="00FB7EC2" w:rsidRPr="00F30B67" w:rsidRDefault="00FB7EC2" w:rsidP="00FB7E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 xml:space="preserve">WESTVILLE CAMPUS </w:t>
      </w:r>
    </w:p>
    <w:p w:rsidR="00DC7D28" w:rsidRPr="00F30B67" w:rsidRDefault="00DC7D28" w:rsidP="00FB7E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EC2" w:rsidRPr="00F30B67" w:rsidRDefault="00FB7EC2" w:rsidP="00F30B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B67">
        <w:rPr>
          <w:rFonts w:cstheme="minorHAnsi"/>
          <w:b/>
          <w:sz w:val="24"/>
          <w:szCs w:val="24"/>
        </w:rPr>
        <w:t>REFERENCE NO: SAEF/M</w:t>
      </w:r>
      <w:r w:rsidR="00A661AB" w:rsidRPr="00F30B67">
        <w:rPr>
          <w:rFonts w:cstheme="minorHAnsi"/>
          <w:b/>
          <w:sz w:val="24"/>
          <w:szCs w:val="24"/>
        </w:rPr>
        <w:t>RU/01/2019</w:t>
      </w:r>
    </w:p>
    <w:p w:rsidR="00E53870" w:rsidRPr="00F30B67" w:rsidRDefault="00DC7D28" w:rsidP="00E538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30B67">
        <w:rPr>
          <w:rFonts w:cstheme="minorHAnsi"/>
          <w:sz w:val="24"/>
          <w:szCs w:val="24"/>
        </w:rPr>
        <w:t>The Macroeconomics Research Unit</w:t>
      </w:r>
      <w:r w:rsidR="00FB7EC2" w:rsidRPr="00F30B67">
        <w:rPr>
          <w:rFonts w:cstheme="minorHAnsi"/>
          <w:sz w:val="24"/>
          <w:szCs w:val="24"/>
        </w:rPr>
        <w:t xml:space="preserve"> in the School of Accounting, Economics &amp; Finance seeks to appoint a suitably qualified </w:t>
      </w:r>
      <w:r w:rsidRPr="00F30B67">
        <w:rPr>
          <w:rFonts w:cstheme="minorHAnsi"/>
          <w:sz w:val="24"/>
          <w:szCs w:val="24"/>
        </w:rPr>
        <w:t>researcher (</w:t>
      </w:r>
      <w:r w:rsidR="00FB7EC2" w:rsidRPr="00F30B67">
        <w:rPr>
          <w:rFonts w:cstheme="minorHAnsi"/>
          <w:sz w:val="24"/>
          <w:szCs w:val="24"/>
        </w:rPr>
        <w:t xml:space="preserve">postgraduate student </w:t>
      </w:r>
      <w:r w:rsidRPr="00F30B67">
        <w:rPr>
          <w:rFonts w:cstheme="minorHAnsi"/>
          <w:sz w:val="24"/>
          <w:szCs w:val="24"/>
        </w:rPr>
        <w:t xml:space="preserve">or postdoctoral fellow) </w:t>
      </w:r>
      <w:r w:rsidR="00FB7EC2" w:rsidRPr="00F30B67">
        <w:rPr>
          <w:rFonts w:cstheme="minorHAnsi"/>
          <w:sz w:val="24"/>
          <w:szCs w:val="24"/>
        </w:rPr>
        <w:t xml:space="preserve">to the position of </w:t>
      </w:r>
      <w:r w:rsidRPr="00F30B67">
        <w:rPr>
          <w:rFonts w:cstheme="minorHAnsi"/>
          <w:sz w:val="24"/>
          <w:szCs w:val="24"/>
        </w:rPr>
        <w:t xml:space="preserve">researcher </w:t>
      </w:r>
      <w:r w:rsidR="00FB7EC2" w:rsidRPr="00F30B67">
        <w:rPr>
          <w:rFonts w:cstheme="minorHAnsi"/>
          <w:sz w:val="24"/>
          <w:szCs w:val="24"/>
        </w:rPr>
        <w:t xml:space="preserve">on a fixed-term/ad hoc basis during the </w:t>
      </w:r>
      <w:r w:rsidRPr="00F30B67">
        <w:rPr>
          <w:rFonts w:cstheme="minorHAnsi"/>
          <w:sz w:val="24"/>
          <w:szCs w:val="24"/>
        </w:rPr>
        <w:t>period of April to May 2019</w:t>
      </w:r>
      <w:r w:rsidR="00FB7EC2" w:rsidRPr="00F30B67">
        <w:rPr>
          <w:rFonts w:cstheme="minorHAnsi"/>
          <w:sz w:val="24"/>
          <w:szCs w:val="24"/>
        </w:rPr>
        <w:t xml:space="preserve">. The successful applicant will be expected to </w:t>
      </w:r>
      <w:r w:rsidR="00A661AB" w:rsidRPr="00F30B67">
        <w:rPr>
          <w:rFonts w:cstheme="minorHAnsi"/>
          <w:sz w:val="24"/>
          <w:szCs w:val="24"/>
        </w:rPr>
        <w:t xml:space="preserve">lead a project that will </w:t>
      </w:r>
      <w:r w:rsidRPr="00F30B67">
        <w:rPr>
          <w:rFonts w:cstheme="minorHAnsi"/>
          <w:sz w:val="24"/>
          <w:szCs w:val="24"/>
        </w:rPr>
        <w:t xml:space="preserve">compute a </w:t>
      </w:r>
      <w:r w:rsidRPr="00F30B67">
        <w:rPr>
          <w:rFonts w:cstheme="minorHAnsi"/>
          <w:sz w:val="24"/>
          <w:szCs w:val="24"/>
          <w:shd w:val="clear" w:color="auto" w:fill="FFFFFF"/>
        </w:rPr>
        <w:t xml:space="preserve">Business Confidence Index for </w:t>
      </w:r>
      <w:r w:rsidR="00E53870" w:rsidRPr="00F30B67">
        <w:rPr>
          <w:rFonts w:cstheme="minorHAnsi"/>
          <w:sz w:val="24"/>
          <w:szCs w:val="24"/>
          <w:shd w:val="clear" w:color="auto" w:fill="FFFFFF"/>
        </w:rPr>
        <w:t>eThekwini Municipality</w:t>
      </w:r>
      <w:r w:rsidR="00E53870" w:rsidRPr="00F30B67">
        <w:rPr>
          <w:rFonts w:eastAsia="Times New Roman" w:cstheme="minorHAnsi"/>
          <w:sz w:val="24"/>
          <w:szCs w:val="24"/>
          <w:lang w:eastAsia="en-ZA"/>
        </w:rPr>
        <w:t>.</w:t>
      </w:r>
      <w:r w:rsidR="00A661AB" w:rsidRPr="00F30B67">
        <w:rPr>
          <w:rFonts w:eastAsia="Times New Roman" w:cstheme="minorHAnsi"/>
          <w:sz w:val="24"/>
          <w:szCs w:val="24"/>
          <w:lang w:eastAsia="en-ZA"/>
        </w:rPr>
        <w:t xml:space="preserve"> Other stakeholders in the project are the Durban Chamber of Commerce and Industry, eThekwini Municipality and Trade and Investment KwaZulu-Natal.</w:t>
      </w:r>
    </w:p>
    <w:p w:rsidR="00E53870" w:rsidRPr="00F30B67" w:rsidRDefault="00E53870" w:rsidP="00E53870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</w:p>
    <w:p w:rsidR="00FB7EC2" w:rsidRPr="00F30B67" w:rsidRDefault="00E53870" w:rsidP="00E53870">
      <w:pPr>
        <w:spacing w:after="0" w:line="240" w:lineRule="auto"/>
        <w:rPr>
          <w:rFonts w:cstheme="minorHAnsi"/>
          <w:b/>
          <w:sz w:val="24"/>
          <w:szCs w:val="24"/>
        </w:rPr>
      </w:pPr>
      <w:r w:rsidRPr="00F30B67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FB7EC2" w:rsidRPr="00F30B67">
        <w:rPr>
          <w:rFonts w:cstheme="minorHAnsi"/>
          <w:b/>
          <w:sz w:val="24"/>
          <w:szCs w:val="24"/>
        </w:rPr>
        <w:t>Minimum</w:t>
      </w:r>
      <w:r w:rsidRPr="00F30B67">
        <w:rPr>
          <w:rFonts w:cstheme="minorHAnsi"/>
          <w:b/>
          <w:sz w:val="24"/>
          <w:szCs w:val="24"/>
        </w:rPr>
        <w:t xml:space="preserve"> Requirements</w:t>
      </w:r>
    </w:p>
    <w:p w:rsidR="00FB7EC2" w:rsidRPr="00F30B67" w:rsidRDefault="00FB7EC2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Pr="00F30B67">
        <w:rPr>
          <w:rFonts w:cstheme="minorHAnsi"/>
          <w:sz w:val="24"/>
          <w:szCs w:val="24"/>
        </w:rPr>
        <w:t xml:space="preserve"> Masters’ </w:t>
      </w:r>
      <w:r w:rsidR="00E53870" w:rsidRPr="00F30B67">
        <w:rPr>
          <w:rFonts w:cstheme="minorHAnsi"/>
          <w:sz w:val="24"/>
          <w:szCs w:val="24"/>
        </w:rPr>
        <w:t xml:space="preserve">or PhD </w:t>
      </w:r>
      <w:r w:rsidRPr="00F30B67">
        <w:rPr>
          <w:rFonts w:cstheme="minorHAnsi"/>
          <w:sz w:val="24"/>
          <w:szCs w:val="24"/>
        </w:rPr>
        <w:t>degree i</w:t>
      </w:r>
      <w:r w:rsidR="00E53870" w:rsidRPr="00F30B67">
        <w:rPr>
          <w:rFonts w:cstheme="minorHAnsi"/>
          <w:sz w:val="24"/>
          <w:szCs w:val="24"/>
        </w:rPr>
        <w:t>n Economics or a related field</w:t>
      </w:r>
    </w:p>
    <w:p w:rsidR="00FB7EC2" w:rsidRPr="00F30B67" w:rsidRDefault="00FB7EC2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Pr="00F30B67">
        <w:rPr>
          <w:rFonts w:cstheme="minorHAnsi"/>
          <w:sz w:val="24"/>
          <w:szCs w:val="24"/>
        </w:rPr>
        <w:t xml:space="preserve"> </w:t>
      </w:r>
      <w:r w:rsidR="00E53870" w:rsidRPr="00F30B67">
        <w:rPr>
          <w:rFonts w:cstheme="minorHAnsi"/>
          <w:sz w:val="24"/>
          <w:szCs w:val="24"/>
        </w:rPr>
        <w:t>Good writing skills</w:t>
      </w:r>
      <w:r w:rsidRPr="00F30B67">
        <w:rPr>
          <w:rFonts w:cstheme="minorHAnsi"/>
          <w:sz w:val="24"/>
          <w:szCs w:val="24"/>
        </w:rPr>
        <w:t xml:space="preserve"> </w:t>
      </w:r>
    </w:p>
    <w:p w:rsidR="00FB7EC2" w:rsidRPr="00F30B67" w:rsidRDefault="00FB7EC2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Pr="00F30B67">
        <w:rPr>
          <w:rFonts w:cstheme="minorHAnsi"/>
          <w:sz w:val="24"/>
          <w:szCs w:val="24"/>
        </w:rPr>
        <w:t xml:space="preserve"> Successfully presented a proposal (for the PhD)</w:t>
      </w:r>
      <w:r w:rsidR="00E53870" w:rsidRPr="00F30B67">
        <w:rPr>
          <w:rFonts w:cstheme="minorHAnsi"/>
          <w:sz w:val="24"/>
          <w:szCs w:val="24"/>
        </w:rPr>
        <w:t xml:space="preserve"> or be a postdoctoral fellow</w:t>
      </w:r>
    </w:p>
    <w:p w:rsidR="00DC7D28" w:rsidRPr="00F30B67" w:rsidRDefault="00FB7EC2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Pr="00F30B67">
        <w:rPr>
          <w:rFonts w:cstheme="minorHAnsi"/>
          <w:sz w:val="24"/>
          <w:szCs w:val="24"/>
        </w:rPr>
        <w:t xml:space="preserve"> Excellent working knowledge of Microsoft Excel </w:t>
      </w:r>
    </w:p>
    <w:p w:rsidR="00DC7D28" w:rsidRPr="00F30B67" w:rsidRDefault="00DC7D28" w:rsidP="00FB7EC2">
      <w:pPr>
        <w:jc w:val="both"/>
        <w:rPr>
          <w:rFonts w:cstheme="minorHAnsi"/>
          <w:sz w:val="24"/>
          <w:szCs w:val="24"/>
        </w:rPr>
      </w:pPr>
    </w:p>
    <w:p w:rsidR="00DC7D28" w:rsidRPr="00F30B67" w:rsidRDefault="00FB7EC2" w:rsidP="00E53870">
      <w:pPr>
        <w:spacing w:after="0"/>
        <w:jc w:val="both"/>
        <w:rPr>
          <w:rFonts w:cstheme="minorHAnsi"/>
          <w:b/>
          <w:sz w:val="24"/>
          <w:szCs w:val="24"/>
        </w:rPr>
      </w:pPr>
      <w:r w:rsidRPr="00F30B67">
        <w:rPr>
          <w:rFonts w:cstheme="minorHAnsi"/>
          <w:b/>
          <w:sz w:val="24"/>
          <w:szCs w:val="24"/>
        </w:rPr>
        <w:t xml:space="preserve">Advantages </w:t>
      </w:r>
    </w:p>
    <w:p w:rsidR="00DC7D28" w:rsidRPr="00F30B67" w:rsidRDefault="00DC7D28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="00FB7EC2" w:rsidRPr="00F30B67">
        <w:rPr>
          <w:rFonts w:cstheme="minorHAnsi"/>
          <w:sz w:val="24"/>
          <w:szCs w:val="24"/>
        </w:rPr>
        <w:t xml:space="preserve"> Experience in the use of Stata, </w:t>
      </w:r>
      <w:proofErr w:type="spellStart"/>
      <w:r w:rsidR="00FB7EC2" w:rsidRPr="00F30B67">
        <w:rPr>
          <w:rFonts w:cstheme="minorHAnsi"/>
          <w:sz w:val="24"/>
          <w:szCs w:val="24"/>
        </w:rPr>
        <w:t>Eviews</w:t>
      </w:r>
      <w:proofErr w:type="spellEnd"/>
      <w:r w:rsidR="00FB7EC2" w:rsidRPr="00F30B67">
        <w:rPr>
          <w:rFonts w:cstheme="minorHAnsi"/>
          <w:sz w:val="24"/>
          <w:szCs w:val="24"/>
        </w:rPr>
        <w:t xml:space="preserve">, SPSS and/or MATLAB. </w:t>
      </w:r>
    </w:p>
    <w:p w:rsidR="00DC7D28" w:rsidRPr="00F30B67" w:rsidRDefault="00DC7D28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="00FB7EC2" w:rsidRPr="00F30B67">
        <w:rPr>
          <w:rFonts w:cstheme="minorHAnsi"/>
          <w:sz w:val="24"/>
          <w:szCs w:val="24"/>
        </w:rPr>
        <w:t xml:space="preserve"> Lecturing/tutorial experience at tertiary level; and </w:t>
      </w:r>
    </w:p>
    <w:p w:rsidR="00FB7EC2" w:rsidRPr="00F30B67" w:rsidRDefault="00DC7D28" w:rsidP="00E53870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sym w:font="Symbol" w:char="F0B7"/>
      </w:r>
      <w:r w:rsidR="00FB7EC2" w:rsidRPr="00F30B67">
        <w:rPr>
          <w:rFonts w:cstheme="minorHAnsi"/>
          <w:sz w:val="24"/>
          <w:szCs w:val="24"/>
        </w:rPr>
        <w:t xml:space="preserve"> Demonstration of effective communication skills. </w:t>
      </w:r>
    </w:p>
    <w:p w:rsidR="00DC7D28" w:rsidRPr="00F30B67" w:rsidRDefault="00DC7D28" w:rsidP="00FB7EC2">
      <w:pPr>
        <w:jc w:val="both"/>
        <w:rPr>
          <w:rFonts w:cstheme="minorHAnsi"/>
          <w:sz w:val="24"/>
          <w:szCs w:val="24"/>
        </w:rPr>
      </w:pPr>
    </w:p>
    <w:p w:rsidR="00FB7EC2" w:rsidRPr="00F30B67" w:rsidRDefault="00FB7EC2" w:rsidP="00FB7EC2">
      <w:pPr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 xml:space="preserve">For further information, contact Dr </w:t>
      </w:r>
      <w:r w:rsidR="00F7382C" w:rsidRPr="00F30B67">
        <w:rPr>
          <w:rFonts w:cstheme="minorHAnsi"/>
          <w:sz w:val="24"/>
          <w:szCs w:val="24"/>
        </w:rPr>
        <w:t>Kutu</w:t>
      </w:r>
      <w:r w:rsidR="00E53870" w:rsidRPr="00F30B67">
        <w:rPr>
          <w:rFonts w:cstheme="minorHAnsi"/>
          <w:sz w:val="24"/>
          <w:szCs w:val="24"/>
        </w:rPr>
        <w:t xml:space="preserve"> Adebayo,</w:t>
      </w:r>
      <w:r w:rsidRPr="00F30B67">
        <w:rPr>
          <w:rFonts w:cstheme="minorHAnsi"/>
          <w:sz w:val="24"/>
          <w:szCs w:val="24"/>
        </w:rPr>
        <w:t xml:space="preserve"> email: </w:t>
      </w:r>
      <w:r w:rsidR="00E53870" w:rsidRPr="00F30B67">
        <w:rPr>
          <w:rFonts w:cstheme="minorHAnsi"/>
          <w:sz w:val="24"/>
          <w:szCs w:val="24"/>
        </w:rPr>
        <w:t>kutuA@ukzn.ac.za</w:t>
      </w:r>
    </w:p>
    <w:p w:rsidR="00FB7EC2" w:rsidRPr="00F30B67" w:rsidRDefault="00FB7EC2" w:rsidP="00FB7EC2">
      <w:pPr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 xml:space="preserve">The remuneration package offered will be dependent on the qualifications and experience of the successful applicant, and will be in accordance with the University’s policy on fixed term/ad hoc appointments. </w:t>
      </w:r>
    </w:p>
    <w:p w:rsidR="00FB7EC2" w:rsidRPr="00F30B67" w:rsidRDefault="00FB7EC2" w:rsidP="00FB7EC2">
      <w:pPr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 xml:space="preserve">Applicants are required to email an application letter, </w:t>
      </w:r>
      <w:r w:rsidR="00E53870" w:rsidRPr="00F30B67">
        <w:rPr>
          <w:rFonts w:cstheme="minorHAnsi"/>
          <w:sz w:val="24"/>
          <w:szCs w:val="24"/>
        </w:rPr>
        <w:t xml:space="preserve">a </w:t>
      </w:r>
      <w:r w:rsidR="00F30B67" w:rsidRPr="00F30B67">
        <w:rPr>
          <w:rFonts w:cstheme="minorHAnsi"/>
          <w:sz w:val="24"/>
          <w:szCs w:val="24"/>
        </w:rPr>
        <w:t>one-page</w:t>
      </w:r>
      <w:r w:rsidR="00E53870" w:rsidRPr="00F30B67">
        <w:rPr>
          <w:rFonts w:cstheme="minorHAnsi"/>
          <w:sz w:val="24"/>
          <w:szCs w:val="24"/>
        </w:rPr>
        <w:t xml:space="preserve"> proposal and </w:t>
      </w:r>
      <w:r w:rsidR="00F30B67">
        <w:rPr>
          <w:rFonts w:cstheme="minorHAnsi"/>
          <w:sz w:val="24"/>
          <w:szCs w:val="24"/>
        </w:rPr>
        <w:t>updated CV to Ms. Zandile Nyuswa</w:t>
      </w:r>
      <w:r w:rsidRPr="00F30B67">
        <w:rPr>
          <w:rFonts w:cstheme="minorHAnsi"/>
          <w:sz w:val="24"/>
          <w:szCs w:val="24"/>
        </w:rPr>
        <w:t xml:space="preserve"> e-mail: </w:t>
      </w:r>
      <w:hyperlink r:id="rId4" w:history="1">
        <w:r w:rsidR="00F30B67" w:rsidRPr="00F30B67">
          <w:rPr>
            <w:rStyle w:val="Hyperlink"/>
            <w:rFonts w:cstheme="minorHAnsi"/>
            <w:sz w:val="24"/>
            <w:szCs w:val="24"/>
          </w:rPr>
          <w:t>nyuswaz@ukzn.ac.za</w:t>
        </w:r>
      </w:hyperlink>
      <w:r w:rsidRPr="00F30B67">
        <w:rPr>
          <w:rFonts w:cstheme="minorHAnsi"/>
          <w:sz w:val="24"/>
          <w:szCs w:val="24"/>
        </w:rPr>
        <w:t xml:space="preserve"> </w:t>
      </w:r>
    </w:p>
    <w:p w:rsidR="006728FE" w:rsidRPr="00F30B67" w:rsidRDefault="00FB7EC2" w:rsidP="00FB7EC2">
      <w:pPr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 xml:space="preserve">The closing date for receipt of applications is midnight on </w:t>
      </w:r>
      <w:r w:rsidR="00F7382C" w:rsidRPr="00F30B67">
        <w:rPr>
          <w:rFonts w:cstheme="minorHAnsi"/>
          <w:sz w:val="24"/>
          <w:szCs w:val="24"/>
        </w:rPr>
        <w:t xml:space="preserve">Monday </w:t>
      </w:r>
      <w:r w:rsidR="00F30B67" w:rsidRPr="00F30B67">
        <w:rPr>
          <w:rFonts w:cstheme="minorHAnsi"/>
          <w:sz w:val="24"/>
          <w:szCs w:val="24"/>
        </w:rPr>
        <w:t>8</w:t>
      </w:r>
      <w:r w:rsidR="00F30B67">
        <w:rPr>
          <w:rFonts w:cstheme="minorHAnsi"/>
          <w:sz w:val="24"/>
          <w:szCs w:val="24"/>
        </w:rPr>
        <w:t xml:space="preserve"> </w:t>
      </w:r>
      <w:r w:rsidR="00E53870" w:rsidRPr="00F30B67">
        <w:rPr>
          <w:rFonts w:cstheme="minorHAnsi"/>
          <w:sz w:val="24"/>
          <w:szCs w:val="24"/>
        </w:rPr>
        <w:t>April 2019</w:t>
      </w:r>
      <w:r w:rsidRPr="00F30B67">
        <w:rPr>
          <w:rFonts w:cstheme="minorHAnsi"/>
          <w:sz w:val="24"/>
          <w:szCs w:val="24"/>
        </w:rPr>
        <w:t xml:space="preserve">. Only shortlisted applicants will be contacted. </w:t>
      </w:r>
    </w:p>
    <w:p w:rsidR="00DC7D28" w:rsidRPr="00F30B67" w:rsidRDefault="00E53870" w:rsidP="00F7382C">
      <w:pPr>
        <w:spacing w:after="0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b/>
          <w:sz w:val="24"/>
          <w:szCs w:val="24"/>
        </w:rPr>
        <w:t xml:space="preserve">Macroeconomics Research Unit </w:t>
      </w:r>
      <w:r w:rsidR="00FB7EC2" w:rsidRPr="00F30B67">
        <w:rPr>
          <w:rFonts w:cstheme="minorHAnsi"/>
          <w:b/>
          <w:sz w:val="24"/>
          <w:szCs w:val="24"/>
        </w:rPr>
        <w:t>Background</w:t>
      </w:r>
      <w:r w:rsidR="00FB7EC2" w:rsidRPr="00F30B67">
        <w:rPr>
          <w:rFonts w:cstheme="minorHAnsi"/>
          <w:sz w:val="24"/>
          <w:szCs w:val="24"/>
        </w:rPr>
        <w:t xml:space="preserve"> </w:t>
      </w:r>
    </w:p>
    <w:p w:rsidR="00241E27" w:rsidRPr="00F30B67" w:rsidRDefault="00E53870" w:rsidP="00241E27">
      <w:pPr>
        <w:spacing w:line="240" w:lineRule="auto"/>
        <w:jc w:val="both"/>
        <w:rPr>
          <w:rFonts w:cstheme="minorHAnsi"/>
          <w:sz w:val="24"/>
          <w:szCs w:val="24"/>
        </w:rPr>
      </w:pPr>
      <w:r w:rsidRPr="00F30B67">
        <w:rPr>
          <w:rFonts w:cstheme="minorHAnsi"/>
          <w:sz w:val="24"/>
          <w:szCs w:val="24"/>
        </w:rPr>
        <w:t>The Macroeconomics Research Unit (MRU)</w:t>
      </w:r>
      <w:r w:rsidR="006728FE" w:rsidRPr="00F30B67">
        <w:rPr>
          <w:rFonts w:cstheme="minorHAnsi"/>
          <w:sz w:val="24"/>
          <w:szCs w:val="24"/>
        </w:rPr>
        <w:t xml:space="preserve"> </w:t>
      </w:r>
      <w:r w:rsidRPr="00F30B67">
        <w:rPr>
          <w:rFonts w:cstheme="minorHAnsi"/>
          <w:sz w:val="24"/>
          <w:szCs w:val="24"/>
        </w:rPr>
        <w:t xml:space="preserve">is a research initiative </w:t>
      </w:r>
      <w:r w:rsidR="006728FE" w:rsidRPr="00F30B67">
        <w:rPr>
          <w:rFonts w:cstheme="minorHAnsi"/>
          <w:sz w:val="24"/>
          <w:szCs w:val="24"/>
        </w:rPr>
        <w:t xml:space="preserve">of the School of Accounting, Economics and Finance at the University </w:t>
      </w:r>
      <w:proofErr w:type="gramStart"/>
      <w:r w:rsidR="00F30B67" w:rsidRPr="00F30B67">
        <w:rPr>
          <w:rFonts w:cstheme="minorHAnsi"/>
          <w:sz w:val="24"/>
          <w:szCs w:val="24"/>
        </w:rPr>
        <w:t>of</w:t>
      </w:r>
      <w:proofErr w:type="gramEnd"/>
      <w:r w:rsidR="006728FE" w:rsidRPr="00F30B67">
        <w:rPr>
          <w:rFonts w:cstheme="minorHAnsi"/>
          <w:sz w:val="24"/>
          <w:szCs w:val="24"/>
        </w:rPr>
        <w:t xml:space="preserve"> KwaZulu-Natal</w:t>
      </w:r>
      <w:r w:rsidRPr="00F30B67">
        <w:rPr>
          <w:rFonts w:cstheme="minorHAnsi"/>
          <w:sz w:val="24"/>
          <w:szCs w:val="24"/>
        </w:rPr>
        <w:t xml:space="preserve"> (UKZN)</w:t>
      </w:r>
      <w:r w:rsidR="006728FE" w:rsidRPr="00F30B67">
        <w:rPr>
          <w:rFonts w:cstheme="minorHAnsi"/>
          <w:sz w:val="24"/>
          <w:szCs w:val="24"/>
        </w:rPr>
        <w:t xml:space="preserve">. The Unit comprises of </w:t>
      </w:r>
      <w:r w:rsidRPr="00F30B67">
        <w:rPr>
          <w:rFonts w:cstheme="minorHAnsi"/>
          <w:sz w:val="24"/>
          <w:szCs w:val="24"/>
        </w:rPr>
        <w:t xml:space="preserve">academics and postgraduate students whose mission is to advance and develop research in this field. The Unit’s pioneering macroeconomics research output is expected to lead to well-informed policy decisions and implementation and </w:t>
      </w:r>
      <w:r w:rsidR="00F30B67" w:rsidRPr="00F30B67">
        <w:rPr>
          <w:rFonts w:cstheme="minorHAnsi"/>
          <w:sz w:val="24"/>
          <w:szCs w:val="24"/>
        </w:rPr>
        <w:t>to</w:t>
      </w:r>
      <w:r w:rsidRPr="00F30B67">
        <w:rPr>
          <w:rFonts w:cstheme="minorHAnsi"/>
          <w:sz w:val="24"/>
          <w:szCs w:val="24"/>
        </w:rPr>
        <w:t xml:space="preserve"> be published in leading journals. This is achieved through the Unit’s researchers attending and presenting at national and </w:t>
      </w:r>
      <w:r w:rsidRPr="00F30B67">
        <w:rPr>
          <w:rFonts w:cstheme="minorHAnsi"/>
          <w:sz w:val="24"/>
          <w:szCs w:val="24"/>
        </w:rPr>
        <w:lastRenderedPageBreak/>
        <w:t>international conferences; collating current data and examining trends of macroeconomic indicators, a pr</w:t>
      </w:r>
      <w:r w:rsidR="00F7382C" w:rsidRPr="00F30B67">
        <w:rPr>
          <w:rFonts w:cstheme="minorHAnsi"/>
          <w:sz w:val="24"/>
          <w:szCs w:val="24"/>
        </w:rPr>
        <w:t>oject that will be undertaken</w:t>
      </w:r>
      <w:r w:rsidRPr="00F30B67">
        <w:rPr>
          <w:rFonts w:cstheme="minorHAnsi"/>
          <w:sz w:val="24"/>
          <w:szCs w:val="24"/>
        </w:rPr>
        <w:t xml:space="preserve"> </w:t>
      </w:r>
      <w:r w:rsidR="006728FE" w:rsidRPr="00F30B67">
        <w:rPr>
          <w:rFonts w:cstheme="minorHAnsi"/>
          <w:i/>
          <w:sz w:val="24"/>
          <w:szCs w:val="24"/>
        </w:rPr>
        <w:t xml:space="preserve">ad </w:t>
      </w:r>
      <w:r w:rsidRPr="00F30B67">
        <w:rPr>
          <w:rFonts w:cstheme="minorHAnsi"/>
          <w:i/>
          <w:sz w:val="24"/>
          <w:szCs w:val="24"/>
        </w:rPr>
        <w:t>continuum</w:t>
      </w:r>
      <w:r w:rsidR="006728FE" w:rsidRPr="00F30B67">
        <w:rPr>
          <w:rFonts w:cstheme="minorHAnsi"/>
          <w:sz w:val="24"/>
          <w:szCs w:val="24"/>
        </w:rPr>
        <w:t>; and he hosting and facilitation</w:t>
      </w:r>
      <w:r w:rsidRPr="00F30B67">
        <w:rPr>
          <w:rFonts w:cstheme="minorHAnsi"/>
          <w:sz w:val="24"/>
          <w:szCs w:val="24"/>
        </w:rPr>
        <w:t xml:space="preserve"> of workshops on advanced techniques of solving macroeconomic problems and weekly research discussion sessions, a platform where researchers and postgraduate students from any disci</w:t>
      </w:r>
      <w:r w:rsidR="006728FE" w:rsidRPr="00F30B67">
        <w:rPr>
          <w:rFonts w:cstheme="minorHAnsi"/>
          <w:sz w:val="24"/>
          <w:szCs w:val="24"/>
        </w:rPr>
        <w:t xml:space="preserve">pline in SAEF </w:t>
      </w:r>
      <w:r w:rsidRPr="00F30B67">
        <w:rPr>
          <w:rFonts w:cstheme="minorHAnsi"/>
          <w:sz w:val="24"/>
          <w:szCs w:val="24"/>
        </w:rPr>
        <w:t>are encouraged to bring their current research work for engagement and constructive feedback.</w:t>
      </w:r>
      <w:r w:rsidR="006728FE" w:rsidRPr="00F30B67">
        <w:rPr>
          <w:rFonts w:cstheme="minorHAnsi"/>
          <w:sz w:val="24"/>
          <w:szCs w:val="24"/>
        </w:rPr>
        <w:t xml:space="preserve"> </w:t>
      </w:r>
      <w:r w:rsidR="00241E27" w:rsidRPr="00F30B67">
        <w:rPr>
          <w:rFonts w:cstheme="minorHAnsi"/>
          <w:sz w:val="24"/>
          <w:szCs w:val="24"/>
        </w:rPr>
        <w:t xml:space="preserve">Between 2016 to 2019, </w:t>
      </w:r>
      <w:r w:rsidR="006728FE" w:rsidRPr="00F30B67">
        <w:rPr>
          <w:rFonts w:cstheme="minorHAnsi"/>
          <w:sz w:val="24"/>
          <w:szCs w:val="24"/>
        </w:rPr>
        <w:t xml:space="preserve">MRU researchers have </w:t>
      </w:r>
      <w:r w:rsidR="00241E27" w:rsidRPr="00F30B67">
        <w:rPr>
          <w:rFonts w:cstheme="minorHAnsi"/>
          <w:sz w:val="24"/>
          <w:szCs w:val="24"/>
        </w:rPr>
        <w:t>presented at conferences in Turkey, France, China, United Kingdom, Hungary, Cyprus, Japan, Senegal, Canada, Dubai, Nigeria and the United States of America.</w:t>
      </w:r>
    </w:p>
    <w:sectPr w:rsidR="00241E27" w:rsidRPr="00F30B67" w:rsidSect="006728F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C2"/>
    <w:rsid w:val="00241E27"/>
    <w:rsid w:val="006728FE"/>
    <w:rsid w:val="007939C3"/>
    <w:rsid w:val="00A661AB"/>
    <w:rsid w:val="00DA08AE"/>
    <w:rsid w:val="00DC7D28"/>
    <w:rsid w:val="00E53870"/>
    <w:rsid w:val="00F30584"/>
    <w:rsid w:val="00F30B67"/>
    <w:rsid w:val="00F738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A7DF6"/>
  <w15:chartTrackingRefBased/>
  <w15:docId w15:val="{D8DCA916-F889-481E-BA66-1DFCDB4D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uswaz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Zandile Nyuswa</cp:lastModifiedBy>
  <cp:revision>2</cp:revision>
  <dcterms:created xsi:type="dcterms:W3CDTF">2019-04-04T06:38:00Z</dcterms:created>
  <dcterms:modified xsi:type="dcterms:W3CDTF">2019-04-04T06:38:00Z</dcterms:modified>
</cp:coreProperties>
</file>