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The University </w:t>
      </w:r>
      <w:proofErr w:type="gramStart"/>
      <w:r>
        <w:rPr>
          <w:rFonts w:ascii="Century Gothic" w:eastAsia="Century Gothic" w:hAnsi="Century Gothic" w:cs="Century Gothic"/>
          <w:b/>
        </w:rPr>
        <w:t>of</w:t>
      </w:r>
      <w:proofErr w:type="gramEnd"/>
      <w:r>
        <w:rPr>
          <w:rFonts w:ascii="Century Gothic" w:eastAsia="Century Gothic" w:hAnsi="Century Gothic" w:cs="Century Gothic"/>
          <w:b/>
        </w:rPr>
        <w:t xml:space="preserve"> KwaZulu-Natal (UKZN) is committed to Employment Equity.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Applications </w:t>
      </w:r>
      <w:proofErr w:type="gramStart"/>
      <w:r>
        <w:rPr>
          <w:rFonts w:ascii="Century Gothic" w:eastAsia="Century Gothic" w:hAnsi="Century Gothic" w:cs="Century Gothic"/>
          <w:b/>
        </w:rPr>
        <w:t>are invited</w:t>
      </w:r>
      <w:proofErr w:type="gramEnd"/>
      <w:r>
        <w:rPr>
          <w:rFonts w:ascii="Century Gothic" w:eastAsia="Century Gothic" w:hAnsi="Century Gothic" w:cs="Century Gothic"/>
          <w:b/>
        </w:rPr>
        <w:t xml:space="preserve"> from Designated Africans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COLLEGE OF HUMANITIES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LECTURER: DRAMA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SCHOOL OF ARTS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PIETERMARITZBURG CAMPUS</w:t>
      </w:r>
    </w:p>
    <w:p w:rsidR="008C4AD8" w:rsidRDefault="000336A2" w:rsidP="00C12F87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REF NO:</w:t>
      </w:r>
      <w:r w:rsidR="00BB51D4">
        <w:rPr>
          <w:rFonts w:ascii="Century Gothic" w:eastAsia="Century Gothic" w:hAnsi="Century Gothic" w:cs="Century Gothic"/>
          <w:b/>
        </w:rPr>
        <w:t xml:space="preserve"> SOA21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Drama and Performance Studies has established a reputation for innovative teaching and research. Knowledge of African theatre and world performance traditions </w:t>
      </w:r>
      <w:proofErr w:type="gramStart"/>
      <w:r>
        <w:rPr>
          <w:rFonts w:ascii="Century Gothic" w:eastAsia="Century Gothic" w:hAnsi="Century Gothic" w:cs="Century Gothic"/>
        </w:rPr>
        <w:t>are regarded</w:t>
      </w:r>
      <w:proofErr w:type="gramEnd"/>
      <w:r>
        <w:rPr>
          <w:rFonts w:ascii="Century Gothic" w:eastAsia="Century Gothic" w:hAnsi="Century Gothic" w:cs="Century Gothic"/>
        </w:rPr>
        <w:t xml:space="preserve"> as fundamental to the examination and practice of new developments in the field. The discipline </w:t>
      </w:r>
      <w:proofErr w:type="spellStart"/>
      <w:r>
        <w:rPr>
          <w:rFonts w:ascii="Century Gothic" w:eastAsia="Century Gothic" w:hAnsi="Century Gothic" w:cs="Century Gothic"/>
        </w:rPr>
        <w:t>prioritises</w:t>
      </w:r>
      <w:proofErr w:type="spellEnd"/>
      <w:r>
        <w:rPr>
          <w:rFonts w:ascii="Century Gothic" w:eastAsia="Century Gothic" w:hAnsi="Century Gothic" w:cs="Century Gothic"/>
        </w:rPr>
        <w:t xml:space="preserve"> theatre, performance, and applied drama in South Africa. Courses in acting, directing, dance, choreography, applied drama, play writing, and theatre production </w:t>
      </w:r>
      <w:proofErr w:type="gramStart"/>
      <w:r>
        <w:rPr>
          <w:rFonts w:ascii="Century Gothic" w:eastAsia="Century Gothic" w:hAnsi="Century Gothic" w:cs="Century Gothic"/>
        </w:rPr>
        <w:t>are currently offered</w:t>
      </w:r>
      <w:proofErr w:type="gramEnd"/>
      <w:r>
        <w:rPr>
          <w:rFonts w:ascii="Century Gothic" w:eastAsia="Century Gothic" w:hAnsi="Century Gothic" w:cs="Century Gothic"/>
        </w:rPr>
        <w:t xml:space="preserve">. We invite applications for a </w:t>
      </w:r>
      <w:proofErr w:type="gramStart"/>
      <w:r>
        <w:rPr>
          <w:rFonts w:ascii="Century Gothic" w:eastAsia="Century Gothic" w:hAnsi="Century Gothic" w:cs="Century Gothic"/>
          <w:b/>
        </w:rPr>
        <w:t>5 month</w:t>
      </w:r>
      <w:proofErr w:type="gramEnd"/>
      <w:r>
        <w:rPr>
          <w:rFonts w:ascii="Century Gothic" w:eastAsia="Century Gothic" w:hAnsi="Century Gothic" w:cs="Century Gothic"/>
          <w:b/>
        </w:rPr>
        <w:t xml:space="preserve"> contract post </w:t>
      </w:r>
      <w:r>
        <w:rPr>
          <w:rFonts w:ascii="Century Gothic" w:eastAsia="Century Gothic" w:hAnsi="Century Gothic" w:cs="Century Gothic"/>
        </w:rPr>
        <w:t xml:space="preserve">at Lecturer level in Drama and Performance Studies. 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successful applicant must have an interest and experience in at least two of the following areas: Directing or Choreography, Vocal Studies, Contemporary Theatre, Physical Theatre, Acting, Applied Theatre. 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incumbent should have the potential to teach across undergraduate and postgraduate levels; engage in research and supervise postgraduate students; be able to contribute to on-going </w:t>
      </w:r>
      <w:proofErr w:type="spellStart"/>
      <w:r>
        <w:rPr>
          <w:rFonts w:ascii="Century Gothic" w:eastAsia="Century Gothic" w:hAnsi="Century Gothic" w:cs="Century Gothic"/>
        </w:rPr>
        <w:t>decolonialisation</w:t>
      </w:r>
      <w:proofErr w:type="spellEnd"/>
      <w:r>
        <w:rPr>
          <w:rFonts w:ascii="Century Gothic" w:eastAsia="Century Gothic" w:hAnsi="Century Gothic" w:cs="Century Gothic"/>
        </w:rPr>
        <w:t xml:space="preserve"> of the curriculum; and assume relevant administrative duties in the </w:t>
      </w:r>
      <w:proofErr w:type="spellStart"/>
      <w:r>
        <w:rPr>
          <w:rFonts w:ascii="Century Gothic" w:eastAsia="Century Gothic" w:hAnsi="Century Gothic" w:cs="Century Gothic"/>
        </w:rPr>
        <w:t>programme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MINIMUM REQUIREMENTS: </w:t>
      </w:r>
    </w:p>
    <w:p w:rsidR="008C4AD8" w:rsidRPr="00C12F87" w:rsidRDefault="000336A2" w:rsidP="00C12F87">
      <w:pPr>
        <w:pStyle w:val="ListParagraph"/>
        <w:numPr>
          <w:ilvl w:val="0"/>
          <w:numId w:val="1"/>
        </w:numPr>
        <w:spacing w:after="29" w:line="240" w:lineRule="auto"/>
        <w:rPr>
          <w:rFonts w:ascii="Century Gothic" w:eastAsia="Century Gothic" w:hAnsi="Century Gothic" w:cs="Century Gothic"/>
        </w:rPr>
      </w:pPr>
      <w:r w:rsidRPr="00C12F87">
        <w:rPr>
          <w:rFonts w:ascii="Century Gothic" w:eastAsia="Century Gothic" w:hAnsi="Century Gothic" w:cs="Century Gothic"/>
        </w:rPr>
        <w:t xml:space="preserve">A Master’s degree in Drama and Performance </w:t>
      </w:r>
    </w:p>
    <w:p w:rsidR="008C4AD8" w:rsidRPr="00C12F87" w:rsidRDefault="000336A2" w:rsidP="00C12F8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</w:rPr>
      </w:pPr>
      <w:r w:rsidRPr="00C12F87">
        <w:rPr>
          <w:rFonts w:ascii="Century Gothic" w:eastAsia="Century Gothic" w:hAnsi="Century Gothic" w:cs="Century Gothic"/>
        </w:rPr>
        <w:t xml:space="preserve">Evidence of active research in the required field or at least a keen interest in continuing or pursuing scholarly research and developing an academic publication portfolio </w:t>
      </w:r>
    </w:p>
    <w:p w:rsidR="008C4AD8" w:rsidRDefault="008C4AD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8C4AD8" w:rsidRDefault="000336A2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This appointment will be made in line with the University guidelines/</w:t>
      </w:r>
      <w:proofErr w:type="gramStart"/>
      <w:r>
        <w:rPr>
          <w:rFonts w:ascii="Century Gothic" w:eastAsia="Century Gothic" w:hAnsi="Century Gothic" w:cs="Century Gothic"/>
        </w:rPr>
        <w:t>benchmarks which</w:t>
      </w:r>
      <w:proofErr w:type="gramEnd"/>
      <w:r>
        <w:rPr>
          <w:rFonts w:ascii="Century Gothic" w:eastAsia="Century Gothic" w:hAnsi="Century Gothic" w:cs="Century Gothic"/>
        </w:rPr>
        <w:t xml:space="preserve"> are available on the University Vacancies website on http://vacancies.ukzn.ac.za/Academic-Process-Proc-Guides.aspx </w:t>
      </w:r>
    </w:p>
    <w:p w:rsidR="00C12F87" w:rsidRDefault="00C12F87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Applications are to </w:t>
      </w:r>
      <w:proofErr w:type="gramStart"/>
      <w:r>
        <w:rPr>
          <w:rFonts w:ascii="Century Gothic" w:eastAsia="Century Gothic" w:hAnsi="Century Gothic" w:cs="Century Gothic"/>
        </w:rPr>
        <w:t>be submitted</w:t>
      </w:r>
      <w:proofErr w:type="gramEnd"/>
      <w:r>
        <w:rPr>
          <w:rFonts w:ascii="Century Gothic" w:eastAsia="Century Gothic" w:hAnsi="Century Gothic" w:cs="Century Gothic"/>
        </w:rPr>
        <w:t xml:space="preserve"> on the required applications </w:t>
      </w:r>
    </w:p>
    <w:p w:rsidR="00C12F87" w:rsidRDefault="00C12F87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C12F87" w:rsidRDefault="00C12F87" w:rsidP="00C12F87">
      <w:pPr>
        <w:jc w:val="both"/>
        <w:rPr>
          <w:rFonts w:ascii="Century Gothic" w:hAnsi="Century Gothic"/>
          <w:b/>
          <w:bCs/>
          <w:lang w:val="en-GB" w:eastAsia="en-GB"/>
        </w:rPr>
      </w:pPr>
      <w:r w:rsidRPr="002D3D47">
        <w:rPr>
          <w:rFonts w:ascii="Century Gothic" w:hAnsi="Century Gothic"/>
          <w:b/>
          <w:bCs/>
          <w:lang w:val="en-GB" w:eastAsia="en-GB"/>
        </w:rPr>
        <w:t xml:space="preserve">Applicants are required to complete the relevant application </w:t>
      </w:r>
      <w:proofErr w:type="gramStart"/>
      <w:r w:rsidRPr="002D3D47">
        <w:rPr>
          <w:rFonts w:ascii="Century Gothic" w:hAnsi="Century Gothic"/>
          <w:b/>
          <w:bCs/>
          <w:lang w:val="en-GB" w:eastAsia="en-GB"/>
        </w:rPr>
        <w:t>form which</w:t>
      </w:r>
      <w:proofErr w:type="gramEnd"/>
      <w:r w:rsidRPr="002D3D47">
        <w:rPr>
          <w:rFonts w:ascii="Century Gothic" w:hAnsi="Century Gothic"/>
          <w:b/>
          <w:bCs/>
          <w:lang w:val="en-GB" w:eastAsia="en-GB"/>
        </w:rPr>
        <w:t xml:space="preserve"> is available on the Vacancies website at </w:t>
      </w:r>
      <w:hyperlink r:id="rId5" w:history="1">
        <w:r w:rsidRPr="002D3D47">
          <w:rPr>
            <w:rFonts w:ascii="Century Gothic" w:hAnsi="Century Gothic"/>
            <w:b/>
            <w:bCs/>
            <w:color w:val="0000FF" w:themeColor="hyperlink"/>
            <w:u w:val="single"/>
            <w:lang w:val="en-GB" w:eastAsia="en-GB"/>
          </w:rPr>
          <w:t>www.ukzn.ac.za</w:t>
        </w:r>
      </w:hyperlink>
      <w:r w:rsidRPr="002D3D47">
        <w:rPr>
          <w:rFonts w:ascii="Century Gothic" w:hAnsi="Century Gothic"/>
          <w:b/>
          <w:bCs/>
          <w:u w:val="single"/>
          <w:lang w:val="en-GB" w:eastAsia="en-GB"/>
        </w:rPr>
        <w:t xml:space="preserve"> </w:t>
      </w:r>
      <w:r w:rsidRPr="002D3D47">
        <w:rPr>
          <w:rFonts w:ascii="Century Gothic" w:hAnsi="Century Gothic"/>
          <w:b/>
          <w:bCs/>
          <w:lang w:val="en-GB" w:eastAsia="en-GB"/>
        </w:rPr>
        <w:t xml:space="preserve"> Completed forms may be sent to</w:t>
      </w:r>
      <w:r>
        <w:rPr>
          <w:rFonts w:ascii="Century Gothic" w:hAnsi="Century Gothic"/>
          <w:b/>
          <w:bCs/>
          <w:lang w:val="en-GB" w:eastAsia="en-GB"/>
        </w:rPr>
        <w:t xml:space="preserve"> Mr Adarsh Maharaj, at: </w:t>
      </w:r>
      <w:hyperlink r:id="rId6" w:history="1">
        <w:r w:rsidRPr="00E81F2D">
          <w:rPr>
            <w:rStyle w:val="Hyperlink"/>
            <w:rFonts w:ascii="Century Gothic" w:hAnsi="Century Gothic"/>
            <w:b/>
            <w:bCs/>
            <w:lang w:val="en-GB" w:eastAsia="en-GB"/>
          </w:rPr>
          <w:t>maharaja21@ukzn.ac.za</w:t>
        </w:r>
      </w:hyperlink>
      <w:r>
        <w:rPr>
          <w:rFonts w:ascii="Century Gothic" w:hAnsi="Century Gothic"/>
          <w:b/>
          <w:bCs/>
          <w:lang w:val="en-GB" w:eastAsia="en-GB"/>
        </w:rPr>
        <w:t xml:space="preserve">  </w:t>
      </w:r>
    </w:p>
    <w:p w:rsidR="00461637" w:rsidRDefault="00461637" w:rsidP="00C12F87">
      <w:pPr>
        <w:jc w:val="both"/>
        <w:rPr>
          <w:rFonts w:ascii="Century Gothic" w:hAnsi="Century Gothic"/>
          <w:b/>
          <w:bCs/>
          <w:lang w:val="en-GB" w:eastAsia="en-GB"/>
        </w:rPr>
      </w:pPr>
      <w:r>
        <w:rPr>
          <w:rFonts w:ascii="Century Gothic" w:hAnsi="Century Gothic"/>
          <w:b/>
          <w:bCs/>
          <w:lang w:val="en-GB" w:eastAsia="en-GB"/>
        </w:rPr>
        <w:t xml:space="preserve">The closing date for </w:t>
      </w:r>
      <w:r w:rsidR="00524C41">
        <w:rPr>
          <w:rFonts w:ascii="Century Gothic" w:hAnsi="Century Gothic"/>
          <w:b/>
          <w:bCs/>
          <w:lang w:val="en-GB" w:eastAsia="en-GB"/>
        </w:rPr>
        <w:t>applications is 19</w:t>
      </w:r>
      <w:bookmarkStart w:id="0" w:name="_GoBack"/>
      <w:bookmarkEnd w:id="0"/>
      <w:r w:rsidR="002054D0">
        <w:rPr>
          <w:rFonts w:ascii="Century Gothic" w:hAnsi="Century Gothic"/>
          <w:b/>
          <w:bCs/>
          <w:lang w:val="en-GB" w:eastAsia="en-GB"/>
        </w:rPr>
        <w:t xml:space="preserve"> January 2018</w:t>
      </w:r>
    </w:p>
    <w:p w:rsidR="002054D0" w:rsidRPr="0049726A" w:rsidRDefault="002054D0" w:rsidP="00C12F87">
      <w:pPr>
        <w:jc w:val="both"/>
        <w:rPr>
          <w:rFonts w:ascii="Century Gothic" w:hAnsi="Century Gothic"/>
          <w:b/>
          <w:bCs/>
        </w:rPr>
      </w:pPr>
    </w:p>
    <w:p w:rsidR="00C12F87" w:rsidRDefault="00C12F87">
      <w:pPr>
        <w:spacing w:after="0" w:line="240" w:lineRule="auto"/>
        <w:rPr>
          <w:rFonts w:ascii="Century Gothic" w:eastAsia="Century Gothic" w:hAnsi="Century Gothic" w:cs="Century Gothic"/>
        </w:rPr>
      </w:pPr>
    </w:p>
    <w:sectPr w:rsidR="00C12F8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0FE"/>
    <w:multiLevelType w:val="hybridMultilevel"/>
    <w:tmpl w:val="1EDAE7D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D8"/>
    <w:rsid w:val="000336A2"/>
    <w:rsid w:val="002054D0"/>
    <w:rsid w:val="00461637"/>
    <w:rsid w:val="00524C41"/>
    <w:rsid w:val="008C4AD8"/>
    <w:rsid w:val="00BB51D4"/>
    <w:rsid w:val="00C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44569"/>
  <w15:docId w15:val="{5B5494A6-5880-407F-890A-DEB4487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2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a21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 Rajesh Maharaj</dc:creator>
  <cp:lastModifiedBy>Adarsh Rajesh Maharaj</cp:lastModifiedBy>
  <cp:revision>7</cp:revision>
  <dcterms:created xsi:type="dcterms:W3CDTF">2017-12-19T10:11:00Z</dcterms:created>
  <dcterms:modified xsi:type="dcterms:W3CDTF">2018-01-15T07:33:00Z</dcterms:modified>
</cp:coreProperties>
</file>