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95" w:rsidRDefault="001D4ACC" w:rsidP="001B2EAE">
      <w:pPr>
        <w:spacing w:after="0"/>
        <w:rPr>
          <w:rFonts w:ascii="Times New Roman" w:hAnsi="Times New Roman" w:cs="Times New Roman"/>
        </w:rPr>
      </w:pPr>
      <w:bookmarkStart w:id="0" w:name="_GoBack"/>
      <w:bookmarkEnd w:id="0"/>
      <w:r w:rsidRPr="001B2EAE">
        <w:rPr>
          <w:rFonts w:ascii="Times New Roman" w:hAnsi="Times New Roman" w:cs="Times New Roman"/>
          <w:noProof/>
        </w:rPr>
        <w:drawing>
          <wp:anchor distT="0" distB="0" distL="114300" distR="114300" simplePos="0" relativeHeight="251659264" behindDoc="1" locked="0" layoutInCell="1" allowOverlap="1" wp14:anchorId="77F16DFA" wp14:editId="04150862">
            <wp:simplePos x="0" y="0"/>
            <wp:positionH relativeFrom="column">
              <wp:posOffset>4463332</wp:posOffset>
            </wp:positionH>
            <wp:positionV relativeFrom="paragraph">
              <wp:posOffset>497</wp:posOffset>
            </wp:positionV>
            <wp:extent cx="2155190" cy="691515"/>
            <wp:effectExtent l="0" t="0" r="0" b="0"/>
            <wp:wrapTight wrapText="bothSides">
              <wp:wrapPolygon edited="0">
                <wp:start x="0" y="0"/>
                <wp:lineTo x="0" y="20826"/>
                <wp:lineTo x="21384" y="20826"/>
                <wp:lineTo x="21384" y="0"/>
                <wp:lineTo x="0" y="0"/>
              </wp:wrapPolygon>
            </wp:wrapTight>
            <wp:docPr id="13" name="Picture 13"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kzn-log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5190" cy="691515"/>
                    </a:xfrm>
                    <a:prstGeom prst="rect">
                      <a:avLst/>
                    </a:prstGeom>
                    <a:noFill/>
                    <a:ln>
                      <a:noFill/>
                    </a:ln>
                  </pic:spPr>
                </pic:pic>
              </a:graphicData>
            </a:graphic>
          </wp:anchor>
        </w:drawing>
      </w:r>
    </w:p>
    <w:p w:rsidR="00B22CFB" w:rsidRDefault="00B22CFB" w:rsidP="001B2EAE">
      <w:pPr>
        <w:spacing w:after="0"/>
        <w:rPr>
          <w:rFonts w:ascii="Times New Roman" w:hAnsi="Times New Roman" w:cs="Times New Roman"/>
        </w:rPr>
      </w:pPr>
    </w:p>
    <w:p w:rsidR="001D4ACC" w:rsidRDefault="001D4ACC" w:rsidP="001B2EAE">
      <w:pPr>
        <w:spacing w:after="0"/>
        <w:rPr>
          <w:rFonts w:ascii="Times New Roman" w:hAnsi="Times New Roman" w:cs="Times New Roman"/>
          <w:b/>
        </w:rPr>
      </w:pPr>
    </w:p>
    <w:p w:rsidR="001D4ACC" w:rsidRDefault="001D4ACC" w:rsidP="001B2EAE">
      <w:pPr>
        <w:spacing w:after="0"/>
        <w:rPr>
          <w:rFonts w:ascii="Times New Roman" w:hAnsi="Times New Roman" w:cs="Times New Roman"/>
          <w:b/>
        </w:rPr>
      </w:pPr>
    </w:p>
    <w:p w:rsidR="001D4ACC" w:rsidRDefault="001D4ACC" w:rsidP="001B2EAE">
      <w:pPr>
        <w:spacing w:after="0"/>
        <w:rPr>
          <w:rFonts w:ascii="Times New Roman" w:hAnsi="Times New Roman" w:cs="Times New Roman"/>
          <w:b/>
        </w:rPr>
      </w:pPr>
    </w:p>
    <w:p w:rsidR="00D42DA4" w:rsidRPr="004D0D58" w:rsidRDefault="00D505C7" w:rsidP="001B2EAE">
      <w:pPr>
        <w:spacing w:after="0"/>
        <w:rPr>
          <w:rFonts w:ascii="Times New Roman" w:hAnsi="Times New Roman" w:cs="Times New Roman"/>
          <w:b/>
        </w:rPr>
      </w:pPr>
      <w:r w:rsidRPr="004D0D58">
        <w:rPr>
          <w:rFonts w:ascii="Times New Roman" w:hAnsi="Times New Roman" w:cs="Times New Roman"/>
          <w:b/>
        </w:rPr>
        <w:t>MA</w:t>
      </w:r>
      <w:r w:rsidR="00A66CFA">
        <w:rPr>
          <w:rFonts w:ascii="Times New Roman" w:hAnsi="Times New Roman" w:cs="Times New Roman"/>
          <w:b/>
        </w:rPr>
        <w:t>STERING THE MASTERS PROGRAMME</w:t>
      </w:r>
    </w:p>
    <w:p w:rsidR="001B2EAE" w:rsidRPr="004D0D58" w:rsidRDefault="00D505C7" w:rsidP="001B2EAE">
      <w:pPr>
        <w:spacing w:after="0"/>
        <w:rPr>
          <w:rFonts w:ascii="Times New Roman" w:hAnsi="Times New Roman" w:cs="Times New Roman"/>
          <w:b/>
        </w:rPr>
      </w:pPr>
      <w:r w:rsidRPr="004D0D58">
        <w:rPr>
          <w:rFonts w:ascii="Times New Roman" w:hAnsi="Times New Roman" w:cs="Times New Roman"/>
          <w:b/>
        </w:rPr>
        <w:t>COLLEGE OF AGRIC</w:t>
      </w:r>
      <w:r w:rsidR="00D42DA4" w:rsidRPr="004D0D58">
        <w:rPr>
          <w:rFonts w:ascii="Times New Roman" w:hAnsi="Times New Roman" w:cs="Times New Roman"/>
          <w:b/>
        </w:rPr>
        <w:t>ULTURE</w:t>
      </w:r>
      <w:r w:rsidRPr="004D0D58">
        <w:rPr>
          <w:rFonts w:ascii="Times New Roman" w:hAnsi="Times New Roman" w:cs="Times New Roman"/>
          <w:b/>
        </w:rPr>
        <w:t>, ENG</w:t>
      </w:r>
      <w:r w:rsidR="00D42DA4" w:rsidRPr="004D0D58">
        <w:rPr>
          <w:rFonts w:ascii="Times New Roman" w:hAnsi="Times New Roman" w:cs="Times New Roman"/>
          <w:b/>
        </w:rPr>
        <w:t>INEERING</w:t>
      </w:r>
      <w:r w:rsidRPr="004D0D58">
        <w:rPr>
          <w:rFonts w:ascii="Times New Roman" w:hAnsi="Times New Roman" w:cs="Times New Roman"/>
          <w:b/>
        </w:rPr>
        <w:t xml:space="preserve"> &amp; SCIENCE</w:t>
      </w:r>
    </w:p>
    <w:p w:rsidR="004D0D58" w:rsidRDefault="001D4ACC" w:rsidP="001B2EAE">
      <w:pPr>
        <w:spacing w:after="0"/>
        <w:rPr>
          <w:rFonts w:ascii="Times New Roman" w:hAnsi="Times New Roman" w:cs="Times New Roman"/>
        </w:rPr>
      </w:pPr>
      <w:r>
        <w:rPr>
          <w:rFonts w:ascii="Times New Roman" w:hAnsi="Times New Roman" w:cs="Times New Roman"/>
        </w:rPr>
        <w:t>25</w:t>
      </w:r>
      <w:r w:rsidR="00C15D4E">
        <w:rPr>
          <w:rFonts w:ascii="Times New Roman" w:hAnsi="Times New Roman" w:cs="Times New Roman"/>
        </w:rPr>
        <w:t xml:space="preserve"> June, 2015</w:t>
      </w:r>
    </w:p>
    <w:p w:rsidR="004D0D58" w:rsidRPr="004D0D58" w:rsidRDefault="004D0D58" w:rsidP="001B2EAE">
      <w:pPr>
        <w:spacing w:after="0"/>
        <w:rPr>
          <w:rFonts w:ascii="Times New Roman" w:hAnsi="Times New Roman" w:cs="Times New Roman"/>
        </w:rPr>
      </w:pPr>
    </w:p>
    <w:p w:rsidR="00A66CFA" w:rsidRDefault="001D4ACC" w:rsidP="009D0006">
      <w:pPr>
        <w:spacing w:after="0" w:line="240" w:lineRule="auto"/>
        <w:rPr>
          <w:rFonts w:ascii="Times New Roman" w:hAnsi="Times New Roman" w:cs="Times New Roman"/>
        </w:rPr>
      </w:pPr>
      <w:r>
        <w:rPr>
          <w:rFonts w:ascii="Times New Roman" w:hAnsi="Times New Roman" w:cs="Times New Roman"/>
        </w:rPr>
        <w:t>Dear All</w:t>
      </w:r>
      <w:r w:rsidR="00A66CFA">
        <w:rPr>
          <w:rFonts w:ascii="Times New Roman" w:hAnsi="Times New Roman" w:cs="Times New Roman"/>
        </w:rPr>
        <w:t>,</w:t>
      </w:r>
    </w:p>
    <w:p w:rsidR="00A66CFA" w:rsidRPr="00A66CFA" w:rsidRDefault="00A66CFA" w:rsidP="009D0006">
      <w:pPr>
        <w:spacing w:after="0" w:line="240" w:lineRule="auto"/>
        <w:rPr>
          <w:rFonts w:ascii="Times New Roman" w:hAnsi="Times New Roman" w:cs="Times New Roman"/>
        </w:rPr>
      </w:pPr>
    </w:p>
    <w:p w:rsidR="00290ED4" w:rsidRDefault="004D0D58" w:rsidP="009D0006">
      <w:pPr>
        <w:spacing w:after="0" w:line="240" w:lineRule="auto"/>
        <w:rPr>
          <w:rFonts w:ascii="Times New Roman" w:hAnsi="Times New Roman" w:cs="Times New Roman"/>
          <w:b/>
          <w:u w:val="single"/>
        </w:rPr>
      </w:pPr>
      <w:r>
        <w:rPr>
          <w:rFonts w:ascii="Times New Roman" w:hAnsi="Times New Roman" w:cs="Times New Roman"/>
          <w:b/>
          <w:u w:val="single"/>
        </w:rPr>
        <w:t xml:space="preserve">RE:  </w:t>
      </w:r>
      <w:r w:rsidR="00290ED4" w:rsidRPr="004D0D58">
        <w:rPr>
          <w:rFonts w:ascii="Times New Roman" w:hAnsi="Times New Roman" w:cs="Times New Roman"/>
          <w:b/>
          <w:u w:val="single"/>
        </w:rPr>
        <w:t xml:space="preserve">ACADEMIC </w:t>
      </w:r>
      <w:r w:rsidR="00290ED4" w:rsidRPr="001D4ACC">
        <w:rPr>
          <w:rFonts w:ascii="Times New Roman" w:hAnsi="Times New Roman" w:cs="Times New Roman"/>
          <w:b/>
          <w:u w:val="single"/>
        </w:rPr>
        <w:t>WRITING</w:t>
      </w:r>
      <w:r w:rsidR="00290ED4" w:rsidRPr="004D0D58">
        <w:rPr>
          <w:rFonts w:ascii="Times New Roman" w:hAnsi="Times New Roman" w:cs="Times New Roman"/>
          <w:b/>
          <w:u w:val="single"/>
        </w:rPr>
        <w:t xml:space="preserve"> COMPETENCE </w:t>
      </w:r>
      <w:r w:rsidR="00D42DA4" w:rsidRPr="004D0D58">
        <w:rPr>
          <w:rFonts w:ascii="Times New Roman" w:hAnsi="Times New Roman" w:cs="Times New Roman"/>
          <w:b/>
          <w:u w:val="single"/>
        </w:rPr>
        <w:t>FOR PUBLISHING</w:t>
      </w:r>
    </w:p>
    <w:p w:rsidR="007506D5" w:rsidRPr="007506D5" w:rsidRDefault="0073191E" w:rsidP="009D0006">
      <w:pPr>
        <w:spacing w:after="0" w:line="240" w:lineRule="auto"/>
        <w:jc w:val="both"/>
        <w:rPr>
          <w:rFonts w:ascii="Times New Roman" w:hAnsi="Times New Roman" w:cs="Times New Roman"/>
          <w:b/>
        </w:rPr>
      </w:pPr>
      <w:r>
        <w:rPr>
          <w:rFonts w:ascii="Times New Roman" w:hAnsi="Times New Roman" w:cs="Times New Roman"/>
        </w:rPr>
        <w:t>Academic writing style is not explicitly taught at any level</w:t>
      </w:r>
      <w:r w:rsidR="00144165">
        <w:rPr>
          <w:rFonts w:ascii="Times New Roman" w:hAnsi="Times New Roman" w:cs="Times New Roman"/>
        </w:rPr>
        <w:t>,</w:t>
      </w:r>
      <w:r>
        <w:rPr>
          <w:rFonts w:ascii="Times New Roman" w:hAnsi="Times New Roman" w:cs="Times New Roman"/>
        </w:rPr>
        <w:t xml:space="preserve"> which can result in many academic professionals exper</w:t>
      </w:r>
      <w:r w:rsidR="00B22CFB">
        <w:rPr>
          <w:rFonts w:ascii="Times New Roman" w:hAnsi="Times New Roman" w:cs="Times New Roman"/>
        </w:rPr>
        <w:t>iencing difficulties in publishing research</w:t>
      </w:r>
      <w:r w:rsidR="00B22CFB" w:rsidRPr="00B22CFB">
        <w:rPr>
          <w:rFonts w:ascii="Times New Roman" w:hAnsi="Times New Roman" w:cs="Times New Roman"/>
        </w:rPr>
        <w:t xml:space="preserve"> </w:t>
      </w:r>
      <w:r w:rsidR="00B22CFB">
        <w:rPr>
          <w:rFonts w:ascii="Times New Roman" w:hAnsi="Times New Roman" w:cs="Times New Roman"/>
        </w:rPr>
        <w:t>articles</w:t>
      </w:r>
      <w:r>
        <w:rPr>
          <w:rFonts w:ascii="Times New Roman" w:hAnsi="Times New Roman" w:cs="Times New Roman"/>
        </w:rPr>
        <w:t xml:space="preserve">. </w:t>
      </w:r>
      <w:r w:rsidR="00C157FF">
        <w:rPr>
          <w:rFonts w:ascii="Times New Roman" w:hAnsi="Times New Roman" w:cs="Times New Roman"/>
        </w:rPr>
        <w:t>T</w:t>
      </w:r>
      <w:r w:rsidR="00290ED4" w:rsidRPr="006B05D6">
        <w:rPr>
          <w:rFonts w:ascii="Times New Roman" w:hAnsi="Times New Roman" w:cs="Times New Roman"/>
        </w:rPr>
        <w:t xml:space="preserve">he Mastering </w:t>
      </w:r>
      <w:r w:rsidR="00290ED4">
        <w:rPr>
          <w:rFonts w:ascii="Times New Roman" w:hAnsi="Times New Roman" w:cs="Times New Roman"/>
        </w:rPr>
        <w:t xml:space="preserve">the Masters </w:t>
      </w:r>
      <w:proofErr w:type="spellStart"/>
      <w:r w:rsidR="00290ED4" w:rsidRPr="003F332E">
        <w:rPr>
          <w:rFonts w:ascii="Times New Roman" w:hAnsi="Times New Roman" w:cs="Times New Roman"/>
        </w:rPr>
        <w:t>Programme</w:t>
      </w:r>
      <w:proofErr w:type="spellEnd"/>
      <w:r w:rsidR="00290ED4">
        <w:rPr>
          <w:rFonts w:ascii="Times New Roman" w:hAnsi="Times New Roman" w:cs="Times New Roman"/>
        </w:rPr>
        <w:t xml:space="preserve"> </w:t>
      </w:r>
      <w:r w:rsidR="001D4ACC">
        <w:rPr>
          <w:rFonts w:ascii="Times New Roman" w:hAnsi="Times New Roman" w:cs="Times New Roman"/>
        </w:rPr>
        <w:t>will be running workshops on advanced academic writing competence workshops during the winter break (6</w:t>
      </w:r>
      <w:r w:rsidR="001D4ACC" w:rsidRPr="001D4ACC">
        <w:rPr>
          <w:rFonts w:ascii="Times New Roman" w:hAnsi="Times New Roman" w:cs="Times New Roman"/>
          <w:vertAlign w:val="superscript"/>
        </w:rPr>
        <w:t>th</w:t>
      </w:r>
      <w:r w:rsidR="001D4ACC">
        <w:rPr>
          <w:rFonts w:ascii="Times New Roman" w:hAnsi="Times New Roman" w:cs="Times New Roman"/>
        </w:rPr>
        <w:t xml:space="preserve"> – 10</w:t>
      </w:r>
      <w:r w:rsidR="001D4ACC" w:rsidRPr="001D4ACC">
        <w:rPr>
          <w:rFonts w:ascii="Times New Roman" w:hAnsi="Times New Roman" w:cs="Times New Roman"/>
          <w:vertAlign w:val="superscript"/>
        </w:rPr>
        <w:t>th</w:t>
      </w:r>
      <w:r w:rsidR="001D4ACC">
        <w:rPr>
          <w:rFonts w:ascii="Times New Roman" w:hAnsi="Times New Roman" w:cs="Times New Roman"/>
        </w:rPr>
        <w:t xml:space="preserve"> July PMB and 13</w:t>
      </w:r>
      <w:r w:rsidR="001D4ACC" w:rsidRPr="001D4ACC">
        <w:rPr>
          <w:rFonts w:ascii="Times New Roman" w:hAnsi="Times New Roman" w:cs="Times New Roman"/>
          <w:vertAlign w:val="superscript"/>
        </w:rPr>
        <w:t>th</w:t>
      </w:r>
      <w:r w:rsidR="001D4ACC">
        <w:rPr>
          <w:rFonts w:ascii="Times New Roman" w:hAnsi="Times New Roman" w:cs="Times New Roman"/>
        </w:rPr>
        <w:t xml:space="preserve"> – 17</w:t>
      </w:r>
      <w:r w:rsidR="001D4ACC" w:rsidRPr="001D4ACC">
        <w:rPr>
          <w:rFonts w:ascii="Times New Roman" w:hAnsi="Times New Roman" w:cs="Times New Roman"/>
          <w:vertAlign w:val="superscript"/>
        </w:rPr>
        <w:t>th</w:t>
      </w:r>
      <w:r w:rsidR="001D4ACC">
        <w:rPr>
          <w:rFonts w:ascii="Times New Roman" w:hAnsi="Times New Roman" w:cs="Times New Roman"/>
        </w:rPr>
        <w:t xml:space="preserve"> July Durban) </w:t>
      </w:r>
      <w:r w:rsidR="00C157FF">
        <w:rPr>
          <w:rFonts w:ascii="Times New Roman" w:hAnsi="Times New Roman" w:cs="Times New Roman"/>
        </w:rPr>
        <w:t xml:space="preserve">for </w:t>
      </w:r>
      <w:r w:rsidR="004D0D58">
        <w:rPr>
          <w:rFonts w:ascii="Times New Roman" w:hAnsi="Times New Roman" w:cs="Times New Roman"/>
        </w:rPr>
        <w:t>Academic staff</w:t>
      </w:r>
      <w:r w:rsidR="004A5DCF">
        <w:rPr>
          <w:rFonts w:ascii="Times New Roman" w:hAnsi="Times New Roman" w:cs="Times New Roman"/>
        </w:rPr>
        <w:t xml:space="preserve"> </w:t>
      </w:r>
      <w:r w:rsidR="001D4ACC">
        <w:rPr>
          <w:rFonts w:ascii="Times New Roman" w:hAnsi="Times New Roman" w:cs="Times New Roman"/>
        </w:rPr>
        <w:t xml:space="preserve">and PhD students </w:t>
      </w:r>
      <w:r w:rsidR="004D0D58">
        <w:rPr>
          <w:rFonts w:ascii="Times New Roman" w:hAnsi="Times New Roman" w:cs="Times New Roman"/>
        </w:rPr>
        <w:t xml:space="preserve">who </w:t>
      </w:r>
      <w:r w:rsidR="00C157FF">
        <w:rPr>
          <w:rFonts w:ascii="Times New Roman" w:hAnsi="Times New Roman" w:cs="Times New Roman"/>
        </w:rPr>
        <w:t xml:space="preserve">have </w:t>
      </w:r>
      <w:r w:rsidR="00A54BBA">
        <w:rPr>
          <w:rFonts w:ascii="Times New Roman" w:hAnsi="Times New Roman" w:cs="Times New Roman"/>
        </w:rPr>
        <w:t xml:space="preserve">a manuscript </w:t>
      </w:r>
      <w:r w:rsidR="004D0D58">
        <w:rPr>
          <w:rFonts w:ascii="Times New Roman" w:hAnsi="Times New Roman" w:cs="Times New Roman"/>
        </w:rPr>
        <w:t xml:space="preserve">they are currently working on </w:t>
      </w:r>
      <w:r w:rsidR="00412716">
        <w:rPr>
          <w:rFonts w:ascii="Times New Roman" w:hAnsi="Times New Roman" w:cs="Times New Roman"/>
        </w:rPr>
        <w:t>f</w:t>
      </w:r>
      <w:r w:rsidR="00C157FF">
        <w:rPr>
          <w:rFonts w:ascii="Times New Roman" w:hAnsi="Times New Roman" w:cs="Times New Roman"/>
        </w:rPr>
        <w:t>o</w:t>
      </w:r>
      <w:r w:rsidR="00412716">
        <w:rPr>
          <w:rFonts w:ascii="Times New Roman" w:hAnsi="Times New Roman" w:cs="Times New Roman"/>
        </w:rPr>
        <w:t>r</w:t>
      </w:r>
      <w:r w:rsidR="00C157FF">
        <w:rPr>
          <w:rFonts w:ascii="Times New Roman" w:hAnsi="Times New Roman" w:cs="Times New Roman"/>
        </w:rPr>
        <w:t xml:space="preserve"> publish</w:t>
      </w:r>
      <w:r w:rsidR="00A54BBA">
        <w:rPr>
          <w:rFonts w:ascii="Times New Roman" w:hAnsi="Times New Roman" w:cs="Times New Roman"/>
        </w:rPr>
        <w:t xml:space="preserve">ing. </w:t>
      </w:r>
      <w:r w:rsidR="007506D5" w:rsidRPr="007506D5">
        <w:rPr>
          <w:rFonts w:ascii="Times New Roman" w:hAnsi="Times New Roman" w:cs="Times New Roman"/>
          <w:b/>
        </w:rPr>
        <w:t>So please bring</w:t>
      </w:r>
      <w:r w:rsidR="00C50B95">
        <w:rPr>
          <w:rFonts w:ascii="Times New Roman" w:hAnsi="Times New Roman" w:cs="Times New Roman"/>
          <w:b/>
        </w:rPr>
        <w:t xml:space="preserve"> your own writing to the workshop</w:t>
      </w:r>
      <w:r w:rsidR="007506D5" w:rsidRPr="007506D5">
        <w:rPr>
          <w:rFonts w:ascii="Times New Roman" w:hAnsi="Times New Roman" w:cs="Times New Roman"/>
          <w:b/>
        </w:rPr>
        <w:t xml:space="preserve"> </w:t>
      </w:r>
      <w:r w:rsidR="00144165">
        <w:rPr>
          <w:rFonts w:ascii="Times New Roman" w:hAnsi="Times New Roman" w:cs="Times New Roman"/>
          <w:b/>
        </w:rPr>
        <w:t xml:space="preserve">as </w:t>
      </w:r>
      <w:r w:rsidR="007506D5" w:rsidRPr="007506D5">
        <w:rPr>
          <w:rFonts w:ascii="Times New Roman" w:hAnsi="Times New Roman" w:cs="Times New Roman"/>
          <w:b/>
        </w:rPr>
        <w:t>th</w:t>
      </w:r>
      <w:r w:rsidR="00144165">
        <w:rPr>
          <w:rFonts w:ascii="Times New Roman" w:hAnsi="Times New Roman" w:cs="Times New Roman"/>
          <w:b/>
        </w:rPr>
        <w:t>is</w:t>
      </w:r>
      <w:r w:rsidR="007506D5" w:rsidRPr="007506D5">
        <w:rPr>
          <w:rFonts w:ascii="Times New Roman" w:hAnsi="Times New Roman" w:cs="Times New Roman"/>
          <w:b/>
        </w:rPr>
        <w:t xml:space="preserve"> is the only way the process </w:t>
      </w:r>
      <w:r w:rsidR="00144165">
        <w:rPr>
          <w:rFonts w:ascii="Times New Roman" w:hAnsi="Times New Roman" w:cs="Times New Roman"/>
          <w:b/>
        </w:rPr>
        <w:t>will assist you</w:t>
      </w:r>
      <w:r w:rsidR="007506D5" w:rsidRPr="007506D5">
        <w:rPr>
          <w:rFonts w:ascii="Times New Roman" w:hAnsi="Times New Roman" w:cs="Times New Roman"/>
          <w:b/>
        </w:rPr>
        <w:t xml:space="preserve">. </w:t>
      </w:r>
    </w:p>
    <w:p w:rsidR="00144165" w:rsidRDefault="00144165" w:rsidP="009D0006">
      <w:pPr>
        <w:spacing w:after="0" w:line="240" w:lineRule="auto"/>
        <w:jc w:val="both"/>
        <w:rPr>
          <w:rFonts w:ascii="Times New Roman" w:hAnsi="Times New Roman" w:cs="Times New Roman"/>
        </w:rPr>
      </w:pPr>
    </w:p>
    <w:p w:rsidR="00C157FF" w:rsidRDefault="00C50B95" w:rsidP="009D0006">
      <w:pPr>
        <w:spacing w:after="0" w:line="240" w:lineRule="auto"/>
        <w:jc w:val="both"/>
        <w:rPr>
          <w:rFonts w:ascii="Times New Roman" w:hAnsi="Times New Roman" w:cs="Times New Roman"/>
        </w:rPr>
      </w:pPr>
      <w:r>
        <w:rPr>
          <w:rFonts w:ascii="Times New Roman" w:hAnsi="Times New Roman" w:cs="Times New Roman"/>
        </w:rPr>
        <w:t>The writing for publication workshop</w:t>
      </w:r>
      <w:r w:rsidR="00A54BBA">
        <w:rPr>
          <w:rFonts w:ascii="Times New Roman" w:hAnsi="Times New Roman" w:cs="Times New Roman"/>
        </w:rPr>
        <w:t xml:space="preserve"> will be</w:t>
      </w:r>
      <w:r w:rsidR="00C157FF">
        <w:rPr>
          <w:rFonts w:ascii="Times New Roman" w:hAnsi="Times New Roman" w:cs="Times New Roman"/>
        </w:rPr>
        <w:t xml:space="preserve"> an opportunity to:</w:t>
      </w:r>
    </w:p>
    <w:p w:rsidR="006F4BC6" w:rsidRPr="006F4BC6" w:rsidRDefault="006F4BC6" w:rsidP="009D0006">
      <w:pPr>
        <w:pStyle w:val="ListParagraph"/>
        <w:numPr>
          <w:ilvl w:val="0"/>
          <w:numId w:val="7"/>
        </w:numPr>
        <w:spacing w:after="0" w:line="240" w:lineRule="auto"/>
        <w:rPr>
          <w:rFonts w:ascii="Times New Roman" w:hAnsi="Times New Roman" w:cs="Times New Roman"/>
        </w:rPr>
      </w:pPr>
      <w:r w:rsidRPr="006F4BC6">
        <w:rPr>
          <w:rFonts w:ascii="Times New Roman" w:hAnsi="Times New Roman" w:cs="Times New Roman"/>
        </w:rPr>
        <w:t>improve writing competence for paper publishing</w:t>
      </w:r>
    </w:p>
    <w:p w:rsidR="006F4BC6" w:rsidRPr="006F4BC6" w:rsidRDefault="006F4BC6" w:rsidP="009D0006">
      <w:pPr>
        <w:pStyle w:val="ListParagraph"/>
        <w:numPr>
          <w:ilvl w:val="0"/>
          <w:numId w:val="7"/>
        </w:numPr>
        <w:spacing w:after="0" w:line="240" w:lineRule="auto"/>
        <w:rPr>
          <w:rFonts w:ascii="Times New Roman" w:hAnsi="Times New Roman" w:cs="Times New Roman"/>
        </w:rPr>
      </w:pPr>
      <w:r w:rsidRPr="006F4BC6">
        <w:rPr>
          <w:rFonts w:ascii="Times New Roman" w:hAnsi="Times New Roman" w:cs="Times New Roman"/>
        </w:rPr>
        <w:t>understand the underpinnings of academic writing (</w:t>
      </w:r>
      <w:proofErr w:type="spellStart"/>
      <w:r w:rsidRPr="006F4BC6">
        <w:rPr>
          <w:rFonts w:ascii="Times New Roman" w:hAnsi="Times New Roman" w:cs="Times New Roman"/>
        </w:rPr>
        <w:t>nominalisation</w:t>
      </w:r>
      <w:proofErr w:type="spellEnd"/>
      <w:r w:rsidRPr="006F4BC6">
        <w:rPr>
          <w:rFonts w:ascii="Times New Roman" w:hAnsi="Times New Roman" w:cs="Times New Roman"/>
        </w:rPr>
        <w:t xml:space="preserve">) </w:t>
      </w:r>
    </w:p>
    <w:p w:rsidR="006F4BC6" w:rsidRPr="006F4BC6" w:rsidRDefault="006F4BC6" w:rsidP="009D0006">
      <w:pPr>
        <w:pStyle w:val="ListParagraph"/>
        <w:numPr>
          <w:ilvl w:val="0"/>
          <w:numId w:val="7"/>
        </w:numPr>
        <w:spacing w:after="0" w:line="240" w:lineRule="auto"/>
        <w:rPr>
          <w:rFonts w:ascii="Times New Roman" w:hAnsi="Times New Roman" w:cs="Times New Roman"/>
        </w:rPr>
      </w:pPr>
      <w:r w:rsidRPr="006F4BC6">
        <w:rPr>
          <w:rFonts w:ascii="Times New Roman" w:hAnsi="Times New Roman" w:cs="Times New Roman"/>
        </w:rPr>
        <w:t>be trained to self-edit and peer-edit academic articles/dissertations</w:t>
      </w:r>
    </w:p>
    <w:p w:rsidR="006F4BC6" w:rsidRPr="006F4BC6" w:rsidRDefault="006F4BC6" w:rsidP="009D0006">
      <w:pPr>
        <w:pStyle w:val="ListParagraph"/>
        <w:numPr>
          <w:ilvl w:val="0"/>
          <w:numId w:val="7"/>
        </w:numPr>
        <w:spacing w:after="0" w:line="240" w:lineRule="auto"/>
        <w:rPr>
          <w:rFonts w:ascii="Times New Roman" w:hAnsi="Times New Roman" w:cs="Times New Roman"/>
        </w:rPr>
      </w:pPr>
      <w:r w:rsidRPr="006F4BC6">
        <w:rPr>
          <w:rFonts w:ascii="Times New Roman" w:hAnsi="Times New Roman" w:cs="Times New Roman"/>
        </w:rPr>
        <w:t xml:space="preserve">generate a self-edited document for publication </w:t>
      </w:r>
    </w:p>
    <w:p w:rsidR="006F4BC6" w:rsidRDefault="006F4BC6" w:rsidP="009D0006">
      <w:pPr>
        <w:pStyle w:val="ListParagraph"/>
        <w:numPr>
          <w:ilvl w:val="0"/>
          <w:numId w:val="7"/>
        </w:numPr>
        <w:spacing w:after="0" w:line="240" w:lineRule="auto"/>
        <w:rPr>
          <w:rFonts w:ascii="Times New Roman" w:hAnsi="Times New Roman" w:cs="Times New Roman"/>
        </w:rPr>
      </w:pPr>
      <w:r w:rsidRPr="006F4BC6">
        <w:rPr>
          <w:rFonts w:ascii="Times New Roman" w:hAnsi="Times New Roman" w:cs="Times New Roman"/>
        </w:rPr>
        <w:t>acquire skills to write future academic articles with confidence</w:t>
      </w:r>
    </w:p>
    <w:p w:rsidR="006F4BC6" w:rsidRDefault="006F4BC6" w:rsidP="009D0006">
      <w:pPr>
        <w:spacing w:after="0" w:line="240" w:lineRule="auto"/>
        <w:jc w:val="both"/>
        <w:rPr>
          <w:rFonts w:ascii="Times New Roman" w:hAnsi="Times New Roman" w:cs="Times New Roman"/>
        </w:rPr>
      </w:pPr>
    </w:p>
    <w:p w:rsidR="00500100" w:rsidRDefault="00290ED4" w:rsidP="009D0006">
      <w:pPr>
        <w:spacing w:after="0" w:line="240" w:lineRule="auto"/>
        <w:jc w:val="both"/>
        <w:rPr>
          <w:rFonts w:ascii="Times New Roman" w:hAnsi="Times New Roman" w:cs="Times New Roman"/>
        </w:rPr>
      </w:pPr>
      <w:r w:rsidRPr="006B05D6">
        <w:rPr>
          <w:rFonts w:ascii="Times New Roman" w:hAnsi="Times New Roman" w:cs="Times New Roman"/>
        </w:rPr>
        <w:t xml:space="preserve">The process </w:t>
      </w:r>
      <w:r w:rsidR="00C157FF">
        <w:rPr>
          <w:rFonts w:ascii="Times New Roman" w:hAnsi="Times New Roman" w:cs="Times New Roman"/>
        </w:rPr>
        <w:t xml:space="preserve">will involve an initial </w:t>
      </w:r>
      <w:r w:rsidRPr="006B05D6">
        <w:rPr>
          <w:rFonts w:ascii="Times New Roman" w:hAnsi="Times New Roman" w:cs="Times New Roman"/>
        </w:rPr>
        <w:t>session which provides an overview of the academic writing genre</w:t>
      </w:r>
      <w:r w:rsidR="000F3FA8">
        <w:rPr>
          <w:rFonts w:ascii="Times New Roman" w:hAnsi="Times New Roman" w:cs="Times New Roman"/>
        </w:rPr>
        <w:t xml:space="preserve"> to orientate one</w:t>
      </w:r>
      <w:r w:rsidRPr="006B05D6">
        <w:rPr>
          <w:rFonts w:ascii="Times New Roman" w:hAnsi="Times New Roman" w:cs="Times New Roman"/>
        </w:rPr>
        <w:t xml:space="preserve"> towards the requirements of </w:t>
      </w:r>
      <w:r w:rsidR="00412716">
        <w:rPr>
          <w:rFonts w:ascii="Times New Roman" w:hAnsi="Times New Roman" w:cs="Times New Roman"/>
        </w:rPr>
        <w:t>this</w:t>
      </w:r>
      <w:r w:rsidR="00C157FF">
        <w:rPr>
          <w:rFonts w:ascii="Times New Roman" w:hAnsi="Times New Roman" w:cs="Times New Roman"/>
        </w:rPr>
        <w:t xml:space="preserve"> </w:t>
      </w:r>
      <w:r w:rsidR="00500100">
        <w:rPr>
          <w:rFonts w:ascii="Times New Roman" w:hAnsi="Times New Roman" w:cs="Times New Roman"/>
        </w:rPr>
        <w:t>particular writi</w:t>
      </w:r>
      <w:r w:rsidRPr="006B05D6">
        <w:rPr>
          <w:rFonts w:ascii="Times New Roman" w:hAnsi="Times New Roman" w:cs="Times New Roman"/>
        </w:rPr>
        <w:t xml:space="preserve">ng. </w:t>
      </w:r>
      <w:r w:rsidR="00500100" w:rsidRPr="006B05D6">
        <w:rPr>
          <w:rFonts w:ascii="Times New Roman" w:hAnsi="Times New Roman" w:cs="Times New Roman"/>
        </w:rPr>
        <w:t>The main objective is to foc</w:t>
      </w:r>
      <w:r w:rsidR="00500100">
        <w:rPr>
          <w:rFonts w:ascii="Times New Roman" w:hAnsi="Times New Roman" w:cs="Times New Roman"/>
        </w:rPr>
        <w:t>us on developing advanced</w:t>
      </w:r>
      <w:r w:rsidR="00500100" w:rsidRPr="006B05D6">
        <w:rPr>
          <w:rFonts w:ascii="Times New Roman" w:hAnsi="Times New Roman" w:cs="Times New Roman"/>
        </w:rPr>
        <w:t xml:space="preserve"> writing skills for your </w:t>
      </w:r>
      <w:r w:rsidR="00500100">
        <w:rPr>
          <w:rFonts w:ascii="Times New Roman" w:hAnsi="Times New Roman" w:cs="Times New Roman"/>
        </w:rPr>
        <w:t>manuscript by addressing</w:t>
      </w:r>
      <w:r w:rsidR="00500100" w:rsidRPr="006B05D6">
        <w:rPr>
          <w:rFonts w:ascii="Times New Roman" w:hAnsi="Times New Roman" w:cs="Times New Roman"/>
        </w:rPr>
        <w:t xml:space="preserve"> </w:t>
      </w:r>
      <w:r w:rsidR="00500100">
        <w:rPr>
          <w:rFonts w:ascii="Times New Roman" w:hAnsi="Times New Roman" w:cs="Times New Roman"/>
        </w:rPr>
        <w:t xml:space="preserve">the </w:t>
      </w:r>
      <w:r w:rsidR="00500100" w:rsidRPr="006B05D6">
        <w:rPr>
          <w:rFonts w:ascii="Times New Roman" w:hAnsi="Times New Roman" w:cs="Times New Roman"/>
        </w:rPr>
        <w:t>fo</w:t>
      </w:r>
      <w:r w:rsidR="00500100">
        <w:rPr>
          <w:rFonts w:ascii="Times New Roman" w:hAnsi="Times New Roman" w:cs="Times New Roman"/>
        </w:rPr>
        <w:t>llowing writing competences</w:t>
      </w:r>
      <w:r w:rsidR="00500100" w:rsidRPr="006B05D6">
        <w:rPr>
          <w:rFonts w:ascii="Times New Roman" w:hAnsi="Times New Roman" w:cs="Times New Roman"/>
        </w:rPr>
        <w:t>:</w:t>
      </w:r>
    </w:p>
    <w:p w:rsidR="00B31687" w:rsidRPr="007506D5" w:rsidRDefault="00A728DE" w:rsidP="007506D5">
      <w:pPr>
        <w:pStyle w:val="ListParagraph"/>
        <w:numPr>
          <w:ilvl w:val="0"/>
          <w:numId w:val="8"/>
        </w:numPr>
        <w:spacing w:after="0" w:line="240" w:lineRule="auto"/>
        <w:jc w:val="both"/>
        <w:rPr>
          <w:rFonts w:ascii="Times New Roman" w:hAnsi="Times New Roman" w:cs="Times New Roman"/>
        </w:rPr>
      </w:pPr>
      <w:r w:rsidRPr="007506D5">
        <w:rPr>
          <w:rFonts w:ascii="Times New Roman" w:hAnsi="Times New Roman" w:cs="Times New Roman"/>
        </w:rPr>
        <w:t>Socio-cultural competence</w:t>
      </w:r>
      <w:r w:rsidR="00A66CFA">
        <w:rPr>
          <w:rFonts w:ascii="Times New Roman" w:hAnsi="Times New Roman" w:cs="Times New Roman"/>
        </w:rPr>
        <w:t xml:space="preserve">:  </w:t>
      </w:r>
      <w:r w:rsidR="00B31687" w:rsidRPr="007506D5">
        <w:rPr>
          <w:rFonts w:ascii="Times New Roman" w:hAnsi="Times New Roman" w:cs="Times New Roman"/>
        </w:rPr>
        <w:t>the purpose, participants and context</w:t>
      </w:r>
    </w:p>
    <w:p w:rsidR="007506D5" w:rsidRDefault="00A728DE" w:rsidP="007506D5">
      <w:pPr>
        <w:pStyle w:val="ListParagraph"/>
        <w:numPr>
          <w:ilvl w:val="0"/>
          <w:numId w:val="8"/>
        </w:numPr>
        <w:spacing w:after="0" w:line="240" w:lineRule="auto"/>
        <w:jc w:val="both"/>
        <w:rPr>
          <w:rFonts w:ascii="Times New Roman" w:hAnsi="Times New Roman" w:cs="Times New Roman"/>
        </w:rPr>
      </w:pPr>
      <w:r w:rsidRPr="007506D5">
        <w:rPr>
          <w:rFonts w:ascii="Times New Roman" w:hAnsi="Times New Roman" w:cs="Times New Roman"/>
        </w:rPr>
        <w:t>Linguistic competence</w:t>
      </w:r>
      <w:r w:rsidR="00B31687" w:rsidRPr="007506D5">
        <w:rPr>
          <w:rFonts w:ascii="Times New Roman" w:hAnsi="Times New Roman" w:cs="Times New Roman"/>
        </w:rPr>
        <w:t>:</w:t>
      </w:r>
      <w:r w:rsidRPr="007506D5">
        <w:rPr>
          <w:rFonts w:ascii="Times New Roman" w:hAnsi="Times New Roman" w:cs="Times New Roman"/>
        </w:rPr>
        <w:tab/>
      </w:r>
      <w:r w:rsidR="00B31687" w:rsidRPr="007506D5">
        <w:rPr>
          <w:rFonts w:ascii="Times New Roman" w:hAnsi="Times New Roman" w:cs="Times New Roman"/>
        </w:rPr>
        <w:t xml:space="preserve">sentence construction and </w:t>
      </w:r>
      <w:r w:rsidR="00B31687" w:rsidRPr="007506D5">
        <w:rPr>
          <w:rFonts w:ascii="Times New Roman" w:hAnsi="Times New Roman" w:cs="Times New Roman"/>
          <w:b/>
        </w:rPr>
        <w:t>nominalization</w:t>
      </w:r>
      <w:r w:rsidR="00144165">
        <w:rPr>
          <w:rFonts w:ascii="Times New Roman" w:hAnsi="Times New Roman" w:cs="Times New Roman"/>
        </w:rPr>
        <w:t xml:space="preserve"> (</w:t>
      </w:r>
      <w:r w:rsidR="007506D5" w:rsidRPr="007506D5">
        <w:rPr>
          <w:rFonts w:ascii="Times New Roman" w:hAnsi="Times New Roman" w:cs="Times New Roman"/>
        </w:rPr>
        <w:t>p</w:t>
      </w:r>
      <w:r w:rsidR="00B31687" w:rsidRPr="007506D5">
        <w:rPr>
          <w:rFonts w:ascii="Times New Roman" w:hAnsi="Times New Roman" w:cs="Times New Roman"/>
        </w:rPr>
        <w:t>acking</w:t>
      </w:r>
      <w:r w:rsidR="007506D5" w:rsidRPr="007506D5">
        <w:rPr>
          <w:rFonts w:ascii="Times New Roman" w:hAnsi="Times New Roman" w:cs="Times New Roman"/>
        </w:rPr>
        <w:t xml:space="preserve"> in information in </w:t>
      </w:r>
    </w:p>
    <w:p w:rsidR="004D0D58" w:rsidRPr="007506D5" w:rsidRDefault="007506D5" w:rsidP="007506D5">
      <w:pPr>
        <w:pStyle w:val="ListParagraph"/>
        <w:spacing w:after="0" w:line="240" w:lineRule="auto"/>
        <w:ind w:left="2880"/>
        <w:jc w:val="both"/>
        <w:rPr>
          <w:rFonts w:ascii="Times New Roman" w:hAnsi="Times New Roman" w:cs="Times New Roman"/>
        </w:rPr>
      </w:pPr>
      <w:proofErr w:type="gramStart"/>
      <w:r w:rsidRPr="007506D5">
        <w:rPr>
          <w:rFonts w:ascii="Times New Roman" w:hAnsi="Times New Roman" w:cs="Times New Roman"/>
        </w:rPr>
        <w:t>noun</w:t>
      </w:r>
      <w:proofErr w:type="gramEnd"/>
      <w:r w:rsidRPr="007506D5">
        <w:rPr>
          <w:rFonts w:ascii="Times New Roman" w:hAnsi="Times New Roman" w:cs="Times New Roman"/>
        </w:rPr>
        <w:t xml:space="preserve"> groups,</w:t>
      </w:r>
      <w:r w:rsidR="00B31687" w:rsidRPr="007506D5">
        <w:rPr>
          <w:rFonts w:ascii="Times New Roman" w:hAnsi="Times New Roman" w:cs="Times New Roman"/>
        </w:rPr>
        <w:t xml:space="preserve"> thereby introducing several ideas in one sentence.  It is effective in academic w</w:t>
      </w:r>
      <w:r w:rsidRPr="007506D5">
        <w:rPr>
          <w:rFonts w:ascii="Times New Roman" w:hAnsi="Times New Roman" w:cs="Times New Roman"/>
        </w:rPr>
        <w:t>riting as it reduces redundancy</w:t>
      </w:r>
      <w:r w:rsidR="00144165">
        <w:rPr>
          <w:rFonts w:ascii="Times New Roman" w:hAnsi="Times New Roman" w:cs="Times New Roman"/>
        </w:rPr>
        <w:t>)</w:t>
      </w:r>
      <w:r w:rsidR="00B31687" w:rsidRPr="007506D5">
        <w:rPr>
          <w:rFonts w:ascii="Times New Roman" w:hAnsi="Times New Roman" w:cs="Times New Roman"/>
        </w:rPr>
        <w:t>.</w:t>
      </w:r>
    </w:p>
    <w:p w:rsidR="007506D5" w:rsidRDefault="00A728DE" w:rsidP="007506D5">
      <w:pPr>
        <w:pStyle w:val="ListParagraph"/>
        <w:numPr>
          <w:ilvl w:val="0"/>
          <w:numId w:val="8"/>
        </w:numPr>
        <w:spacing w:after="0" w:line="240" w:lineRule="auto"/>
        <w:jc w:val="both"/>
        <w:rPr>
          <w:rFonts w:ascii="Times New Roman" w:hAnsi="Times New Roman" w:cs="Times New Roman"/>
        </w:rPr>
      </w:pPr>
      <w:r w:rsidRPr="004D0D58">
        <w:rPr>
          <w:rFonts w:ascii="Times New Roman" w:hAnsi="Times New Roman" w:cs="Times New Roman"/>
        </w:rPr>
        <w:t>Structural competence</w:t>
      </w:r>
      <w:r w:rsidR="00B31687" w:rsidRPr="004D0D58">
        <w:rPr>
          <w:rFonts w:ascii="Times New Roman" w:hAnsi="Times New Roman" w:cs="Times New Roman"/>
        </w:rPr>
        <w:t>:</w:t>
      </w:r>
      <w:r w:rsidRPr="004D0D58">
        <w:rPr>
          <w:rFonts w:ascii="Times New Roman" w:hAnsi="Times New Roman" w:cs="Times New Roman"/>
        </w:rPr>
        <w:tab/>
      </w:r>
      <w:r w:rsidR="00B31687" w:rsidRPr="004D0D58">
        <w:rPr>
          <w:rFonts w:ascii="Times New Roman" w:hAnsi="Times New Roman" w:cs="Times New Roman"/>
        </w:rPr>
        <w:t xml:space="preserve">coherence, cohesion, </w:t>
      </w:r>
      <w:r w:rsidRPr="004D0D58">
        <w:rPr>
          <w:rFonts w:ascii="Times New Roman" w:hAnsi="Times New Roman" w:cs="Times New Roman"/>
        </w:rPr>
        <w:t xml:space="preserve">paragraphing and logical order of sections </w:t>
      </w:r>
      <w:r w:rsidRPr="007506D5">
        <w:rPr>
          <w:rFonts w:ascii="Times New Roman" w:hAnsi="Times New Roman" w:cs="Times New Roman"/>
        </w:rPr>
        <w:t xml:space="preserve">and </w:t>
      </w:r>
    </w:p>
    <w:p w:rsidR="00B31687" w:rsidRPr="007506D5" w:rsidRDefault="00A728DE" w:rsidP="007506D5">
      <w:pPr>
        <w:pStyle w:val="ListParagraph"/>
        <w:spacing w:after="0" w:line="240" w:lineRule="auto"/>
        <w:ind w:left="2160" w:firstLine="720"/>
        <w:jc w:val="both"/>
        <w:rPr>
          <w:rFonts w:ascii="Times New Roman" w:hAnsi="Times New Roman" w:cs="Times New Roman"/>
        </w:rPr>
      </w:pPr>
      <w:proofErr w:type="gramStart"/>
      <w:r w:rsidRPr="007506D5">
        <w:rPr>
          <w:rFonts w:ascii="Times New Roman" w:hAnsi="Times New Roman" w:cs="Times New Roman"/>
        </w:rPr>
        <w:t>sub</w:t>
      </w:r>
      <w:r w:rsidR="007506D5">
        <w:rPr>
          <w:rFonts w:ascii="Times New Roman" w:hAnsi="Times New Roman" w:cs="Times New Roman"/>
        </w:rPr>
        <w:t>-</w:t>
      </w:r>
      <w:r w:rsidRPr="007506D5">
        <w:rPr>
          <w:rFonts w:ascii="Times New Roman" w:hAnsi="Times New Roman" w:cs="Times New Roman"/>
        </w:rPr>
        <w:t>sections</w:t>
      </w:r>
      <w:proofErr w:type="gramEnd"/>
    </w:p>
    <w:p w:rsidR="00A54BBA" w:rsidRPr="007506D5" w:rsidRDefault="007506D5" w:rsidP="007506D5">
      <w:pPr>
        <w:pStyle w:val="ListParagraph"/>
        <w:numPr>
          <w:ilvl w:val="0"/>
          <w:numId w:val="8"/>
        </w:numPr>
        <w:tabs>
          <w:tab w:val="left" w:pos="90"/>
          <w:tab w:val="left" w:pos="2520"/>
          <w:tab w:val="left" w:pos="2880"/>
        </w:tabs>
        <w:spacing w:before="60" w:after="60" w:line="240" w:lineRule="auto"/>
        <w:jc w:val="both"/>
        <w:rPr>
          <w:rFonts w:ascii="Times New Roman" w:hAnsi="Times New Roman" w:cs="Times New Roman"/>
        </w:rPr>
      </w:pPr>
      <w:r>
        <w:rPr>
          <w:rFonts w:ascii="Times New Roman" w:hAnsi="Times New Roman" w:cs="Times New Roman"/>
        </w:rPr>
        <w:t>Process competence</w:t>
      </w:r>
      <w:r w:rsidR="00A728DE">
        <w:rPr>
          <w:rFonts w:ascii="Times New Roman" w:hAnsi="Times New Roman" w:cs="Times New Roman"/>
        </w:rPr>
        <w:t>:</w:t>
      </w:r>
      <w:r w:rsidR="00D42DA4">
        <w:rPr>
          <w:rFonts w:ascii="Times New Roman" w:hAnsi="Times New Roman" w:cs="Times New Roman"/>
        </w:rPr>
        <w:tab/>
      </w:r>
      <w:r w:rsidR="00A54BBA" w:rsidRPr="004A5DCF">
        <w:rPr>
          <w:rFonts w:ascii="Times New Roman" w:hAnsi="Times New Roman" w:cs="Times New Roman"/>
        </w:rPr>
        <w:t xml:space="preserve">the planning and writing process, but especially self and peer </w:t>
      </w:r>
      <w:r w:rsidR="00A54BBA" w:rsidRPr="007506D5">
        <w:rPr>
          <w:rFonts w:ascii="Times New Roman" w:hAnsi="Times New Roman" w:cs="Times New Roman"/>
        </w:rPr>
        <w:t>editing.</w:t>
      </w:r>
    </w:p>
    <w:p w:rsidR="00500100" w:rsidRDefault="00500100" w:rsidP="009D0006">
      <w:pPr>
        <w:tabs>
          <w:tab w:val="left" w:pos="0"/>
          <w:tab w:val="left" w:pos="2880"/>
        </w:tabs>
        <w:spacing w:after="120" w:line="240" w:lineRule="auto"/>
        <w:jc w:val="both"/>
        <w:rPr>
          <w:rFonts w:ascii="Times New Roman" w:hAnsi="Times New Roman" w:cs="Times New Roman"/>
        </w:rPr>
      </w:pPr>
      <w:r>
        <w:rPr>
          <w:rFonts w:ascii="Times New Roman" w:hAnsi="Times New Roman" w:cs="Times New Roman"/>
        </w:rPr>
        <w:t>As you acquire these competences you will be shifting your writing from informal to the formal writing required in an academic setting.</w:t>
      </w:r>
    </w:p>
    <w:p w:rsidR="00F71C5D" w:rsidRDefault="00D42DA4" w:rsidP="009D0006">
      <w:pPr>
        <w:spacing w:after="120" w:line="240" w:lineRule="auto"/>
        <w:jc w:val="both"/>
        <w:rPr>
          <w:rFonts w:ascii="Times New Roman" w:hAnsi="Times New Roman" w:cs="Times New Roman"/>
        </w:rPr>
      </w:pPr>
      <w:r>
        <w:rPr>
          <w:rFonts w:ascii="Times New Roman" w:hAnsi="Times New Roman" w:cs="Times New Roman"/>
        </w:rPr>
        <w:t>This session</w:t>
      </w:r>
      <w:r w:rsidR="00290ED4" w:rsidRPr="006B05D6">
        <w:rPr>
          <w:rFonts w:ascii="Times New Roman" w:hAnsi="Times New Roman" w:cs="Times New Roman"/>
        </w:rPr>
        <w:t xml:space="preserve"> </w:t>
      </w:r>
      <w:r w:rsidR="00500100">
        <w:rPr>
          <w:rFonts w:ascii="Times New Roman" w:hAnsi="Times New Roman" w:cs="Times New Roman"/>
        </w:rPr>
        <w:t>is followed by mentorship sessions</w:t>
      </w:r>
      <w:r>
        <w:rPr>
          <w:rFonts w:ascii="Times New Roman" w:hAnsi="Times New Roman" w:cs="Times New Roman"/>
        </w:rPr>
        <w:t xml:space="preserve"> in academic writing. </w:t>
      </w:r>
      <w:r w:rsidR="00C50B95">
        <w:rPr>
          <w:rFonts w:ascii="Times New Roman" w:hAnsi="Times New Roman" w:cs="Times New Roman"/>
        </w:rPr>
        <w:t>Participants will be split into smaller groups of three to four individuals in the same (or close) area of interest. These smaller groups will be mentored to be able to identify individuals’ own patterns of error so as to self-edit their own documents, and as they work with others in this small group, they will also learn to peer-edit.</w:t>
      </w:r>
      <w:r>
        <w:rPr>
          <w:rFonts w:ascii="Times New Roman" w:hAnsi="Times New Roman" w:cs="Times New Roman"/>
        </w:rPr>
        <w:t xml:space="preserve"> The</w:t>
      </w:r>
      <w:r w:rsidR="00290ED4" w:rsidRPr="006B05D6">
        <w:rPr>
          <w:rFonts w:ascii="Times New Roman" w:hAnsi="Times New Roman" w:cs="Times New Roman"/>
        </w:rPr>
        <w:t xml:space="preserve"> mentorship is better than </w:t>
      </w:r>
      <w:r w:rsidR="00290ED4">
        <w:rPr>
          <w:rFonts w:ascii="Times New Roman" w:hAnsi="Times New Roman" w:cs="Times New Roman"/>
        </w:rPr>
        <w:t xml:space="preserve">sending out your document for </w:t>
      </w:r>
      <w:r w:rsidR="00290ED4" w:rsidRPr="006B05D6">
        <w:rPr>
          <w:rFonts w:ascii="Times New Roman" w:hAnsi="Times New Roman" w:cs="Times New Roman"/>
        </w:rPr>
        <w:t>editing</w:t>
      </w:r>
      <w:r w:rsidR="0073191E">
        <w:rPr>
          <w:rFonts w:ascii="Times New Roman" w:hAnsi="Times New Roman" w:cs="Times New Roman"/>
        </w:rPr>
        <w:t>,</w:t>
      </w:r>
      <w:r w:rsidR="00290ED4" w:rsidRPr="006B05D6">
        <w:rPr>
          <w:rFonts w:ascii="Times New Roman" w:hAnsi="Times New Roman" w:cs="Times New Roman"/>
        </w:rPr>
        <w:t xml:space="preserve"> </w:t>
      </w:r>
      <w:r w:rsidR="00A54BBA">
        <w:rPr>
          <w:rFonts w:ascii="Times New Roman" w:hAnsi="Times New Roman" w:cs="Times New Roman"/>
        </w:rPr>
        <w:t xml:space="preserve">in that the context and meaning of </w:t>
      </w:r>
      <w:r w:rsidR="00412716">
        <w:rPr>
          <w:rFonts w:ascii="Times New Roman" w:hAnsi="Times New Roman" w:cs="Times New Roman"/>
        </w:rPr>
        <w:t>the writing is not</w:t>
      </w:r>
      <w:r w:rsidR="00A54BBA">
        <w:rPr>
          <w:rFonts w:ascii="Times New Roman" w:hAnsi="Times New Roman" w:cs="Times New Roman"/>
        </w:rPr>
        <w:t xml:space="preserve"> lost as compared to</w:t>
      </w:r>
      <w:r w:rsidR="00412716">
        <w:rPr>
          <w:rFonts w:ascii="Times New Roman" w:hAnsi="Times New Roman" w:cs="Times New Roman"/>
        </w:rPr>
        <w:t xml:space="preserve"> when someone who is not in that field does the editing.  </w:t>
      </w:r>
      <w:r w:rsidR="00290ED4" w:rsidRPr="006B05D6">
        <w:rPr>
          <w:rFonts w:ascii="Times New Roman" w:hAnsi="Times New Roman" w:cs="Times New Roman"/>
        </w:rPr>
        <w:t>This practical and interactive writing process in groups also assists individuals in developing their confidence in writing.</w:t>
      </w:r>
    </w:p>
    <w:p w:rsidR="00F57AE8" w:rsidRPr="00A73019" w:rsidRDefault="00A73019" w:rsidP="009D0006">
      <w:pPr>
        <w:pStyle w:val="Default"/>
        <w:rPr>
          <w:b/>
          <w:sz w:val="22"/>
          <w:szCs w:val="22"/>
        </w:rPr>
      </w:pPr>
      <w:r w:rsidRPr="00A73019">
        <w:rPr>
          <w:b/>
          <w:sz w:val="22"/>
          <w:szCs w:val="22"/>
        </w:rPr>
        <w:t>VENUES:</w:t>
      </w:r>
    </w:p>
    <w:p w:rsidR="00A73019" w:rsidRPr="00A73019" w:rsidRDefault="00A73019" w:rsidP="009D0006">
      <w:pPr>
        <w:pStyle w:val="Default"/>
        <w:rPr>
          <w:b/>
          <w:sz w:val="22"/>
          <w:szCs w:val="22"/>
        </w:rPr>
      </w:pPr>
      <w:r w:rsidRPr="00A73019">
        <w:rPr>
          <w:b/>
          <w:sz w:val="22"/>
          <w:szCs w:val="22"/>
        </w:rPr>
        <w:t>PMB:</w:t>
      </w:r>
      <w:r w:rsidRPr="00A73019">
        <w:rPr>
          <w:b/>
          <w:sz w:val="22"/>
          <w:szCs w:val="22"/>
        </w:rPr>
        <w:tab/>
      </w:r>
      <w:r w:rsidRPr="00A73019">
        <w:rPr>
          <w:b/>
          <w:sz w:val="22"/>
          <w:szCs w:val="22"/>
        </w:rPr>
        <w:tab/>
      </w:r>
      <w:r w:rsidRPr="00A73019">
        <w:rPr>
          <w:b/>
          <w:sz w:val="22"/>
          <w:szCs w:val="22"/>
        </w:rPr>
        <w:tab/>
      </w:r>
      <w:r w:rsidRPr="00A73019">
        <w:rPr>
          <w:b/>
          <w:sz w:val="22"/>
          <w:szCs w:val="22"/>
        </w:rPr>
        <w:tab/>
      </w:r>
      <w:r w:rsidRPr="00A73019">
        <w:rPr>
          <w:b/>
          <w:sz w:val="22"/>
          <w:szCs w:val="22"/>
        </w:rPr>
        <w:tab/>
        <w:t>Room PG 35, No. 1 Golf Road, Pietermaritzburg Campus</w:t>
      </w:r>
    </w:p>
    <w:p w:rsidR="00A73019" w:rsidRPr="00A73019" w:rsidRDefault="00A73019" w:rsidP="009D0006">
      <w:pPr>
        <w:pStyle w:val="Default"/>
        <w:rPr>
          <w:b/>
          <w:sz w:val="22"/>
          <w:szCs w:val="22"/>
        </w:rPr>
      </w:pPr>
      <w:r w:rsidRPr="00A73019">
        <w:rPr>
          <w:b/>
          <w:sz w:val="22"/>
          <w:szCs w:val="22"/>
        </w:rPr>
        <w:t>WESTVILLE AN</w:t>
      </w:r>
      <w:r>
        <w:rPr>
          <w:b/>
          <w:sz w:val="22"/>
          <w:szCs w:val="22"/>
        </w:rPr>
        <w:t>D HOWARD:</w:t>
      </w:r>
      <w:r>
        <w:rPr>
          <w:b/>
          <w:sz w:val="22"/>
          <w:szCs w:val="22"/>
        </w:rPr>
        <w:tab/>
      </w:r>
      <w:r w:rsidRPr="00A73019">
        <w:rPr>
          <w:b/>
          <w:sz w:val="22"/>
          <w:szCs w:val="22"/>
        </w:rPr>
        <w:t>Seminar Room 3 &amp; 4, Biology Building, Westville Campus</w:t>
      </w:r>
    </w:p>
    <w:p w:rsidR="004D0D58" w:rsidRPr="004D0D58" w:rsidRDefault="004D0D58" w:rsidP="009D0006">
      <w:pPr>
        <w:pStyle w:val="Default"/>
        <w:rPr>
          <w:sz w:val="22"/>
          <w:szCs w:val="22"/>
        </w:rPr>
      </w:pPr>
    </w:p>
    <w:p w:rsidR="00144165" w:rsidRDefault="00A73019" w:rsidP="009D0006">
      <w:pPr>
        <w:pStyle w:val="Default"/>
        <w:rPr>
          <w:sz w:val="22"/>
          <w:szCs w:val="22"/>
        </w:rPr>
      </w:pPr>
      <w:r>
        <w:rPr>
          <w:sz w:val="22"/>
          <w:szCs w:val="22"/>
        </w:rPr>
        <w:t xml:space="preserve">Please RSVP to Bernie Smith at </w:t>
      </w:r>
      <w:hyperlink r:id="rId6" w:history="1">
        <w:r w:rsidRPr="00BF01B3">
          <w:rPr>
            <w:rStyle w:val="Hyperlink"/>
            <w:sz w:val="22"/>
            <w:szCs w:val="22"/>
          </w:rPr>
          <w:t>smithb@ukzn.ac.za</w:t>
        </w:r>
      </w:hyperlink>
      <w:r w:rsidR="001D4ACC">
        <w:rPr>
          <w:sz w:val="22"/>
          <w:szCs w:val="22"/>
        </w:rPr>
        <w:t xml:space="preserve"> ext. 6473 by 1</w:t>
      </w:r>
      <w:r w:rsidR="001D4ACC" w:rsidRPr="001D4ACC">
        <w:rPr>
          <w:sz w:val="22"/>
          <w:szCs w:val="22"/>
          <w:vertAlign w:val="superscript"/>
        </w:rPr>
        <w:t>st</w:t>
      </w:r>
      <w:r w:rsidR="001D4ACC">
        <w:rPr>
          <w:sz w:val="22"/>
          <w:szCs w:val="22"/>
        </w:rPr>
        <w:t xml:space="preserve"> </w:t>
      </w:r>
      <w:r>
        <w:rPr>
          <w:sz w:val="22"/>
          <w:szCs w:val="22"/>
        </w:rPr>
        <w:t>Ju</w:t>
      </w:r>
      <w:r w:rsidR="001D4ACC">
        <w:rPr>
          <w:sz w:val="22"/>
          <w:szCs w:val="22"/>
        </w:rPr>
        <w:t>ly</w:t>
      </w:r>
      <w:r>
        <w:rPr>
          <w:sz w:val="22"/>
          <w:szCs w:val="22"/>
        </w:rPr>
        <w:t>, 2015.</w:t>
      </w:r>
    </w:p>
    <w:p w:rsidR="00A73019" w:rsidRDefault="00A73019" w:rsidP="009D0006">
      <w:pPr>
        <w:pStyle w:val="Default"/>
        <w:rPr>
          <w:sz w:val="22"/>
          <w:szCs w:val="22"/>
        </w:rPr>
      </w:pPr>
    </w:p>
    <w:p w:rsidR="004D0D58" w:rsidRPr="004D0D58" w:rsidRDefault="00F57AE8" w:rsidP="00A73019">
      <w:pPr>
        <w:pStyle w:val="Default"/>
        <w:rPr>
          <w:sz w:val="22"/>
          <w:szCs w:val="22"/>
        </w:rPr>
      </w:pPr>
      <w:r>
        <w:rPr>
          <w:sz w:val="22"/>
          <w:szCs w:val="22"/>
        </w:rPr>
        <w:t>Regards,</w:t>
      </w:r>
    </w:p>
    <w:p w:rsidR="004D0D58" w:rsidRDefault="00144165" w:rsidP="00A73019">
      <w:pPr>
        <w:pStyle w:val="Default"/>
        <w:rPr>
          <w:sz w:val="22"/>
          <w:szCs w:val="22"/>
        </w:rPr>
      </w:pPr>
      <w:r>
        <w:rPr>
          <w:sz w:val="22"/>
          <w:szCs w:val="22"/>
        </w:rPr>
        <w:t>Fortune Shonhiwa (Co</w:t>
      </w:r>
      <w:r w:rsidR="004D0D58" w:rsidRPr="004D0D58">
        <w:rPr>
          <w:sz w:val="22"/>
          <w:szCs w:val="22"/>
        </w:rPr>
        <w:t xml:space="preserve">ordinator – Mastering </w:t>
      </w:r>
      <w:r>
        <w:rPr>
          <w:sz w:val="22"/>
          <w:szCs w:val="22"/>
        </w:rPr>
        <w:t xml:space="preserve">the </w:t>
      </w:r>
      <w:r w:rsidR="004D0D58" w:rsidRPr="004D0D58">
        <w:rPr>
          <w:sz w:val="22"/>
          <w:szCs w:val="22"/>
        </w:rPr>
        <w:t xml:space="preserve">Masters </w:t>
      </w:r>
      <w:proofErr w:type="spellStart"/>
      <w:r w:rsidR="004D0D58" w:rsidRPr="004D0D58">
        <w:rPr>
          <w:sz w:val="22"/>
          <w:szCs w:val="22"/>
        </w:rPr>
        <w:t>Program</w:t>
      </w:r>
      <w:r w:rsidR="00F57AE8">
        <w:rPr>
          <w:sz w:val="22"/>
          <w:szCs w:val="22"/>
        </w:rPr>
        <w:t>me</w:t>
      </w:r>
      <w:proofErr w:type="spellEnd"/>
      <w:r w:rsidR="00F57AE8">
        <w:rPr>
          <w:sz w:val="22"/>
          <w:szCs w:val="22"/>
        </w:rPr>
        <w:t>)</w:t>
      </w:r>
    </w:p>
    <w:p w:rsidR="00F57AE8" w:rsidRPr="004D0D58" w:rsidRDefault="00F57AE8" w:rsidP="00A73019">
      <w:pPr>
        <w:pStyle w:val="Default"/>
        <w:rPr>
          <w:sz w:val="22"/>
          <w:szCs w:val="22"/>
        </w:rPr>
      </w:pPr>
      <w:r>
        <w:rPr>
          <w:sz w:val="22"/>
          <w:szCs w:val="22"/>
        </w:rPr>
        <w:t>College of Agriculture, Engineering and Science</w:t>
      </w:r>
    </w:p>
    <w:sectPr w:rsidR="00F57AE8" w:rsidRPr="004D0D58" w:rsidSect="001D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A7E"/>
    <w:multiLevelType w:val="hybridMultilevel"/>
    <w:tmpl w:val="887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43E50"/>
    <w:multiLevelType w:val="hybridMultilevel"/>
    <w:tmpl w:val="EEE8F7A2"/>
    <w:lvl w:ilvl="0" w:tplc="FB8A5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02933"/>
    <w:multiLevelType w:val="hybridMultilevel"/>
    <w:tmpl w:val="A63A9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3131C"/>
    <w:multiLevelType w:val="hybridMultilevel"/>
    <w:tmpl w:val="9F8673F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1A07403B"/>
    <w:multiLevelType w:val="hybridMultilevel"/>
    <w:tmpl w:val="8EA8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47947"/>
    <w:multiLevelType w:val="hybridMultilevel"/>
    <w:tmpl w:val="A330E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01D0D"/>
    <w:multiLevelType w:val="hybridMultilevel"/>
    <w:tmpl w:val="4C4C8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E0A42"/>
    <w:multiLevelType w:val="hybridMultilevel"/>
    <w:tmpl w:val="ADFC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138B0"/>
    <w:multiLevelType w:val="hybridMultilevel"/>
    <w:tmpl w:val="D0D05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E553932"/>
    <w:multiLevelType w:val="hybridMultilevel"/>
    <w:tmpl w:val="E4CE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B6534"/>
    <w:multiLevelType w:val="hybridMultilevel"/>
    <w:tmpl w:val="841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116A0"/>
    <w:multiLevelType w:val="hybridMultilevel"/>
    <w:tmpl w:val="62D60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6"/>
  </w:num>
  <w:num w:numId="6">
    <w:abstractNumId w:val="10"/>
  </w:num>
  <w:num w:numId="7">
    <w:abstractNumId w:val="1"/>
  </w:num>
  <w:num w:numId="8">
    <w:abstractNumId w:val="5"/>
  </w:num>
  <w:num w:numId="9">
    <w:abstractNumId w:val="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D4"/>
    <w:rsid w:val="000918A0"/>
    <w:rsid w:val="000F3FA8"/>
    <w:rsid w:val="001205EE"/>
    <w:rsid w:val="00144165"/>
    <w:rsid w:val="001B2EAE"/>
    <w:rsid w:val="001D4ACC"/>
    <w:rsid w:val="001D7924"/>
    <w:rsid w:val="001E386F"/>
    <w:rsid w:val="00255CAD"/>
    <w:rsid w:val="00290ED4"/>
    <w:rsid w:val="002F714B"/>
    <w:rsid w:val="003433D3"/>
    <w:rsid w:val="003B1DD5"/>
    <w:rsid w:val="00412716"/>
    <w:rsid w:val="004A5DCF"/>
    <w:rsid w:val="004D0D58"/>
    <w:rsid w:val="004F7404"/>
    <w:rsid w:val="00500100"/>
    <w:rsid w:val="00513E32"/>
    <w:rsid w:val="00575382"/>
    <w:rsid w:val="005E4746"/>
    <w:rsid w:val="006643EE"/>
    <w:rsid w:val="006B0BA8"/>
    <w:rsid w:val="006F4BC6"/>
    <w:rsid w:val="0073191E"/>
    <w:rsid w:val="00740ADD"/>
    <w:rsid w:val="007506D5"/>
    <w:rsid w:val="009D0006"/>
    <w:rsid w:val="009D5401"/>
    <w:rsid w:val="00A13F9A"/>
    <w:rsid w:val="00A54BBA"/>
    <w:rsid w:val="00A66CFA"/>
    <w:rsid w:val="00A728DE"/>
    <w:rsid w:val="00A73019"/>
    <w:rsid w:val="00B22CFB"/>
    <w:rsid w:val="00B31687"/>
    <w:rsid w:val="00C157FF"/>
    <w:rsid w:val="00C15D4E"/>
    <w:rsid w:val="00C50B95"/>
    <w:rsid w:val="00CF4A72"/>
    <w:rsid w:val="00D42DA4"/>
    <w:rsid w:val="00D505C7"/>
    <w:rsid w:val="00E21E29"/>
    <w:rsid w:val="00F57AE8"/>
    <w:rsid w:val="00F71C5D"/>
    <w:rsid w:val="00FC7DC9"/>
    <w:rsid w:val="00FD31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4CA0A-6524-41D6-96F5-0061F52F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D4"/>
    <w:pPr>
      <w:ind w:left="720"/>
      <w:contextualSpacing/>
    </w:pPr>
  </w:style>
  <w:style w:type="paragraph" w:styleId="BalloonText">
    <w:name w:val="Balloon Text"/>
    <w:basedOn w:val="Normal"/>
    <w:link w:val="BalloonTextChar"/>
    <w:uiPriority w:val="99"/>
    <w:semiHidden/>
    <w:unhideWhenUsed/>
    <w:rsid w:val="001B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EAE"/>
    <w:rPr>
      <w:rFonts w:ascii="Tahoma" w:hAnsi="Tahoma" w:cs="Tahoma"/>
      <w:sz w:val="16"/>
      <w:szCs w:val="16"/>
      <w:lang w:val="en-ZA"/>
    </w:rPr>
  </w:style>
  <w:style w:type="character" w:styleId="Hyperlink">
    <w:name w:val="Hyperlink"/>
    <w:basedOn w:val="DefaultParagraphFont"/>
    <w:uiPriority w:val="99"/>
    <w:unhideWhenUsed/>
    <w:rsid w:val="00B22CFB"/>
    <w:rPr>
      <w:color w:val="0000FF" w:themeColor="hyperlink"/>
      <w:u w:val="single"/>
    </w:rPr>
  </w:style>
  <w:style w:type="paragraph" w:customStyle="1" w:styleId="Default">
    <w:name w:val="Default"/>
    <w:rsid w:val="004D0D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b@ukzn.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Bernadine Smith</cp:lastModifiedBy>
  <cp:revision>2</cp:revision>
  <cp:lastPrinted>2014-09-18T09:24:00Z</cp:lastPrinted>
  <dcterms:created xsi:type="dcterms:W3CDTF">2015-06-30T11:57:00Z</dcterms:created>
  <dcterms:modified xsi:type="dcterms:W3CDTF">2015-06-30T11:57:00Z</dcterms:modified>
</cp:coreProperties>
</file>