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7" w:rsidRPr="00366A77" w:rsidRDefault="00366A77" w:rsidP="00366A77">
      <w:pPr>
        <w:keepNext/>
        <w:autoSpaceDE w:val="0"/>
        <w:autoSpaceDN w:val="0"/>
        <w:adjustRightInd w:val="0"/>
        <w:spacing w:before="100" w:after="100" w:line="240" w:lineRule="auto"/>
        <w:outlineLvl w:val="1"/>
        <w:rPr>
          <w:rFonts w:ascii="Arial" w:hAnsi="Arial" w:cs="Arial"/>
          <w:b/>
          <w:bCs/>
          <w:kern w:val="36"/>
        </w:rPr>
      </w:pPr>
      <w:r w:rsidRPr="00366A77">
        <w:rPr>
          <w:rFonts w:ascii="Arial" w:hAnsi="Arial" w:cs="Arial"/>
          <w:b/>
          <w:bCs/>
          <w:kern w:val="36"/>
        </w:rPr>
        <w:t>FirstRand Laurie Dippenaar Scholarship for International Post Graduate Study</w:t>
      </w:r>
    </w:p>
    <w:p w:rsidR="00366A77" w:rsidRDefault="00366A77" w:rsidP="00366A77">
      <w:pPr>
        <w:keepNext/>
        <w:autoSpaceDE w:val="0"/>
        <w:autoSpaceDN w:val="0"/>
        <w:adjustRightInd w:val="0"/>
        <w:spacing w:before="100" w:after="100" w:line="240" w:lineRule="auto"/>
        <w:outlineLvl w:val="1"/>
        <w:rPr>
          <w:rFonts w:ascii="Arial" w:hAnsi="Arial" w:cs="Arial"/>
          <w:bCs/>
          <w:kern w:val="36"/>
        </w:rPr>
      </w:pPr>
    </w:p>
    <w:p w:rsidR="00366A77" w:rsidRDefault="00366A77" w:rsidP="00366A77">
      <w:pPr>
        <w:keepNext/>
        <w:autoSpaceDE w:val="0"/>
        <w:autoSpaceDN w:val="0"/>
        <w:adjustRightInd w:val="0"/>
        <w:spacing w:before="100" w:after="100" w:line="240" w:lineRule="auto"/>
        <w:outlineLvl w:val="1"/>
        <w:rPr>
          <w:rFonts w:ascii="Arial" w:hAnsi="Arial" w:cs="Arial"/>
          <w:bCs/>
          <w:kern w:val="36"/>
        </w:rPr>
      </w:pPr>
      <w:r>
        <w:rPr>
          <w:rFonts w:ascii="Arial" w:hAnsi="Arial" w:cs="Arial"/>
          <w:bCs/>
          <w:kern w:val="36"/>
        </w:rPr>
        <w:t xml:space="preserve">The prestigious Laurie Dippenaar scholarship for international postgraduate study to the value of R600 000 per annum for a maximum of two years is available to a South African citizen for study outside South Africa in any discipline at the internationally recognised University of his/her choice for a postgraduate degree – excellence is the only criteria for selection </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 xml:space="preserve">All applications, with all the attachments and all reference letters must either be emailed to </w:t>
      </w:r>
      <w:hyperlink r:id="rId5" w:history="1">
        <w:r>
          <w:rPr>
            <w:rStyle w:val="Hyperlink"/>
            <w:rFonts w:ascii="Arial" w:hAnsi="Arial" w:cs="Arial"/>
            <w:bCs/>
          </w:rPr>
          <w:t>firstrandpgscholarship@firstrand.co.za</w:t>
        </w:r>
      </w:hyperlink>
      <w:r>
        <w:rPr>
          <w:rFonts w:ascii="Arial" w:hAnsi="Arial" w:cs="Arial"/>
          <w:bCs/>
        </w:rPr>
        <w:t xml:space="preserve"> or hand-delivered or couriered to: </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FirstRand Laurie Dippenaar Scholarship</w:t>
      </w:r>
      <w:r>
        <w:rPr>
          <w:rFonts w:ascii="Arial" w:hAnsi="Arial" w:cs="Arial"/>
          <w:bCs/>
        </w:rPr>
        <w:br/>
        <w:t>4th Floor, 4 Merchant Place</w:t>
      </w:r>
      <w:r>
        <w:rPr>
          <w:rFonts w:ascii="Arial" w:hAnsi="Arial" w:cs="Arial"/>
          <w:bCs/>
        </w:rPr>
        <w:br/>
        <w:t xml:space="preserve">1 </w:t>
      </w:r>
      <w:proofErr w:type="spellStart"/>
      <w:r>
        <w:rPr>
          <w:rFonts w:ascii="Arial" w:hAnsi="Arial" w:cs="Arial"/>
          <w:bCs/>
        </w:rPr>
        <w:t>Fredman</w:t>
      </w:r>
      <w:proofErr w:type="spellEnd"/>
      <w:r>
        <w:rPr>
          <w:rFonts w:ascii="Arial" w:hAnsi="Arial" w:cs="Arial"/>
          <w:bCs/>
        </w:rPr>
        <w:t xml:space="preserve"> Drive</w:t>
      </w:r>
      <w:r>
        <w:rPr>
          <w:rFonts w:ascii="Arial" w:hAnsi="Arial" w:cs="Arial"/>
          <w:bCs/>
        </w:rPr>
        <w:br/>
      </w:r>
      <w:proofErr w:type="spellStart"/>
      <w:r>
        <w:rPr>
          <w:rFonts w:ascii="Arial" w:hAnsi="Arial" w:cs="Arial"/>
          <w:bCs/>
        </w:rPr>
        <w:t>Sandton</w:t>
      </w:r>
      <w:proofErr w:type="spellEnd"/>
      <w:r>
        <w:rPr>
          <w:rFonts w:ascii="Arial" w:hAnsi="Arial" w:cs="Arial"/>
          <w:bCs/>
        </w:rPr>
        <w:br/>
        <w:t>2196</w:t>
      </w:r>
    </w:p>
    <w:p w:rsidR="00366A77" w:rsidRDefault="00366A77" w:rsidP="00366A77">
      <w:pPr>
        <w:keepNext/>
        <w:autoSpaceDE w:val="0"/>
        <w:autoSpaceDN w:val="0"/>
        <w:adjustRightInd w:val="0"/>
        <w:spacing w:before="100" w:after="100" w:line="240" w:lineRule="auto"/>
        <w:outlineLvl w:val="3"/>
        <w:rPr>
          <w:rFonts w:ascii="Arial" w:hAnsi="Arial" w:cs="Arial"/>
          <w:bCs/>
        </w:rPr>
      </w:pPr>
      <w:r>
        <w:rPr>
          <w:rFonts w:ascii="Arial" w:hAnsi="Arial" w:cs="Arial"/>
          <w:bCs/>
        </w:rPr>
        <w:t>Applications must reach us by Thursday 26 February 2015 to be eligible for consideration. Confirmation of each received application will be e-mailed to the applicant upon receipt of his/her application.</w:t>
      </w:r>
    </w:p>
    <w:p w:rsidR="00972AD9" w:rsidRDefault="00366A77" w:rsidP="00366A77">
      <w:pPr>
        <w:keepNext/>
        <w:autoSpaceDE w:val="0"/>
        <w:autoSpaceDN w:val="0"/>
        <w:adjustRightInd w:val="0"/>
        <w:spacing w:before="100" w:after="100" w:line="240" w:lineRule="auto"/>
        <w:outlineLvl w:val="3"/>
        <w:rPr>
          <w:rFonts w:ascii="Arial" w:hAnsi="Arial" w:cs="Arial"/>
          <w:bCs/>
          <w:color w:val="FF0000"/>
        </w:rPr>
      </w:pPr>
      <w:r w:rsidRPr="00366A77">
        <w:rPr>
          <w:rFonts w:ascii="Arial" w:hAnsi="Arial" w:cs="Arial"/>
          <w:bCs/>
          <w:color w:val="FF0000"/>
        </w:rPr>
        <w:t xml:space="preserve">Applications open Tuesday 16 December 2014 </w:t>
      </w:r>
    </w:p>
    <w:p w:rsidR="00972AD9" w:rsidRDefault="00972AD9" w:rsidP="00366A77">
      <w:pPr>
        <w:keepNext/>
        <w:autoSpaceDE w:val="0"/>
        <w:autoSpaceDN w:val="0"/>
        <w:adjustRightInd w:val="0"/>
        <w:spacing w:before="100" w:after="100" w:line="240" w:lineRule="auto"/>
        <w:outlineLvl w:val="3"/>
        <w:rPr>
          <w:rFonts w:ascii="Arial" w:hAnsi="Arial" w:cs="Arial"/>
          <w:b/>
          <w:bCs/>
          <w:color w:val="FF0000"/>
        </w:rPr>
      </w:pPr>
      <w:r w:rsidRPr="00972AD9">
        <w:rPr>
          <w:rFonts w:ascii="Arial" w:hAnsi="Arial" w:cs="Arial"/>
          <w:b/>
          <w:bCs/>
          <w:color w:val="FF0000"/>
        </w:rPr>
        <w:t xml:space="preserve">INTERNAL CLOSING </w:t>
      </w:r>
      <w:r w:rsidR="00CA4F6F" w:rsidRPr="00972AD9">
        <w:rPr>
          <w:rFonts w:ascii="Arial" w:hAnsi="Arial" w:cs="Arial"/>
          <w:b/>
          <w:bCs/>
          <w:color w:val="FF0000"/>
        </w:rPr>
        <w:t>Friday, 13 February</w:t>
      </w:r>
      <w:r w:rsidR="00366A77" w:rsidRPr="00972AD9">
        <w:rPr>
          <w:rFonts w:ascii="Arial" w:hAnsi="Arial" w:cs="Arial"/>
          <w:b/>
          <w:bCs/>
          <w:color w:val="FF0000"/>
        </w:rPr>
        <w:t xml:space="preserve"> 2015. </w:t>
      </w:r>
      <w:r>
        <w:rPr>
          <w:rFonts w:ascii="Arial" w:hAnsi="Arial" w:cs="Arial"/>
          <w:b/>
          <w:bCs/>
          <w:color w:val="FF0000"/>
        </w:rPr>
        <w:t>COMPLETED FORMS MUST BE SUBMITTED TO THE FINANCIAL AID ADVISOR IN YOUR COLLEGE.</w:t>
      </w:r>
    </w:p>
    <w:p w:rsidR="00972AD9" w:rsidRDefault="00972AD9" w:rsidP="00366A77">
      <w:pPr>
        <w:keepNext/>
        <w:autoSpaceDE w:val="0"/>
        <w:autoSpaceDN w:val="0"/>
        <w:adjustRightInd w:val="0"/>
        <w:spacing w:before="100" w:after="100" w:line="240" w:lineRule="auto"/>
        <w:outlineLvl w:val="3"/>
        <w:rPr>
          <w:rFonts w:ascii="Arial" w:hAnsi="Arial" w:cs="Arial"/>
          <w:b/>
          <w:bCs/>
          <w:color w:val="FF0000"/>
        </w:rPr>
      </w:pPr>
    </w:p>
    <w:p w:rsidR="00366A77" w:rsidRPr="00972AD9" w:rsidRDefault="00366A77" w:rsidP="00366A77">
      <w:pPr>
        <w:keepNext/>
        <w:autoSpaceDE w:val="0"/>
        <w:autoSpaceDN w:val="0"/>
        <w:adjustRightInd w:val="0"/>
        <w:spacing w:before="100" w:after="100" w:line="240" w:lineRule="auto"/>
        <w:outlineLvl w:val="3"/>
        <w:rPr>
          <w:rFonts w:ascii="Arial" w:hAnsi="Arial" w:cs="Arial"/>
          <w:b/>
          <w:bCs/>
          <w:color w:val="FF0000"/>
        </w:rPr>
      </w:pPr>
      <w:r w:rsidRPr="00972AD9">
        <w:rPr>
          <w:rFonts w:ascii="Arial" w:hAnsi="Arial" w:cs="Arial"/>
          <w:b/>
          <w:bCs/>
          <w:color w:val="FF0000"/>
        </w:rPr>
        <w:t>No late applications will be accepted.</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 xml:space="preserve">What makes this scholarship different from most is not only the personal interest which Laurie Dippenaar, chairman of FirstRand, takes in the selection process, but also his interest in the ongoing progress of the recipient. </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Shortlisted candidates will be notified by the end of March 2015 and should be available for the final interviews, to be held in Sandton on 16 April 2015. A final announcement will be made before the end of May 2015.</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Scholarship criteria are set out below. The successful candidate is required to return to South Africa for at least five years after completing his or her studies as stipulated by SARS.</w:t>
      </w:r>
    </w:p>
    <w:p w:rsidR="00366A77" w:rsidRDefault="00366A77" w:rsidP="00366A77">
      <w:pPr>
        <w:keepNext/>
        <w:autoSpaceDE w:val="0"/>
        <w:autoSpaceDN w:val="0"/>
        <w:adjustRightInd w:val="0"/>
        <w:spacing w:before="100" w:after="100" w:line="240" w:lineRule="auto"/>
        <w:outlineLvl w:val="3"/>
        <w:rPr>
          <w:rFonts w:ascii="Arial" w:hAnsi="Arial" w:cs="Arial"/>
          <w:bCs/>
        </w:rPr>
      </w:pPr>
      <w:r>
        <w:rPr>
          <w:rFonts w:ascii="Arial" w:hAnsi="Arial" w:cs="Arial"/>
          <w:bCs/>
        </w:rPr>
        <w:t>Scholarship process</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The following factors are taken into account in the awarding of the scholarship:</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 xml:space="preserve">• </w:t>
      </w:r>
      <w:proofErr w:type="gramStart"/>
      <w:r>
        <w:rPr>
          <w:rFonts w:ascii="Arial" w:hAnsi="Arial" w:cs="Arial"/>
          <w:bCs/>
        </w:rPr>
        <w:t>academic</w:t>
      </w:r>
      <w:proofErr w:type="gramEnd"/>
      <w:r>
        <w:rPr>
          <w:rFonts w:ascii="Arial" w:hAnsi="Arial" w:cs="Arial"/>
          <w:bCs/>
        </w:rPr>
        <w:t xml:space="preserve"> excellence; </w:t>
      </w:r>
      <w:r>
        <w:rPr>
          <w:rFonts w:ascii="Arial" w:hAnsi="Arial" w:cs="Arial"/>
          <w:bCs/>
        </w:rPr>
        <w:br/>
        <w:t xml:space="preserve">• leadership qualities; </w:t>
      </w:r>
      <w:r>
        <w:rPr>
          <w:rFonts w:ascii="Arial" w:hAnsi="Arial" w:cs="Arial"/>
          <w:bCs/>
        </w:rPr>
        <w:br/>
        <w:t xml:space="preserve">• community involvement; and </w:t>
      </w:r>
      <w:r>
        <w:rPr>
          <w:rFonts w:ascii="Arial" w:hAnsi="Arial" w:cs="Arial"/>
          <w:bCs/>
        </w:rPr>
        <w:br/>
        <w:t>• ability to be a destiny change.</w:t>
      </w:r>
      <w:r>
        <w:rPr>
          <w:rFonts w:ascii="Arial" w:hAnsi="Arial" w:cs="Arial"/>
          <w:bCs/>
        </w:rPr>
        <w:br/>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Preference is given to applicants under the age of 35 and this has to be for first-time overseas study. Applicants should have applied to and been conditionally accepted by their university of choice for the postgraduate course they wish to pursue by April 2015.</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Applications will be treated in the strictest confidence.</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The adjudicators will not consider support beyond a two-year period. Any extension beyond the first year will be subject to satisfactory progress reports from the candidate and institution concerned at the end of the first year of study.</w:t>
      </w:r>
    </w:p>
    <w:p w:rsidR="00366A77" w:rsidRDefault="00366A77" w:rsidP="00366A77">
      <w:pPr>
        <w:keepNext/>
        <w:autoSpaceDE w:val="0"/>
        <w:autoSpaceDN w:val="0"/>
        <w:adjustRightInd w:val="0"/>
        <w:spacing w:before="100" w:after="100" w:line="240" w:lineRule="auto"/>
        <w:outlineLvl w:val="4"/>
        <w:rPr>
          <w:rFonts w:ascii="Arial" w:hAnsi="Arial" w:cs="Arial"/>
          <w:bCs/>
        </w:rPr>
      </w:pPr>
      <w:r>
        <w:rPr>
          <w:rFonts w:ascii="Arial" w:hAnsi="Arial" w:cs="Arial"/>
          <w:bCs/>
        </w:rPr>
        <w:t>The decision of the adjudication panel is final and correspondence regarding their decision will not be entered into. The panel reserves the right not to make an award.</w:t>
      </w:r>
    </w:p>
    <w:p w:rsidR="00366A77" w:rsidRDefault="00366A77" w:rsidP="00366A77">
      <w:pPr>
        <w:rPr>
          <w:sz w:val="28"/>
          <w:szCs w:val="28"/>
        </w:rPr>
      </w:pPr>
      <w:bookmarkStart w:id="0" w:name="_GoBack"/>
      <w:bookmarkEnd w:id="0"/>
    </w:p>
    <w:p w:rsidR="00366A77" w:rsidRDefault="00366A77" w:rsidP="00366A77"/>
    <w:p w:rsidR="00366A77" w:rsidRDefault="00366A77" w:rsidP="00366A77"/>
    <w:p w:rsidR="00743771" w:rsidRDefault="00743771"/>
    <w:sectPr w:rsidR="00743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77"/>
    <w:rsid w:val="003467E7"/>
    <w:rsid w:val="00366A77"/>
    <w:rsid w:val="0040205D"/>
    <w:rsid w:val="00743771"/>
    <w:rsid w:val="00972AD9"/>
    <w:rsid w:val="00CA4F6F"/>
    <w:rsid w:val="00FB71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strandpgscholarship@firstrand.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First Rand Corporate Centre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Van Heerden</dc:creator>
  <cp:lastModifiedBy>user</cp:lastModifiedBy>
  <cp:revision>6</cp:revision>
  <dcterms:created xsi:type="dcterms:W3CDTF">2014-12-04T07:01:00Z</dcterms:created>
  <dcterms:modified xsi:type="dcterms:W3CDTF">2014-12-04T07:14:00Z</dcterms:modified>
</cp:coreProperties>
</file>